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Default="00232055" w:rsidP="001818F7">
      <w:pPr>
        <w:contextualSpacing/>
        <w:jc w:val="right"/>
      </w:pPr>
      <w:r>
        <w:t xml:space="preserve">Приложение №1к постановлению </w:t>
      </w:r>
    </w:p>
    <w:p w:rsidR="00232055" w:rsidRDefault="00232055" w:rsidP="001818F7">
      <w:pPr>
        <w:contextualSpacing/>
        <w:jc w:val="right"/>
      </w:pPr>
      <w:proofErr w:type="gramStart"/>
      <w:r>
        <w:t>от</w:t>
      </w:r>
      <w:proofErr w:type="gramEnd"/>
      <w:r>
        <w:t xml:space="preserve"> «____» февраля 2014 года №_______</w:t>
      </w:r>
    </w:p>
    <w:p w:rsidR="00232055" w:rsidRDefault="00232055" w:rsidP="001818F7">
      <w:pPr>
        <w:contextualSpacing/>
        <w:jc w:val="right"/>
      </w:pPr>
    </w:p>
    <w:p w:rsidR="00232055" w:rsidRDefault="00232055" w:rsidP="001818F7">
      <w:pPr>
        <w:contextualSpacing/>
        <w:jc w:val="right"/>
      </w:pPr>
      <w:r>
        <w:t>Приложение№2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К </w:t>
      </w:r>
      <w:proofErr w:type="gramStart"/>
      <w:r>
        <w:t>программе  «</w:t>
      </w:r>
      <w:proofErr w:type="gramEnd"/>
      <w:r>
        <w:t xml:space="preserve">Реформирование и модернизация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t>жилищно</w:t>
      </w:r>
      <w:proofErr w:type="gramEnd"/>
      <w:r>
        <w:t>-коммунального хозяйства и повышение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>
        <w:t>энергетической</w:t>
      </w:r>
      <w:proofErr w:type="gramEnd"/>
      <w:r>
        <w:t xml:space="preserve"> эффективности  Пировского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>
        <w:t>района»  на</w:t>
      </w:r>
      <w:proofErr w:type="gramEnd"/>
      <w:r>
        <w:t xml:space="preserve"> 2014-2016 годы»</w:t>
      </w:r>
    </w:p>
    <w:p w:rsidR="00232055" w:rsidRDefault="00232055">
      <w:pPr>
        <w:contextualSpacing/>
      </w:pPr>
    </w:p>
    <w:p w:rsidR="00232055" w:rsidRDefault="00232055">
      <w:pPr>
        <w:contextualSpacing/>
      </w:pPr>
      <w:r>
        <w:t xml:space="preserve">                                                   Перечень мероприятий </w:t>
      </w:r>
      <w:proofErr w:type="gramStart"/>
      <w:r>
        <w:t>программы  с</w:t>
      </w:r>
      <w:proofErr w:type="gramEnd"/>
      <w:r>
        <w:t xml:space="preserve">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34"/>
        <w:gridCol w:w="9"/>
        <w:gridCol w:w="97"/>
        <w:gridCol w:w="1591"/>
        <w:gridCol w:w="98"/>
        <w:gridCol w:w="153"/>
        <w:gridCol w:w="732"/>
        <w:gridCol w:w="98"/>
        <w:gridCol w:w="150"/>
        <w:gridCol w:w="743"/>
        <w:gridCol w:w="98"/>
        <w:gridCol w:w="73"/>
        <w:gridCol w:w="777"/>
        <w:gridCol w:w="65"/>
        <w:gridCol w:w="33"/>
        <w:gridCol w:w="33"/>
        <w:gridCol w:w="751"/>
        <w:gridCol w:w="90"/>
        <w:gridCol w:w="8"/>
        <w:gridCol w:w="65"/>
        <w:gridCol w:w="881"/>
        <w:gridCol w:w="204"/>
        <w:gridCol w:w="142"/>
        <w:gridCol w:w="98"/>
        <w:gridCol w:w="73"/>
        <w:gridCol w:w="691"/>
        <w:gridCol w:w="51"/>
        <w:gridCol w:w="140"/>
        <w:gridCol w:w="283"/>
        <w:gridCol w:w="591"/>
        <w:gridCol w:w="105"/>
        <w:gridCol w:w="140"/>
        <w:gridCol w:w="403"/>
        <w:gridCol w:w="241"/>
        <w:gridCol w:w="336"/>
        <w:gridCol w:w="280"/>
        <w:gridCol w:w="248"/>
        <w:gridCol w:w="2022"/>
        <w:gridCol w:w="51"/>
        <w:gridCol w:w="195"/>
      </w:tblGrid>
      <w:tr w:rsidR="00232055" w:rsidRPr="00DC4A41" w:rsidTr="00013862">
        <w:trPr>
          <w:gridAfter w:val="2"/>
          <w:wAfter w:w="246" w:type="dxa"/>
          <w:trHeight w:val="255"/>
        </w:trPr>
        <w:tc>
          <w:tcPr>
            <w:tcW w:w="2204" w:type="dxa"/>
            <w:gridSpan w:val="4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689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869" w:type="dxa"/>
            <w:gridSpan w:val="15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490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</w:t>
            </w:r>
            <w:proofErr w:type="spellStart"/>
            <w:r w:rsidRPr="00DC4A41">
              <w:t>тыс.руб</w:t>
            </w:r>
            <w:proofErr w:type="spellEnd"/>
            <w:r w:rsidRPr="00DC4A41">
              <w:t>.), годы</w:t>
            </w:r>
          </w:p>
        </w:tc>
        <w:tc>
          <w:tcPr>
            <w:tcW w:w="2022" w:type="dxa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Ожидаемый результат от реализации подпрограммного </w:t>
            </w:r>
            <w:proofErr w:type="gramStart"/>
            <w:r w:rsidRPr="00DC4A41">
              <w:t>мероприятия( в</w:t>
            </w:r>
            <w:proofErr w:type="gramEnd"/>
            <w:r w:rsidRPr="00DC4A41">
              <w:t xml:space="preserve"> натуральном выражении)</w:t>
            </w:r>
          </w:p>
        </w:tc>
      </w:tr>
      <w:tr w:rsidR="00232055" w:rsidRPr="00DC4A41" w:rsidTr="00013862">
        <w:trPr>
          <w:gridAfter w:val="2"/>
          <w:wAfter w:w="246" w:type="dxa"/>
          <w:trHeight w:val="809"/>
        </w:trPr>
        <w:tc>
          <w:tcPr>
            <w:tcW w:w="220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689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Очередной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Финансовый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t>год</w:t>
            </w:r>
            <w:proofErr w:type="gramEnd"/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Первый год планового периода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t>Второй  год</w:t>
            </w:r>
            <w:proofErr w:type="gramEnd"/>
            <w:r w:rsidRPr="00DC4A41">
              <w:t xml:space="preserve"> планового периода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Итого на период</w:t>
            </w:r>
          </w:p>
        </w:tc>
        <w:tc>
          <w:tcPr>
            <w:tcW w:w="2022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gridAfter w:val="2"/>
          <w:wAfter w:w="246" w:type="dxa"/>
          <w:trHeight w:val="725"/>
        </w:trPr>
        <w:tc>
          <w:tcPr>
            <w:tcW w:w="220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689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0" w:type="dxa"/>
            <w:gridSpan w:val="6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1105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2022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gridAfter w:val="1"/>
          <w:wAfter w:w="195" w:type="dxa"/>
          <w:trHeight w:val="143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98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139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116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2073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11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14691" w:type="dxa"/>
            <w:gridSpan w:val="39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1.Формирование целостной и эффективной системы </w:t>
            </w:r>
            <w:proofErr w:type="gramStart"/>
            <w:r w:rsidRPr="00DC4A41">
              <w:t>управления  энергосбережением</w:t>
            </w:r>
            <w:proofErr w:type="gramEnd"/>
            <w:r w:rsidRPr="00DC4A41">
              <w:t xml:space="preserve"> и повышением 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14691" w:type="dxa"/>
            <w:gridSpan w:val="39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 экономики Пировского района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1: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DC4A41">
              <w:rPr>
                <w:sz w:val="18"/>
                <w:szCs w:val="18"/>
              </w:rPr>
              <w:t>Ремонт  систем</w:t>
            </w:r>
            <w:proofErr w:type="gramEnd"/>
            <w:r w:rsidRPr="00DC4A41">
              <w:rPr>
                <w:sz w:val="18"/>
                <w:szCs w:val="18"/>
              </w:rPr>
              <w:t xml:space="preserve"> электроснабжения, теплоснабжения, проведение электромонтажных и измерительных работ.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Капительный ремонт строительных конструкций здания</w:t>
            </w:r>
            <w:r w:rsidRPr="00DC4A41">
              <w:rPr>
                <w:sz w:val="20"/>
                <w:szCs w:val="20"/>
              </w:rPr>
              <w:t xml:space="preserve"> </w:t>
            </w:r>
            <w:r w:rsidRPr="00DC4A41">
              <w:rPr>
                <w:sz w:val="18"/>
                <w:szCs w:val="18"/>
              </w:rPr>
              <w:t xml:space="preserve">Размещение информации в СМИ, </w:t>
            </w:r>
            <w:proofErr w:type="gramStart"/>
            <w:r w:rsidRPr="00DC4A41">
              <w:rPr>
                <w:sz w:val="18"/>
                <w:szCs w:val="18"/>
              </w:rPr>
              <w:lastRenderedPageBreak/>
              <w:t>информационное</w:t>
            </w:r>
            <w:proofErr w:type="gramEnd"/>
            <w:r w:rsidRPr="00DC4A41">
              <w:rPr>
                <w:sz w:val="18"/>
                <w:szCs w:val="18"/>
              </w:rPr>
              <w:t xml:space="preserve"> сопровождение в сфере энергосбережения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lastRenderedPageBreak/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553,0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673,0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1504,0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2730,0</w:t>
            </w: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Экономия энергоре</w:t>
            </w:r>
            <w:r>
              <w:t>с</w:t>
            </w:r>
            <w:r w:rsidRPr="00DC4A41">
              <w:t>урсов,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>
              <w:t>повышение</w:t>
            </w:r>
            <w:proofErr w:type="gramEnd"/>
            <w:r w:rsidRPr="00DC4A41">
              <w:t xml:space="preserve"> 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Мероприятие2;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 xml:space="preserve">Замена </w:t>
            </w:r>
            <w:proofErr w:type="gramStart"/>
            <w:r w:rsidRPr="00DC4A41">
              <w:rPr>
                <w:sz w:val="20"/>
                <w:szCs w:val="20"/>
              </w:rPr>
              <w:t>отопительных  водогрейных</w:t>
            </w:r>
            <w:proofErr w:type="gramEnd"/>
            <w:r w:rsidRPr="00DC4A41">
              <w:rPr>
                <w:sz w:val="20"/>
                <w:szCs w:val="20"/>
              </w:rPr>
              <w:t xml:space="preserve"> котлов, замена оконных блоков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t>администрации</w:t>
            </w:r>
            <w:proofErr w:type="gramEnd"/>
            <w:r w:rsidRPr="00DC4A41">
              <w:t xml:space="preserve"> 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251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99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1055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99</w:t>
            </w: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Экономия энергоре</w:t>
            </w:r>
            <w:r>
              <w:t>с</w:t>
            </w:r>
            <w:r w:rsidRPr="00DC4A41">
              <w:t>урсов,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t xml:space="preserve">Повышение </w:t>
            </w:r>
            <w:r w:rsidRPr="00DC4A41">
              <w:t>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482C6B">
            <w:pPr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Отдел культуры, спорта, туризма и молодежной политики администрации Пировского района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МБУК «</w:t>
            </w:r>
            <w:proofErr w:type="spellStart"/>
            <w:r w:rsidRPr="00DC4A41">
              <w:rPr>
                <w:sz w:val="20"/>
                <w:szCs w:val="20"/>
              </w:rPr>
              <w:t>Пировский</w:t>
            </w:r>
            <w:proofErr w:type="spellEnd"/>
            <w:r w:rsidRPr="00DC4A41">
              <w:rPr>
                <w:sz w:val="20"/>
                <w:szCs w:val="20"/>
              </w:rPr>
              <w:t xml:space="preserve"> районный дом культуры «Юбилейный»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190,0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150,0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150,0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490,0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Экономия </w:t>
            </w:r>
            <w:proofErr w:type="spellStart"/>
            <w:r w:rsidRPr="00DC4A41">
              <w:t>энергорерурсов</w:t>
            </w:r>
            <w:proofErr w:type="spellEnd"/>
            <w:r w:rsidRPr="00DC4A41">
              <w:t>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DC4A41">
              <w:t>повышение</w:t>
            </w:r>
            <w:proofErr w:type="gramEnd"/>
            <w:r w:rsidRPr="00DC4A41">
              <w:t xml:space="preserve"> энергетической эффективности</w:t>
            </w:r>
          </w:p>
        </w:tc>
      </w:tr>
      <w:tr w:rsidR="00232055" w:rsidRPr="00DC4A41" w:rsidTr="0001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360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5" w:rsidRPr="00FF3C45" w:rsidRDefault="00232055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59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Default="00232055" w:rsidP="00BC3F61">
            <w:pPr>
              <w:pStyle w:val="a4"/>
              <w:jc w:val="both"/>
              <w:rPr>
                <w:sz w:val="24"/>
              </w:rPr>
            </w:pPr>
            <w:r w:rsidRPr="00B75FBB">
              <w:rPr>
                <w:sz w:val="24"/>
              </w:rPr>
              <w:t>Цель подпрограммы</w:t>
            </w:r>
            <w:r w:rsidRPr="00355DC8">
              <w:rPr>
                <w:sz w:val="24"/>
              </w:rPr>
              <w:t xml:space="preserve"> </w:t>
            </w:r>
            <w:r>
              <w:rPr>
                <w:sz w:val="24"/>
              </w:rPr>
              <w:t>:2</w:t>
            </w:r>
          </w:p>
          <w:p w:rsidR="00232055" w:rsidRPr="00355DC8" w:rsidRDefault="00232055" w:rsidP="00BC3F61">
            <w:pPr>
              <w:pStyle w:val="a4"/>
              <w:jc w:val="both"/>
              <w:rPr>
                <w:sz w:val="24"/>
              </w:rPr>
            </w:pPr>
            <w:proofErr w:type="gramStart"/>
            <w:r w:rsidRPr="00355DC8">
              <w:rPr>
                <w:sz w:val="24"/>
              </w:rPr>
              <w:t>сокращение</w:t>
            </w:r>
            <w:proofErr w:type="gramEnd"/>
            <w:r w:rsidRPr="00355DC8">
              <w:rPr>
                <w:sz w:val="24"/>
              </w:rPr>
              <w:t xml:space="preserve"> количества лиц, погибших в </w:t>
            </w:r>
            <w:proofErr w:type="spellStart"/>
            <w:r w:rsidRPr="00355DC8"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</w:t>
            </w:r>
            <w:r w:rsidRPr="00355DC8">
              <w:rPr>
                <w:sz w:val="24"/>
              </w:rPr>
              <w:t>- транспортных происшествиях</w:t>
            </w:r>
          </w:p>
          <w:p w:rsidR="00232055" w:rsidRPr="00B75FBB" w:rsidRDefault="00232055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441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055" w:rsidRPr="00B75FBB" w:rsidRDefault="00232055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9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55DC8" w:rsidRDefault="00232055" w:rsidP="00BC3F6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1.Р</w:t>
            </w:r>
            <w:r w:rsidRPr="00355DC8">
              <w:rPr>
                <w:sz w:val="24"/>
              </w:rPr>
              <w:t xml:space="preserve">азвитие системы предупреждения опасного </w:t>
            </w:r>
            <w:proofErr w:type="gramStart"/>
            <w:r w:rsidRPr="00355DC8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 участников</w:t>
            </w:r>
            <w:proofErr w:type="gramEnd"/>
            <w:r>
              <w:rPr>
                <w:sz w:val="24"/>
              </w:rPr>
              <w:t xml:space="preserve"> дорожного движения</w:t>
            </w:r>
          </w:p>
          <w:p w:rsidR="00232055" w:rsidRPr="00AD5BF7" w:rsidRDefault="00232055" w:rsidP="00FB57D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AD5BF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AD5BF7">
              <w:rPr>
                <w:sz w:val="24"/>
              </w:rPr>
              <w:t xml:space="preserve">беспечение безопасного участия детей в дорожном движении </w:t>
            </w:r>
          </w:p>
          <w:p w:rsidR="00232055" w:rsidRPr="00355DC8" w:rsidRDefault="00232055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1753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Мероприятие1 Проведение   конкурсов, фестивалей, конференций.</w:t>
            </w:r>
          </w:p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</w:p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7600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592C96" w:rsidP="00BC3F6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0520105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592C96" w:rsidP="00BC3F6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  <w:bookmarkStart w:id="0" w:name="_GoBack"/>
            <w:bookmarkEnd w:id="0"/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36,0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36,0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36,0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r w:rsidRPr="003C7476">
              <w:rPr>
                <w:sz w:val="22"/>
                <w:szCs w:val="22"/>
              </w:rPr>
              <w:t>108,0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C7476" w:rsidRDefault="00232055" w:rsidP="00BC3F61">
            <w:pPr>
              <w:pStyle w:val="a4"/>
              <w:rPr>
                <w:sz w:val="22"/>
                <w:szCs w:val="22"/>
              </w:rPr>
            </w:pPr>
            <w:proofErr w:type="gramStart"/>
            <w:r w:rsidRPr="003C7476">
              <w:rPr>
                <w:sz w:val="22"/>
                <w:szCs w:val="22"/>
              </w:rPr>
              <w:t>формирование</w:t>
            </w:r>
            <w:proofErr w:type="gramEnd"/>
            <w:r w:rsidRPr="003C7476">
              <w:rPr>
                <w:sz w:val="22"/>
                <w:szCs w:val="22"/>
              </w:rPr>
              <w:t xml:space="preserve"> у участников дорожного движения стереотипов безопасного поведения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«Капитальный </w:t>
            </w:r>
            <w:proofErr w:type="gramStart"/>
            <w:r w:rsidRPr="00DC4A41">
              <w:rPr>
                <w:sz w:val="20"/>
                <w:szCs w:val="20"/>
              </w:rPr>
              <w:t>ремонт  и</w:t>
            </w:r>
            <w:proofErr w:type="gramEnd"/>
            <w:r w:rsidRPr="00DC4A41">
              <w:rPr>
                <w:sz w:val="20"/>
                <w:szCs w:val="20"/>
              </w:rPr>
              <w:t xml:space="preserve"> модернизация систем коммунальной </w:t>
            </w:r>
            <w:proofErr w:type="spellStart"/>
            <w:r w:rsidRPr="00DC4A41">
              <w:rPr>
                <w:sz w:val="20"/>
                <w:szCs w:val="20"/>
              </w:rPr>
              <w:lastRenderedPageBreak/>
              <w:t>инфраструктуры»на</w:t>
            </w:r>
            <w:proofErr w:type="spellEnd"/>
            <w:r w:rsidRPr="00DC4A41">
              <w:rPr>
                <w:sz w:val="20"/>
                <w:szCs w:val="20"/>
              </w:rPr>
              <w:t xml:space="preserve"> 2014-2016г</w:t>
            </w: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lastRenderedPageBreak/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ind w:left="627"/>
              <w:contextualSpacing/>
            </w:pPr>
            <w:proofErr w:type="gramStart"/>
            <w:r w:rsidRPr="00DC4A41">
              <w:t>Оптимизация  развитие</w:t>
            </w:r>
            <w:proofErr w:type="gramEnd"/>
            <w:r w:rsidRPr="00DC4A41">
              <w:t xml:space="preserve"> и модернизация  коммунальной  инфраструктуры .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lastRenderedPageBreak/>
              <w:t>Развитие  систем</w:t>
            </w:r>
            <w:proofErr w:type="gramEnd"/>
            <w:r w:rsidRPr="00DC4A41">
              <w:t xml:space="preserve">  теплоснабжения и  водоснабжения</w:t>
            </w:r>
          </w:p>
        </w:tc>
      </w:tr>
      <w:tr w:rsidR="00232055" w:rsidRPr="00DC4A41" w:rsidTr="00013862"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Мероприятие1: Замена отслуживших </w:t>
            </w:r>
            <w:r w:rsidRPr="00DC4A41">
              <w:rPr>
                <w:sz w:val="18"/>
                <w:szCs w:val="18"/>
              </w:rPr>
              <w:t xml:space="preserve">свой срок труб, замена </w:t>
            </w:r>
            <w:proofErr w:type="spellStart"/>
            <w:proofErr w:type="gramStart"/>
            <w:r w:rsidRPr="00DC4A41">
              <w:rPr>
                <w:sz w:val="18"/>
                <w:szCs w:val="18"/>
              </w:rPr>
              <w:t>теплоизоляции,прокладка</w:t>
            </w:r>
            <w:proofErr w:type="spellEnd"/>
            <w:proofErr w:type="gramEnd"/>
            <w:r w:rsidRPr="00DC4A41">
              <w:rPr>
                <w:sz w:val="18"/>
                <w:szCs w:val="18"/>
              </w:rPr>
              <w:t xml:space="preserve"> новых водопроводных сетей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540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270,0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Повышение качества предоставляемых услуг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2: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18"/>
                <w:szCs w:val="18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</w:t>
            </w:r>
            <w:proofErr w:type="gramStart"/>
            <w:r w:rsidRPr="00DC4A41">
              <w:rPr>
                <w:sz w:val="18"/>
                <w:szCs w:val="18"/>
              </w:rPr>
              <w:t>края  по</w:t>
            </w:r>
            <w:proofErr w:type="gramEnd"/>
            <w:r w:rsidRPr="00DC4A41">
              <w:rPr>
                <w:sz w:val="18"/>
                <w:szCs w:val="18"/>
              </w:rPr>
              <w:t xml:space="preserve"> реализации временных мер поддержке населения в целях обеспечения доступности коммунальных услуг</w:t>
            </w:r>
            <w:r w:rsidRPr="00DC4A41">
              <w:rPr>
                <w:sz w:val="20"/>
                <w:szCs w:val="20"/>
              </w:rPr>
              <w:t>»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(</w:t>
            </w:r>
            <w:proofErr w:type="gramStart"/>
            <w:r w:rsidRPr="00DC4A41">
              <w:t>субвенция  из</w:t>
            </w:r>
            <w:proofErr w:type="gramEnd"/>
            <w:r w:rsidRPr="00DC4A41">
              <w:t xml:space="preserve"> Краевого бюджета)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1361,8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rPr>
                <w:sz w:val="20"/>
                <w:szCs w:val="20"/>
              </w:rPr>
              <w:t>субвенция  из</w:t>
            </w:r>
            <w:proofErr w:type="gramEnd"/>
            <w:r w:rsidRPr="00DC4A41">
              <w:rPr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1389,1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DC4A41">
              <w:rPr>
                <w:sz w:val="20"/>
                <w:szCs w:val="20"/>
              </w:rPr>
              <w:t>субвенция  из</w:t>
            </w:r>
            <w:proofErr w:type="gramEnd"/>
            <w:r w:rsidRPr="00DC4A41">
              <w:rPr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500,8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DC4A41">
              <w:rPr>
                <w:sz w:val="18"/>
                <w:szCs w:val="18"/>
              </w:rPr>
              <w:t>субвенция  из</w:t>
            </w:r>
            <w:proofErr w:type="gramEnd"/>
            <w:r w:rsidRPr="00DC4A41">
              <w:rPr>
                <w:sz w:val="18"/>
                <w:szCs w:val="18"/>
              </w:rPr>
              <w:t xml:space="preserve"> Краевого бюджета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3251,7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rPr>
                <w:sz w:val="20"/>
                <w:szCs w:val="20"/>
              </w:rPr>
              <w:t>субвенция  из</w:t>
            </w:r>
            <w:proofErr w:type="gramEnd"/>
            <w:r w:rsidRPr="00DC4A41">
              <w:rPr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c>
          <w:tcPr>
            <w:tcW w:w="2107" w:type="dxa"/>
            <w:gridSpan w:val="3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регулярных перевозок </w:t>
            </w:r>
            <w:proofErr w:type="gramStart"/>
            <w:r w:rsidRPr="00DC4A41">
              <w:rPr>
                <w:sz w:val="20"/>
                <w:szCs w:val="20"/>
              </w:rPr>
              <w:t>автомобильным  транспортом</w:t>
            </w:r>
            <w:proofErr w:type="gramEnd"/>
            <w:r w:rsidRPr="00DC4A41">
              <w:rPr>
                <w:sz w:val="20"/>
                <w:szCs w:val="20"/>
              </w:rPr>
              <w:t xml:space="preserve"> по муниципальным маршрутам.</w:t>
            </w:r>
          </w:p>
        </w:tc>
        <w:tc>
          <w:tcPr>
            <w:tcW w:w="12830" w:type="dxa"/>
            <w:gridSpan w:val="38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Задача 1. Организация регулярных перевозок </w:t>
            </w:r>
            <w:proofErr w:type="gramStart"/>
            <w:r w:rsidRPr="00DC4A41">
              <w:t>автомобильным  транспортом</w:t>
            </w:r>
            <w:proofErr w:type="gramEnd"/>
            <w:r w:rsidRPr="00DC4A41">
              <w:t xml:space="preserve"> по муниципальным маршрутам.</w:t>
            </w:r>
          </w:p>
        </w:tc>
      </w:tr>
      <w:tr w:rsidR="00232055" w:rsidRPr="00DC4A41" w:rsidTr="00013862">
        <w:tc>
          <w:tcPr>
            <w:tcW w:w="2107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4041,9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4244,0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12135,4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Удобство передвижения населения по муниципальным маршрутам.</w:t>
            </w:r>
          </w:p>
        </w:tc>
      </w:tr>
      <w:tr w:rsidR="00232055" w:rsidRPr="00DC4A41" w:rsidTr="00013862">
        <w:tc>
          <w:tcPr>
            <w:tcW w:w="2064" w:type="dxa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«Предупреждение, спасение, </w:t>
            </w:r>
            <w:proofErr w:type="spellStart"/>
            <w:r w:rsidRPr="00DC4A41">
              <w:rPr>
                <w:sz w:val="20"/>
                <w:szCs w:val="20"/>
              </w:rPr>
              <w:t>помощ</w:t>
            </w:r>
            <w:proofErr w:type="spellEnd"/>
            <w:r w:rsidRPr="00DC4A41">
              <w:rPr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Pr="00DC4A41">
              <w:rPr>
                <w:sz w:val="20"/>
                <w:szCs w:val="20"/>
              </w:rPr>
              <w:t>черезвычайных</w:t>
            </w:r>
            <w:proofErr w:type="spellEnd"/>
            <w:r w:rsidRPr="00DC4A4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4A41">
              <w:rPr>
                <w:sz w:val="20"/>
                <w:szCs w:val="20"/>
              </w:rPr>
              <w:t>ситуациях»на</w:t>
            </w:r>
            <w:proofErr w:type="spellEnd"/>
            <w:proofErr w:type="gramEnd"/>
            <w:r w:rsidRPr="00DC4A41">
              <w:rPr>
                <w:sz w:val="20"/>
                <w:szCs w:val="20"/>
              </w:rPr>
              <w:t xml:space="preserve"> 2014-2016г</w:t>
            </w:r>
          </w:p>
        </w:tc>
        <w:tc>
          <w:tcPr>
            <w:tcW w:w="12873" w:type="dxa"/>
            <w:gridSpan w:val="40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DC4A41">
              <w:t>характера .</w:t>
            </w:r>
            <w:proofErr w:type="gramEnd"/>
          </w:p>
        </w:tc>
      </w:tr>
      <w:tr w:rsidR="00232055" w:rsidRPr="00DC4A41" w:rsidTr="00013862">
        <w:tc>
          <w:tcPr>
            <w:tcW w:w="2064" w:type="dxa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73" w:type="dxa"/>
            <w:gridSpan w:val="40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DC4A41">
              <w:rPr>
                <w:sz w:val="20"/>
                <w:szCs w:val="20"/>
              </w:rPr>
              <w:lastRenderedPageBreak/>
              <w:t>Мероприятие :</w:t>
            </w:r>
            <w:proofErr w:type="gramEnd"/>
            <w:r w:rsidRPr="00DC4A41">
              <w:rPr>
                <w:sz w:val="20"/>
                <w:szCs w:val="20"/>
              </w:rPr>
              <w:t xml:space="preserve"> Обеспечение деятельности (оказание услуг) подведомственных учреждений 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110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04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1600,16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202,0</w:t>
            </w:r>
          </w:p>
        </w:tc>
        <w:tc>
          <w:tcPr>
            <w:tcW w:w="1259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1672,2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</w:tc>
        <w:tc>
          <w:tcPr>
            <w:tcW w:w="111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1487,2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4759,56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202,0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Защита </w:t>
            </w:r>
            <w:proofErr w:type="gramStart"/>
            <w:r w:rsidRPr="00DC4A41">
              <w:rPr>
                <w:sz w:val="20"/>
                <w:szCs w:val="20"/>
              </w:rPr>
              <w:t>населения  от</w:t>
            </w:r>
            <w:proofErr w:type="gramEnd"/>
            <w:r w:rsidRPr="00DC4A41">
              <w:rPr>
                <w:sz w:val="20"/>
                <w:szCs w:val="20"/>
              </w:rPr>
              <w:t xml:space="preserve">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акарицидных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обработок мест массового отдыха населения в Пировском районе»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C4A41">
                <w:rPr>
                  <w:sz w:val="20"/>
                  <w:szCs w:val="20"/>
                </w:rPr>
                <w:t xml:space="preserve">2016 </w:t>
              </w:r>
              <w:proofErr w:type="spellStart"/>
              <w:r w:rsidRPr="00DC4A41">
                <w:rPr>
                  <w:sz w:val="20"/>
                  <w:szCs w:val="20"/>
                </w:rPr>
                <w:t>г</w:t>
              </w:r>
            </w:smartTag>
            <w:r w:rsidRPr="00DC4A41">
              <w:rPr>
                <w:sz w:val="20"/>
                <w:szCs w:val="20"/>
              </w:rPr>
              <w:t>.г</w:t>
            </w:r>
            <w:proofErr w:type="spellEnd"/>
            <w:r w:rsidRPr="00DC4A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DC4A41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jc w:val="both"/>
            </w:pPr>
            <w:r w:rsidRPr="00DC4A41">
              <w:rPr>
                <w:sz w:val="28"/>
                <w:szCs w:val="28"/>
              </w:rPr>
              <w:t>-</w:t>
            </w:r>
            <w:r w:rsidRPr="00DC4A4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C4A41">
              <w:rPr>
                <w:sz w:val="24"/>
                <w:szCs w:val="24"/>
              </w:rPr>
              <w:t>акарицидной</w:t>
            </w:r>
            <w:proofErr w:type="spellEnd"/>
            <w:r w:rsidRPr="00DC4A41">
              <w:rPr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232055" w:rsidRPr="00DC4A41" w:rsidTr="00013862">
        <w:trPr>
          <w:trHeight w:val="2354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акарицидной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0550113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  <w:r w:rsidRPr="00DC4A41">
              <w:rPr>
                <w:sz w:val="18"/>
                <w:szCs w:val="18"/>
              </w:rPr>
              <w:br/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 </w:t>
            </w: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28,8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Снижение заболеваемости населения  Пировского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8522,06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8645,8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8651,6</w:t>
            </w: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4A41">
              <w:rPr>
                <w:rFonts w:ascii="Times New Roman" w:hAnsi="Times New Roman"/>
                <w:lang w:eastAsia="ru-RU"/>
              </w:rPr>
              <w:t>25819,46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1441,8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4A41">
              <w:rPr>
                <w:rFonts w:ascii="Times New Roman" w:hAnsi="Times New Roman"/>
                <w:lang w:eastAsia="ru-RU"/>
              </w:rPr>
              <w:t>3491,7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>местноого</w:t>
            </w:r>
            <w:proofErr w:type="spellEnd"/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7080,26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7176,7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8070,8</w:t>
            </w: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4A41">
              <w:rPr>
                <w:rFonts w:ascii="Times New Roman" w:hAnsi="Times New Roman"/>
                <w:lang w:eastAsia="ru-RU"/>
              </w:rPr>
              <w:t>22327,76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Pr="00B75FBB" w:rsidRDefault="00232055" w:rsidP="00493F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2055" w:rsidRDefault="00232055">
      <w:pPr>
        <w:contextualSpacing/>
      </w:pPr>
    </w:p>
    <w:p w:rsidR="00232055" w:rsidRDefault="00232055">
      <w:pPr>
        <w:contextualSpacing/>
      </w:pPr>
      <w:r>
        <w:t>Руководитель администрации</w:t>
      </w:r>
    </w:p>
    <w:p w:rsidR="00232055" w:rsidRPr="0059097C" w:rsidRDefault="00232055">
      <w:pPr>
        <w:contextualSpacing/>
      </w:pPr>
      <w:r>
        <w:t xml:space="preserve">Пировского района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Г.И.Костыгина</w:t>
      </w:r>
      <w:proofErr w:type="spellEnd"/>
    </w:p>
    <w:sectPr w:rsidR="00232055" w:rsidRPr="0059097C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97C"/>
    <w:rsid w:val="00004005"/>
    <w:rsid w:val="00013862"/>
    <w:rsid w:val="00014D1F"/>
    <w:rsid w:val="000212F8"/>
    <w:rsid w:val="00044B2B"/>
    <w:rsid w:val="00091058"/>
    <w:rsid w:val="00095BA4"/>
    <w:rsid w:val="000C5B84"/>
    <w:rsid w:val="000D50FB"/>
    <w:rsid w:val="000D77AC"/>
    <w:rsid w:val="001070CA"/>
    <w:rsid w:val="00147DF1"/>
    <w:rsid w:val="001677E2"/>
    <w:rsid w:val="001818F7"/>
    <w:rsid w:val="00194D84"/>
    <w:rsid w:val="001B3399"/>
    <w:rsid w:val="00232055"/>
    <w:rsid w:val="00234A6A"/>
    <w:rsid w:val="00240F74"/>
    <w:rsid w:val="00260EAF"/>
    <w:rsid w:val="00265C80"/>
    <w:rsid w:val="003349F3"/>
    <w:rsid w:val="00355DC8"/>
    <w:rsid w:val="0038604C"/>
    <w:rsid w:val="003C7476"/>
    <w:rsid w:val="003E3392"/>
    <w:rsid w:val="003F0BED"/>
    <w:rsid w:val="00417D06"/>
    <w:rsid w:val="00482C6B"/>
    <w:rsid w:val="00491FF9"/>
    <w:rsid w:val="00493FB8"/>
    <w:rsid w:val="004A3CC5"/>
    <w:rsid w:val="004D7485"/>
    <w:rsid w:val="004F76B6"/>
    <w:rsid w:val="0054693C"/>
    <w:rsid w:val="00583E12"/>
    <w:rsid w:val="0059097C"/>
    <w:rsid w:val="00591849"/>
    <w:rsid w:val="00592C96"/>
    <w:rsid w:val="005A4B4D"/>
    <w:rsid w:val="005C212B"/>
    <w:rsid w:val="006027EA"/>
    <w:rsid w:val="006B043B"/>
    <w:rsid w:val="006C1CDB"/>
    <w:rsid w:val="006D03DB"/>
    <w:rsid w:val="006E33B7"/>
    <w:rsid w:val="00706461"/>
    <w:rsid w:val="007232AF"/>
    <w:rsid w:val="00733790"/>
    <w:rsid w:val="00756D7B"/>
    <w:rsid w:val="00777F8D"/>
    <w:rsid w:val="007A0F40"/>
    <w:rsid w:val="007B0936"/>
    <w:rsid w:val="007B729F"/>
    <w:rsid w:val="007E43F9"/>
    <w:rsid w:val="007E5237"/>
    <w:rsid w:val="00812DB7"/>
    <w:rsid w:val="00840568"/>
    <w:rsid w:val="008A0029"/>
    <w:rsid w:val="008C50E6"/>
    <w:rsid w:val="008F7683"/>
    <w:rsid w:val="009808B3"/>
    <w:rsid w:val="00A61B60"/>
    <w:rsid w:val="00AB5CCB"/>
    <w:rsid w:val="00AD2173"/>
    <w:rsid w:val="00AD5BF7"/>
    <w:rsid w:val="00B31503"/>
    <w:rsid w:val="00B330F8"/>
    <w:rsid w:val="00B60F35"/>
    <w:rsid w:val="00B75FBB"/>
    <w:rsid w:val="00B8052E"/>
    <w:rsid w:val="00BC3F61"/>
    <w:rsid w:val="00BC6E6D"/>
    <w:rsid w:val="00BC7FA6"/>
    <w:rsid w:val="00BD099D"/>
    <w:rsid w:val="00C36837"/>
    <w:rsid w:val="00C37B17"/>
    <w:rsid w:val="00C477E0"/>
    <w:rsid w:val="00C62603"/>
    <w:rsid w:val="00CC1460"/>
    <w:rsid w:val="00CE61CB"/>
    <w:rsid w:val="00D40420"/>
    <w:rsid w:val="00D4765A"/>
    <w:rsid w:val="00D602AF"/>
    <w:rsid w:val="00D65951"/>
    <w:rsid w:val="00D772A0"/>
    <w:rsid w:val="00D80840"/>
    <w:rsid w:val="00DB5DFC"/>
    <w:rsid w:val="00DC4A41"/>
    <w:rsid w:val="00E20223"/>
    <w:rsid w:val="00E4306C"/>
    <w:rsid w:val="00E44F33"/>
    <w:rsid w:val="00E864A6"/>
    <w:rsid w:val="00F00144"/>
    <w:rsid w:val="00F113B6"/>
    <w:rsid w:val="00F80EF8"/>
    <w:rsid w:val="00F90E26"/>
    <w:rsid w:val="00FB57D4"/>
    <w:rsid w:val="00FC23B5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BD8208-3D26-42BA-A453-EBBFE17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42</cp:revision>
  <cp:lastPrinted>2014-02-13T04:54:00Z</cp:lastPrinted>
  <dcterms:created xsi:type="dcterms:W3CDTF">2013-10-07T11:34:00Z</dcterms:created>
  <dcterms:modified xsi:type="dcterms:W3CDTF">2014-02-13T04:54:00Z</dcterms:modified>
</cp:coreProperties>
</file>