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Default="00232055" w:rsidP="00D229D4">
      <w:pPr>
        <w:contextualSpacing/>
      </w:pPr>
    </w:p>
    <w:p w:rsidR="00232055" w:rsidRDefault="00232055" w:rsidP="001818F7">
      <w:pPr>
        <w:contextualSpacing/>
        <w:jc w:val="right"/>
      </w:pPr>
      <w:r>
        <w:t>Приложение№2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>
        <w:t xml:space="preserve">           района»  </w:t>
      </w:r>
    </w:p>
    <w:p w:rsidR="00232055" w:rsidRDefault="00232055">
      <w:pPr>
        <w:contextualSpacing/>
      </w:pPr>
    </w:p>
    <w:p w:rsidR="00232055" w:rsidRDefault="00232055">
      <w:pPr>
        <w:contextualSpacing/>
      </w:pPr>
      <w: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109"/>
        <w:gridCol w:w="1309"/>
        <w:gridCol w:w="142"/>
        <w:gridCol w:w="603"/>
        <w:gridCol w:w="98"/>
        <w:gridCol w:w="137"/>
        <w:gridCol w:w="756"/>
        <w:gridCol w:w="85"/>
        <w:gridCol w:w="13"/>
        <w:gridCol w:w="73"/>
        <w:gridCol w:w="777"/>
        <w:gridCol w:w="65"/>
        <w:gridCol w:w="33"/>
        <w:gridCol w:w="20"/>
        <w:gridCol w:w="764"/>
        <w:gridCol w:w="23"/>
        <w:gridCol w:w="54"/>
        <w:gridCol w:w="21"/>
        <w:gridCol w:w="874"/>
        <w:gridCol w:w="45"/>
        <w:gridCol w:w="78"/>
        <w:gridCol w:w="19"/>
        <w:gridCol w:w="136"/>
        <w:gridCol w:w="701"/>
        <w:gridCol w:w="13"/>
        <w:gridCol w:w="47"/>
        <w:gridCol w:w="95"/>
        <w:gridCol w:w="837"/>
        <w:gridCol w:w="13"/>
        <w:gridCol w:w="38"/>
        <w:gridCol w:w="8"/>
        <w:gridCol w:w="96"/>
        <w:gridCol w:w="838"/>
        <w:gridCol w:w="13"/>
        <w:gridCol w:w="141"/>
        <w:gridCol w:w="1121"/>
        <w:gridCol w:w="13"/>
        <w:gridCol w:w="1952"/>
        <w:gridCol w:w="13"/>
        <w:gridCol w:w="20"/>
        <w:gridCol w:w="141"/>
        <w:gridCol w:w="13"/>
      </w:tblGrid>
      <w:tr w:rsidR="00232055" w:rsidRPr="00DC4A41" w:rsidTr="00210305">
        <w:trPr>
          <w:gridAfter w:val="2"/>
          <w:wAfter w:w="154" w:type="dxa"/>
          <w:trHeight w:val="255"/>
        </w:trPr>
        <w:tc>
          <w:tcPr>
            <w:tcW w:w="2343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51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13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01" w:type="dxa"/>
            <w:gridSpan w:val="21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232055" w:rsidRPr="00D370F3" w:rsidRDefault="00232055" w:rsidP="00432D61">
            <w:pPr>
              <w:spacing w:after="0" w:line="240" w:lineRule="auto"/>
              <w:ind w:left="555" w:hanging="555"/>
              <w:contextualSpacing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210305">
        <w:trPr>
          <w:gridAfter w:val="3"/>
          <w:wAfter w:w="174" w:type="dxa"/>
          <w:trHeight w:val="1157"/>
        </w:trPr>
        <w:tc>
          <w:tcPr>
            <w:tcW w:w="2343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1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3"/>
          <w:wAfter w:w="174" w:type="dxa"/>
          <w:trHeight w:val="725"/>
        </w:trPr>
        <w:tc>
          <w:tcPr>
            <w:tcW w:w="2343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1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4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3"/>
          <w:wAfter w:w="174" w:type="dxa"/>
          <w:trHeight w:val="143"/>
        </w:trPr>
        <w:tc>
          <w:tcPr>
            <w:tcW w:w="2343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51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55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14407" w:type="dxa"/>
            <w:gridSpan w:val="40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14407" w:type="dxa"/>
            <w:gridSpan w:val="40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210305">
        <w:trPr>
          <w:gridAfter w:val="3"/>
          <w:wAfter w:w="174" w:type="dxa"/>
          <w:trHeight w:val="555"/>
        </w:trPr>
        <w:tc>
          <w:tcPr>
            <w:tcW w:w="2234" w:type="dxa"/>
            <w:vMerge w:val="restart"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1: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Ремонт  систем электроснабжения, теплоснабжения, проведение электромонтажных и измерительных работ.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 xml:space="preserve">Капительный ремонт строительных конструкций зданияРазмещение информации в СМИ, </w:t>
            </w:r>
            <w:r w:rsidRPr="00DC4A41">
              <w:rPr>
                <w:sz w:val="18"/>
                <w:szCs w:val="18"/>
              </w:rPr>
              <w:lastRenderedPageBreak/>
              <w:t>информационное сопровождение в сфере энергосбережения</w:t>
            </w:r>
          </w:p>
        </w:tc>
        <w:tc>
          <w:tcPr>
            <w:tcW w:w="1560" w:type="dxa"/>
            <w:gridSpan w:val="3"/>
            <w:vMerge w:val="restart"/>
          </w:tcPr>
          <w:p w:rsidR="001B7C47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9676BC">
              <w:rPr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3,0</w:t>
            </w: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1B7C47" w:rsidP="00D370F3">
            <w:pPr>
              <w:spacing w:after="0" w:line="240" w:lineRule="auto"/>
              <w:contextualSpacing/>
            </w:pPr>
            <w:r>
              <w:t>3,0</w:t>
            </w:r>
          </w:p>
        </w:tc>
        <w:tc>
          <w:tcPr>
            <w:tcW w:w="1965" w:type="dxa"/>
            <w:gridSpan w:val="2"/>
            <w:vMerge w:val="restart"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1B7C47" w:rsidRPr="00DC4A41" w:rsidTr="00210305">
        <w:trPr>
          <w:gridAfter w:val="3"/>
          <w:wAfter w:w="174" w:type="dxa"/>
          <w:trHeight w:val="285"/>
        </w:trPr>
        <w:tc>
          <w:tcPr>
            <w:tcW w:w="2234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120696" w:rsidP="00D370F3">
            <w:pPr>
              <w:contextualSpacing/>
            </w:pPr>
            <w:r>
              <w:t>6,0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210305">
        <w:trPr>
          <w:gridAfter w:val="3"/>
          <w:wAfter w:w="174" w:type="dxa"/>
          <w:trHeight w:val="817"/>
        </w:trPr>
        <w:tc>
          <w:tcPr>
            <w:tcW w:w="2234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ИТОТГО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lastRenderedPageBreak/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3,0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383,6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1B7C47" w:rsidP="00D370F3">
            <w:pPr>
              <w:contextualSpacing/>
              <w:rPr>
                <w:b/>
              </w:rPr>
            </w:pPr>
            <w:r w:rsidRPr="000C25F6">
              <w:rPr>
                <w:b/>
              </w:rPr>
              <w:t>2554,6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1B7C47" w:rsidP="00D370F3">
            <w:pPr>
              <w:contextualSpacing/>
              <w:rPr>
                <w:b/>
              </w:rPr>
            </w:pPr>
            <w:r w:rsidRPr="000C25F6">
              <w:rPr>
                <w:b/>
              </w:rPr>
              <w:t>2563,6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210305">
        <w:trPr>
          <w:gridAfter w:val="3"/>
          <w:wAfter w:w="174" w:type="dxa"/>
          <w:trHeight w:val="554"/>
        </w:trPr>
        <w:tc>
          <w:tcPr>
            <w:tcW w:w="2234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4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4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2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47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2234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60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5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47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2234" w:type="dxa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560" w:type="dxa"/>
            <w:gridSpan w:val="3"/>
          </w:tcPr>
          <w:p w:rsidR="00432D61" w:rsidRPr="0050238E" w:rsidRDefault="00432D61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50238E">
              <w:rPr>
                <w:sz w:val="18"/>
                <w:szCs w:val="18"/>
              </w:rPr>
              <w:t>районаМБУК</w:t>
            </w:r>
            <w:proofErr w:type="spellEnd"/>
            <w:r w:rsidRPr="0050238E">
              <w:rPr>
                <w:sz w:val="18"/>
                <w:szCs w:val="18"/>
              </w:rPr>
              <w:t xml:space="preserve"> «</w:t>
            </w:r>
            <w:proofErr w:type="spellStart"/>
            <w:r w:rsidRPr="0050238E">
              <w:rPr>
                <w:sz w:val="18"/>
                <w:szCs w:val="18"/>
              </w:rPr>
              <w:t>Пировский</w:t>
            </w:r>
            <w:proofErr w:type="spellEnd"/>
            <w:r w:rsidRPr="0050238E">
              <w:rPr>
                <w:sz w:val="18"/>
                <w:szCs w:val="18"/>
              </w:rPr>
              <w:t xml:space="preserve"> районный дом культуры «Юбилейный»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Pr="00DC4A41" w:rsidRDefault="0050238E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2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50238E" w:rsidP="00DC4A41">
            <w:pPr>
              <w:spacing w:after="0" w:line="240" w:lineRule="auto"/>
              <w:contextualSpacing/>
            </w:pPr>
            <w:r>
              <w:t>15</w:t>
            </w:r>
            <w:r w:rsidR="00432D61"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47" w:type="dxa"/>
            <w:gridSpan w:val="3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>
            <w:pPr>
              <w:spacing w:after="0" w:line="240" w:lineRule="auto"/>
            </w:pPr>
            <w:r>
              <w:t>150,0</w:t>
            </w: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50238E" w:rsidRDefault="0050238E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5" w:type="dxa"/>
            <w:gridSpan w:val="2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Экономия </w:t>
            </w:r>
            <w:proofErr w:type="spellStart"/>
            <w:r w:rsidRPr="00432D61">
              <w:rPr>
                <w:sz w:val="18"/>
                <w:szCs w:val="18"/>
              </w:rPr>
              <w:t>энергорерурсов</w:t>
            </w:r>
            <w:proofErr w:type="spellEnd"/>
            <w:r w:rsidRPr="00432D61">
              <w:rPr>
                <w:sz w:val="18"/>
                <w:szCs w:val="18"/>
              </w:rPr>
              <w:t>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Получение </w:t>
            </w:r>
            <w:proofErr w:type="spellStart"/>
            <w:r w:rsidRPr="00432D61">
              <w:rPr>
                <w:sz w:val="18"/>
                <w:szCs w:val="18"/>
              </w:rPr>
              <w:t>энергопаспартов</w:t>
            </w:r>
            <w:proofErr w:type="spellEnd"/>
          </w:p>
        </w:tc>
      </w:tr>
      <w:tr w:rsidR="00432D61" w:rsidRPr="00DC4A41" w:rsidTr="00210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4" w:type="dxa"/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432D61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7A1B1A">
              <w:rPr>
                <w:rFonts w:eastAsia="Times New Roman"/>
              </w:rPr>
              <w:t>дорожно</w:t>
            </w:r>
            <w:proofErr w:type="spellEnd"/>
            <w:r w:rsidRPr="007A1B1A">
              <w:rPr>
                <w:rFonts w:eastAsia="Times New Roman"/>
              </w:rPr>
              <w:t xml:space="preserve">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210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4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1.Развитие системы предупреждения опасного </w:t>
            </w:r>
            <w:proofErr w:type="gramStart"/>
            <w:r w:rsidRPr="007A1B1A">
              <w:rPr>
                <w:rFonts w:eastAsia="Times New Roman"/>
              </w:rPr>
              <w:t>поведения  участников</w:t>
            </w:r>
            <w:proofErr w:type="gramEnd"/>
            <w:r w:rsidRPr="007A1B1A">
              <w:rPr>
                <w:rFonts w:eastAsia="Times New Roman"/>
              </w:rPr>
              <w:t xml:space="preserve"> дорожного движения</w:t>
            </w:r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210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87" w:type="dxa"/>
          <w:trHeight w:val="1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lastRenderedPageBreak/>
              <w:t>РОО администрации Пировского района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«Капитальный </w:t>
            </w:r>
            <w:proofErr w:type="gramStart"/>
            <w:r w:rsidRPr="00DC4A41">
              <w:rPr>
                <w:sz w:val="20"/>
                <w:szCs w:val="20"/>
              </w:rPr>
              <w:t>ремонт  и</w:t>
            </w:r>
            <w:proofErr w:type="gramEnd"/>
            <w:r w:rsidRPr="00DC4A41">
              <w:rPr>
                <w:sz w:val="20"/>
                <w:szCs w:val="20"/>
              </w:rPr>
              <w:t xml:space="preserve"> модернизация систем коммунальной инфраструктуры»на 2014-2016г</w:t>
            </w: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ind w:left="627"/>
              <w:contextualSpacing/>
            </w:pPr>
            <w:proofErr w:type="gramStart"/>
            <w:r w:rsidRPr="00DC4A41">
              <w:t>Оптимизация  развитие</w:t>
            </w:r>
            <w:proofErr w:type="gramEnd"/>
            <w:r w:rsidRPr="00DC4A41">
              <w:t xml:space="preserve"> и модернизация  коммунальной  инфраструктуры .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Повышение качества предоставляемых коммунальных услуг. </w:t>
            </w:r>
            <w:r w:rsidRPr="00DC4A41">
              <w:t>Развитие  систем  теплоснабжения и  водоснабжения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tcBorders>
              <w:bottom w:val="single" w:sz="4" w:space="0" w:color="auto"/>
            </w:tcBorders>
          </w:tcPr>
          <w:p w:rsidR="00432D61" w:rsidRPr="00DC4A41" w:rsidRDefault="00432D61" w:rsidP="00761A2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 w:rsidR="00950FF6">
              <w:rPr>
                <w:sz w:val="20"/>
                <w:szCs w:val="20"/>
              </w:rPr>
              <w:t xml:space="preserve"> муниципального имущества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50FF6">
              <w:rPr>
                <w:sz w:val="20"/>
                <w:szCs w:val="20"/>
              </w:rPr>
              <w:t>Администрация Пировского района</w:t>
            </w:r>
          </w:p>
          <w:p w:rsidR="00950FF6" w:rsidRPr="00950FF6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432D61" w:rsidRPr="00DC4A41" w:rsidRDefault="00432D61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7"/>
          </w:tcPr>
          <w:p w:rsidR="00432D61" w:rsidRPr="00DC4A41" w:rsidRDefault="00950FF6" w:rsidP="00DC4A41">
            <w:pPr>
              <w:spacing w:after="0" w:line="240" w:lineRule="auto"/>
              <w:contextualSpacing/>
            </w:pPr>
            <w:r>
              <w:t>5700,7</w:t>
            </w:r>
          </w:p>
        </w:tc>
        <w:tc>
          <w:tcPr>
            <w:tcW w:w="850" w:type="dxa"/>
            <w:gridSpan w:val="3"/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992" w:type="dxa"/>
            <w:gridSpan w:val="4"/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A27651" w:rsidP="00D370F3">
            <w:pPr>
              <w:spacing w:after="0" w:line="240" w:lineRule="auto"/>
              <w:contextualSpacing/>
            </w:pPr>
            <w:r>
              <w:t>9728,8</w:t>
            </w:r>
          </w:p>
        </w:tc>
        <w:tc>
          <w:tcPr>
            <w:tcW w:w="2126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качества предоставляемых услуг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432D61" w:rsidRPr="004D0BEB" w:rsidRDefault="00432D61" w:rsidP="00761A23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 xml:space="preserve">Мероприятие1: Модернизация </w:t>
            </w:r>
            <w:proofErr w:type="spellStart"/>
            <w:r w:rsidRPr="004D0BEB">
              <w:rPr>
                <w:sz w:val="16"/>
                <w:szCs w:val="16"/>
              </w:rPr>
              <w:t>обьектов</w:t>
            </w:r>
            <w:r w:rsidR="004A2843">
              <w:rPr>
                <w:sz w:val="16"/>
                <w:szCs w:val="16"/>
              </w:rPr>
              <w:t>муниципального</w:t>
            </w:r>
            <w:proofErr w:type="spellEnd"/>
            <w:r w:rsidR="004A2843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4D0BEB" w:rsidRDefault="00432D61" w:rsidP="00DC4A41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32D61" w:rsidRPr="00761A23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432D61" w:rsidRDefault="00432D61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432D61" w:rsidRDefault="00432D61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3"/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29,0</w:t>
            </w:r>
          </w:p>
        </w:tc>
        <w:tc>
          <w:tcPr>
            <w:tcW w:w="2126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A2843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top w:val="single" w:sz="4" w:space="0" w:color="auto"/>
            </w:tcBorders>
          </w:tcPr>
          <w:p w:rsidR="004A2843" w:rsidRPr="004D0BEB" w:rsidRDefault="004A2843" w:rsidP="00761A2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4A2843" w:rsidRPr="004D0BEB" w:rsidRDefault="004A284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</w:tcPr>
          <w:p w:rsidR="004A2843" w:rsidRDefault="004A284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A2843" w:rsidRDefault="004A284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48" w:type="dxa"/>
            <w:gridSpan w:val="4"/>
          </w:tcPr>
          <w:p w:rsidR="004A2843" w:rsidRDefault="004A284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4A2843" w:rsidRDefault="004A2843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7"/>
          </w:tcPr>
          <w:p w:rsidR="004A2843" w:rsidRDefault="004A2843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2" w:type="dxa"/>
            <w:gridSpan w:val="4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270,0</w:t>
            </w:r>
          </w:p>
        </w:tc>
        <w:tc>
          <w:tcPr>
            <w:tcW w:w="2126" w:type="dxa"/>
            <w:gridSpan w:val="4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210305">
        <w:trPr>
          <w:gridAfter w:val="1"/>
          <w:wAfter w:w="13" w:type="dxa"/>
        </w:trPr>
        <w:tc>
          <w:tcPr>
            <w:tcW w:w="2234" w:type="dxa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4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3"/>
          </w:tcPr>
          <w:p w:rsidR="00950FF6" w:rsidRDefault="00950FF6">
            <w:r w:rsidRPr="00042D31">
              <w:t>0,0</w:t>
            </w:r>
          </w:p>
        </w:tc>
        <w:tc>
          <w:tcPr>
            <w:tcW w:w="992" w:type="dxa"/>
            <w:gridSpan w:val="4"/>
          </w:tcPr>
          <w:p w:rsidR="00950FF6" w:rsidRDefault="00950FF6">
            <w:r w:rsidRPr="00042D31"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950FF6" w:rsidRDefault="00950FF6">
            <w:r w:rsidRPr="00042D31"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6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</w:tcPr>
          <w:p w:rsidR="00950FF6" w:rsidRPr="00DC4A41" w:rsidRDefault="00950FF6" w:rsidP="004D0BE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Мероприятие</w:t>
            </w:r>
            <w:proofErr w:type="gramStart"/>
            <w:r>
              <w:rPr>
                <w:sz w:val="16"/>
                <w:szCs w:val="16"/>
              </w:rPr>
              <w:t xml:space="preserve">2 </w:t>
            </w:r>
            <w:r w:rsidRPr="004D0BE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Модернизация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обьектовводосна</w:t>
            </w:r>
            <w:r w:rsidRPr="004D0BEB">
              <w:rPr>
                <w:sz w:val="16"/>
                <w:szCs w:val="16"/>
              </w:rPr>
              <w:t>бжени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6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210305">
        <w:trPr>
          <w:gridAfter w:val="1"/>
          <w:wAfter w:w="13" w:type="dxa"/>
        </w:trPr>
        <w:tc>
          <w:tcPr>
            <w:tcW w:w="2234" w:type="dxa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4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6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</w:tcPr>
          <w:p w:rsidR="00432D61" w:rsidRPr="00AF000D" w:rsidRDefault="007A1B1A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</w:t>
            </w:r>
            <w:r w:rsidR="00432D61" w:rsidRPr="00AF000D">
              <w:rPr>
                <w:sz w:val="16"/>
                <w:szCs w:val="16"/>
              </w:rPr>
              <w:t>: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16"/>
                <w:szCs w:val="16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(субвенция  из Краевого бюджета)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AF000D">
              <w:rPr>
                <w:sz w:val="16"/>
                <w:szCs w:val="16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2" w:type="dxa"/>
            <w:gridSpan w:val="4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4912,8</w:t>
            </w:r>
          </w:p>
        </w:tc>
        <w:tc>
          <w:tcPr>
            <w:tcW w:w="2126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обеспечения доступности коммунальных услуг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регулярных </w:t>
            </w:r>
            <w:r w:rsidRPr="00AF000D">
              <w:rPr>
                <w:sz w:val="18"/>
                <w:szCs w:val="18"/>
              </w:rPr>
              <w:t xml:space="preserve">перевозок автомобильным  транспортом по муниципальным </w:t>
            </w:r>
            <w:r w:rsidRPr="00AF000D">
              <w:rPr>
                <w:sz w:val="18"/>
                <w:szCs w:val="18"/>
              </w:rPr>
              <w:lastRenderedPageBreak/>
              <w:t>маршрутам</w:t>
            </w:r>
            <w:r w:rsidRPr="00DC4A41">
              <w:rPr>
                <w:sz w:val="20"/>
                <w:szCs w:val="20"/>
              </w:rPr>
              <w:t>.</w:t>
            </w:r>
          </w:p>
        </w:tc>
        <w:tc>
          <w:tcPr>
            <w:tcW w:w="12334" w:type="dxa"/>
            <w:gridSpan w:val="41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4348,4</w:t>
            </w:r>
          </w:p>
        </w:tc>
        <w:tc>
          <w:tcPr>
            <w:tcW w:w="992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370F3">
            <w:pPr>
              <w:spacing w:after="0" w:line="240" w:lineRule="auto"/>
              <w:contextualSpacing/>
            </w:pPr>
            <w:r>
              <w:t>16483,8</w:t>
            </w:r>
          </w:p>
        </w:tc>
        <w:tc>
          <w:tcPr>
            <w:tcW w:w="2126" w:type="dxa"/>
            <w:gridSpan w:val="4"/>
          </w:tcPr>
          <w:p w:rsidR="00432D61" w:rsidRPr="002D283C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«Предупреждение, спасение, </w:t>
            </w:r>
            <w:proofErr w:type="spellStart"/>
            <w:r w:rsidRPr="00DC4A41">
              <w:rPr>
                <w:sz w:val="20"/>
                <w:szCs w:val="20"/>
              </w:rPr>
              <w:t>помощ</w:t>
            </w:r>
            <w:proofErr w:type="spellEnd"/>
            <w:r w:rsidRPr="00DC4A41">
              <w:rPr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Pr="00DC4A41">
              <w:rPr>
                <w:sz w:val="20"/>
                <w:szCs w:val="20"/>
              </w:rPr>
              <w:t>чере</w:t>
            </w:r>
            <w:r w:rsidR="00702833">
              <w:rPr>
                <w:sz w:val="20"/>
                <w:szCs w:val="20"/>
              </w:rPr>
              <w:t>звычайных</w:t>
            </w:r>
            <w:proofErr w:type="spellEnd"/>
            <w:r w:rsidR="00702833">
              <w:rPr>
                <w:sz w:val="20"/>
                <w:szCs w:val="20"/>
              </w:rPr>
              <w:t xml:space="preserve"> ситуациях»</w:t>
            </w: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DC4A41">
              <w:t>характера .</w:t>
            </w:r>
            <w:proofErr w:type="gramEnd"/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2D61" w:rsidRPr="0057228F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432D61" w:rsidRPr="00DC4A41" w:rsidRDefault="006F6844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</w:tcPr>
          <w:p w:rsidR="00432D61" w:rsidRPr="0057228F" w:rsidRDefault="0021030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2090,002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1672,2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1600</w:t>
            </w:r>
            <w:r w:rsidR="006F6844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AA6E7F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6F6844" w:rsidRPr="0057228F" w:rsidRDefault="00210305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6962,202</w:t>
            </w:r>
          </w:p>
          <w:p w:rsidR="00432D61" w:rsidRPr="00DC4A41" w:rsidRDefault="00432D61" w:rsidP="00D370F3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702833" w:rsidRPr="00DC4A41" w:rsidTr="00210305">
        <w:trPr>
          <w:gridAfter w:val="1"/>
          <w:wAfter w:w="13" w:type="dxa"/>
          <w:trHeight w:val="786"/>
        </w:trPr>
        <w:tc>
          <w:tcPr>
            <w:tcW w:w="2234" w:type="dxa"/>
            <w:vMerge w:val="restart"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57228F">
              <w:rPr>
                <w:sz w:val="16"/>
                <w:szCs w:val="16"/>
              </w:rPr>
              <w:t>Мероприятие :</w:t>
            </w:r>
            <w:proofErr w:type="gramEnd"/>
            <w:r w:rsidRPr="0057228F">
              <w:rPr>
                <w:sz w:val="16"/>
                <w:szCs w:val="16"/>
              </w:rPr>
              <w:t xml:space="preserve">1.1 Обеспечение деятельности (оказание услуг) подведомственных </w:t>
            </w:r>
          </w:p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Учреждений</w:t>
            </w:r>
          </w:p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702833" w:rsidRPr="006F6844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F6844">
              <w:rPr>
                <w:sz w:val="18"/>
                <w:szCs w:val="18"/>
              </w:rPr>
              <w:t>1600,16</w:t>
            </w:r>
          </w:p>
        </w:tc>
        <w:tc>
          <w:tcPr>
            <w:tcW w:w="992" w:type="dxa"/>
            <w:gridSpan w:val="6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vMerge w:val="restart"/>
            <w:tcBorders>
              <w:right w:val="single" w:sz="4" w:space="0" w:color="auto"/>
            </w:tcBorders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 w:rsidRPr="006F6844">
              <w:rPr>
                <w:sz w:val="18"/>
                <w:szCs w:val="18"/>
              </w:rPr>
              <w:t>1600,16</w:t>
            </w:r>
          </w:p>
        </w:tc>
        <w:tc>
          <w:tcPr>
            <w:tcW w:w="2126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195"/>
        </w:trPr>
        <w:tc>
          <w:tcPr>
            <w:tcW w:w="2234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2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3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346"/>
        </w:trPr>
        <w:tc>
          <w:tcPr>
            <w:tcW w:w="2234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02833" w:rsidRPr="0057228F" w:rsidRDefault="0070283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F7E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155</w:t>
            </w:r>
            <w:r w:rsidR="00ED5F7E">
              <w:t>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833" w:rsidRPr="00DC4A41" w:rsidRDefault="00ED5F7E" w:rsidP="00ED5F7E">
            <w:pPr>
              <w:spacing w:after="0" w:line="240" w:lineRule="auto"/>
              <w:contextualSpacing/>
            </w:pPr>
            <w:r>
              <w:t>4753</w:t>
            </w:r>
            <w:r w:rsidR="00702833">
              <w:t>,</w:t>
            </w:r>
            <w:r>
              <w:t>7</w:t>
            </w: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D5F7E" w:rsidRPr="00DC4A41" w:rsidTr="00210305">
        <w:trPr>
          <w:gridAfter w:val="1"/>
          <w:wAfter w:w="13" w:type="dxa"/>
          <w:trHeight w:val="195"/>
        </w:trPr>
        <w:tc>
          <w:tcPr>
            <w:tcW w:w="2234" w:type="dxa"/>
            <w:vMerge/>
          </w:tcPr>
          <w:p w:rsidR="00ED5F7E" w:rsidRPr="0057228F" w:rsidRDefault="00ED5F7E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ED5F7E" w:rsidRPr="0057228F" w:rsidRDefault="00ED5F7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ED5F7E" w:rsidRDefault="00ED5F7E" w:rsidP="000253C3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ED5F7E" w:rsidRDefault="00ED5F7E" w:rsidP="000253C3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D5F7E" w:rsidRDefault="00ED5F7E" w:rsidP="000253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F7E" w:rsidRPr="00DC4A41" w:rsidRDefault="00ED5F7E" w:rsidP="00DC4A41">
            <w:pPr>
              <w:contextualSpacing/>
            </w:pPr>
            <w:r>
              <w:t>1,5</w:t>
            </w:r>
          </w:p>
        </w:tc>
        <w:tc>
          <w:tcPr>
            <w:tcW w:w="2126" w:type="dxa"/>
            <w:gridSpan w:val="4"/>
            <w:vMerge/>
          </w:tcPr>
          <w:p w:rsidR="00ED5F7E" w:rsidRPr="00DC4A41" w:rsidRDefault="00ED5F7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270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142,624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142,624</w:t>
            </w:r>
          </w:p>
        </w:tc>
        <w:tc>
          <w:tcPr>
            <w:tcW w:w="2126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705"/>
        </w:trPr>
        <w:tc>
          <w:tcPr>
            <w:tcW w:w="2234" w:type="dxa"/>
            <w:tcBorders>
              <w:top w:val="single" w:sz="4" w:space="0" w:color="auto"/>
            </w:tcBorders>
          </w:tcPr>
          <w:p w:rsidR="00702833" w:rsidRPr="00AA6E7F" w:rsidRDefault="00AA6E7F" w:rsidP="00DC4A41">
            <w:pPr>
              <w:contextualSpacing/>
              <w:rPr>
                <w:sz w:val="16"/>
                <w:szCs w:val="16"/>
              </w:rPr>
            </w:pPr>
            <w:r w:rsidRPr="00AA6E7F">
              <w:rPr>
                <w:sz w:val="16"/>
                <w:szCs w:val="16"/>
              </w:rPr>
              <w:t xml:space="preserve">Мероприятие1.2Закупка </w:t>
            </w:r>
            <w:proofErr w:type="spellStart"/>
            <w:proofErr w:type="gramStart"/>
            <w:r w:rsidRPr="00AA6E7F">
              <w:rPr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A6E7F">
              <w:rPr>
                <w:sz w:val="16"/>
                <w:szCs w:val="16"/>
              </w:rPr>
              <w:t xml:space="preserve"> и услуг в сфере информационных технологий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02833" w:rsidRPr="00702833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DF0655">
        <w:trPr>
          <w:gridAfter w:val="1"/>
          <w:wAfter w:w="13" w:type="dxa"/>
          <w:trHeight w:val="797"/>
        </w:trPr>
        <w:tc>
          <w:tcPr>
            <w:tcW w:w="2234" w:type="dxa"/>
            <w:vMerge w:val="restart"/>
          </w:tcPr>
          <w:p w:rsidR="00210305" w:rsidRPr="00DC4A41" w:rsidRDefault="00210305" w:rsidP="00AA6E7F">
            <w:pPr>
              <w:contextualSpacing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Мероприятие 1.3Предупреждение </w:t>
            </w:r>
            <w:proofErr w:type="spellStart"/>
            <w:r>
              <w:rPr>
                <w:sz w:val="16"/>
                <w:szCs w:val="16"/>
              </w:rPr>
              <w:t>черезвычайной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ситуации,  возникшей</w:t>
            </w:r>
            <w:proofErr w:type="gramEnd"/>
            <w:r>
              <w:rPr>
                <w:sz w:val="16"/>
                <w:szCs w:val="16"/>
              </w:rPr>
              <w:t xml:space="preserve"> на стадионе села </w:t>
            </w:r>
            <w:proofErr w:type="spellStart"/>
            <w:r>
              <w:rPr>
                <w:sz w:val="16"/>
                <w:szCs w:val="16"/>
              </w:rPr>
              <w:t>Пировское,на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обьектах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водоснабжения,Пировскиц</w:t>
            </w:r>
            <w:proofErr w:type="spellEnd"/>
            <w:r>
              <w:rPr>
                <w:sz w:val="16"/>
                <w:szCs w:val="16"/>
              </w:rPr>
              <w:t xml:space="preserve"> РДК</w:t>
            </w:r>
          </w:p>
        </w:tc>
        <w:tc>
          <w:tcPr>
            <w:tcW w:w="1418" w:type="dxa"/>
            <w:gridSpan w:val="2"/>
            <w:vMerge w:val="restart"/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174,59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contextualSpacing/>
            </w:pPr>
            <w:r>
              <w:t>174,59</w:t>
            </w:r>
          </w:p>
        </w:tc>
        <w:tc>
          <w:tcPr>
            <w:tcW w:w="2126" w:type="dxa"/>
            <w:gridSpan w:val="4"/>
            <w:vMerge w:val="restart"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210305">
        <w:trPr>
          <w:gridAfter w:val="1"/>
          <w:wAfter w:w="13" w:type="dxa"/>
          <w:trHeight w:val="960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210305" w:rsidRDefault="00210305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750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730EA5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730EA5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172,59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305" w:rsidRDefault="00210305" w:rsidP="00210305">
            <w:pPr>
              <w:contextualSpacing/>
            </w:pPr>
            <w:r>
              <w:t>172,59</w:t>
            </w:r>
          </w:p>
        </w:tc>
        <w:tc>
          <w:tcPr>
            <w:tcW w:w="2126" w:type="dxa"/>
            <w:gridSpan w:val="4"/>
            <w:vMerge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585"/>
        </w:trPr>
        <w:tc>
          <w:tcPr>
            <w:tcW w:w="2234" w:type="dxa"/>
            <w:tcBorders>
              <w:top w:val="single" w:sz="4" w:space="0" w:color="auto"/>
            </w:tcBorders>
          </w:tcPr>
          <w:p w:rsidR="00702833" w:rsidRPr="0057228F" w:rsidRDefault="00AA6E7F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Мероприятие1.4 Прочие закупка </w:t>
            </w:r>
            <w:proofErr w:type="spellStart"/>
            <w:proofErr w:type="gramStart"/>
            <w:r>
              <w:rPr>
                <w:sz w:val="16"/>
                <w:szCs w:val="16"/>
              </w:rPr>
              <w:t>товаров,работиуслуг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для муниципальных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2413E" w:rsidRPr="00DC4A41" w:rsidTr="00210305">
        <w:trPr>
          <w:trHeight w:val="585"/>
        </w:trPr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413E" w:rsidRPr="00E2413E" w:rsidRDefault="00E2413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E2413E">
              <w:rPr>
                <w:rFonts w:ascii="Times New Roman" w:hAnsi="Times New Roman"/>
                <w:sz w:val="16"/>
                <w:szCs w:val="16"/>
              </w:rPr>
              <w:lastRenderedPageBreak/>
              <w:t>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347" w:type="dxa"/>
            <w:gridSpan w:val="42"/>
            <w:tcBorders>
              <w:top w:val="single" w:sz="4" w:space="0" w:color="auto"/>
              <w:left w:val="single" w:sz="4" w:space="0" w:color="auto"/>
            </w:tcBorders>
          </w:tcPr>
          <w:p w:rsidR="00E2413E" w:rsidRPr="00E2413E" w:rsidRDefault="00E2413E" w:rsidP="00DC4A41">
            <w:pPr>
              <w:spacing w:after="0" w:line="240" w:lineRule="auto"/>
              <w:contextualSpacing/>
            </w:pPr>
            <w:r w:rsidRPr="00E2413E">
              <w:rPr>
                <w:rFonts w:ascii="Times New Roman" w:hAnsi="Times New Roman"/>
                <w:lang w:eastAsia="ru-RU"/>
              </w:rPr>
              <w:t>Цель.</w:t>
            </w:r>
            <w:r w:rsidRPr="00E2413E">
              <w:rPr>
                <w:rFonts w:ascii="Times New Roman" w:hAnsi="Times New Roman"/>
              </w:rPr>
              <w:t xml:space="preserve"> Обеспечение населения Пировского района питьевой водой надлежащего качества и в достаточном </w:t>
            </w:r>
            <w:proofErr w:type="spellStart"/>
            <w:r w:rsidRPr="00E2413E">
              <w:rPr>
                <w:rFonts w:ascii="Times New Roman" w:hAnsi="Times New Roman"/>
              </w:rPr>
              <w:t>колличестве</w:t>
            </w:r>
            <w:proofErr w:type="spellEnd"/>
          </w:p>
        </w:tc>
      </w:tr>
      <w:tr w:rsidR="00E2413E" w:rsidRPr="00DC4A41" w:rsidTr="00210305">
        <w:trPr>
          <w:trHeight w:val="585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E2413E" w:rsidRPr="00DC4A41" w:rsidRDefault="00E2413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47" w:type="dxa"/>
            <w:gridSpan w:val="42"/>
            <w:tcBorders>
              <w:top w:val="single" w:sz="4" w:space="0" w:color="auto"/>
              <w:left w:val="single" w:sz="4" w:space="0" w:color="auto"/>
            </w:tcBorders>
          </w:tcPr>
          <w:p w:rsidR="00E2413E" w:rsidRPr="00E2413E" w:rsidRDefault="00E2413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2413E">
              <w:rPr>
                <w:rFonts w:ascii="Times New Roman" w:hAnsi="Times New Roman"/>
                <w:sz w:val="20"/>
                <w:szCs w:val="20"/>
              </w:rPr>
              <w:t xml:space="preserve"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</w:t>
            </w:r>
            <w:proofErr w:type="gramStart"/>
            <w:r w:rsidRPr="00E2413E">
              <w:rPr>
                <w:rFonts w:ascii="Times New Roman" w:hAnsi="Times New Roman"/>
                <w:sz w:val="20"/>
                <w:szCs w:val="20"/>
              </w:rPr>
              <w:t>требованиям  СанПиН</w:t>
            </w:r>
            <w:proofErr w:type="gramEnd"/>
            <w:r w:rsidRPr="00E2413E">
              <w:rPr>
                <w:rFonts w:ascii="Times New Roman" w:hAnsi="Times New Roman"/>
                <w:sz w:val="20"/>
                <w:szCs w:val="20"/>
              </w:rPr>
      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E2413E" w:rsidRPr="00DC4A41" w:rsidTr="00210305">
        <w:trPr>
          <w:gridAfter w:val="1"/>
          <w:wAfter w:w="13" w:type="dxa"/>
          <w:trHeight w:val="585"/>
        </w:trPr>
        <w:tc>
          <w:tcPr>
            <w:tcW w:w="2234" w:type="dxa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1.Разработка </w:t>
            </w:r>
            <w:proofErr w:type="spellStart"/>
            <w:proofErr w:type="gramStart"/>
            <w:r>
              <w:rPr>
                <w:sz w:val="16"/>
                <w:szCs w:val="16"/>
              </w:rPr>
              <w:t>проектов,проведение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2413E" w:rsidRPr="0057228F" w:rsidRDefault="003F72A1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0502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300,0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1980,0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1850,0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4130,0</w:t>
            </w:r>
          </w:p>
        </w:tc>
        <w:tc>
          <w:tcPr>
            <w:tcW w:w="2126" w:type="dxa"/>
            <w:gridSpan w:val="4"/>
          </w:tcPr>
          <w:p w:rsidR="00E2413E" w:rsidRPr="00DC4A41" w:rsidRDefault="00E2413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акарицидных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DC4A41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jc w:val="both"/>
            </w:pPr>
            <w:r w:rsidRPr="00DC4A41">
              <w:rPr>
                <w:sz w:val="28"/>
                <w:szCs w:val="28"/>
              </w:rPr>
              <w:t>-</w:t>
            </w:r>
            <w:r w:rsidRPr="00DC4A4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C4A41">
              <w:rPr>
                <w:sz w:val="24"/>
                <w:szCs w:val="24"/>
              </w:rPr>
              <w:t>акарицидной</w:t>
            </w:r>
            <w:proofErr w:type="spellEnd"/>
            <w:r w:rsidRPr="00DC4A41">
              <w:rPr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432D61" w:rsidRPr="00DC4A41" w:rsidTr="00210305">
        <w:trPr>
          <w:gridAfter w:val="1"/>
          <w:wAfter w:w="13" w:type="dxa"/>
          <w:trHeight w:val="698"/>
        </w:trPr>
        <w:tc>
          <w:tcPr>
            <w:tcW w:w="2234" w:type="dxa"/>
          </w:tcPr>
          <w:p w:rsidR="00432D61" w:rsidRPr="00DC4A41" w:rsidRDefault="00432D61" w:rsidP="00DC4A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акарицидной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432D61" w:rsidRPr="00DC4A41" w:rsidRDefault="00F01899" w:rsidP="00DC4A41">
            <w:pPr>
              <w:spacing w:after="0" w:line="240" w:lineRule="auto"/>
              <w:contextualSpacing/>
            </w:pPr>
            <w:r>
              <w:t>670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F01899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250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F01899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432D61" w:rsidRPr="00DC4A41">
              <w:rPr>
                <w:sz w:val="18"/>
                <w:szCs w:val="18"/>
              </w:rPr>
              <w:br/>
            </w: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856" w:type="dxa"/>
            <w:gridSpan w:val="4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5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32D61" w:rsidRPr="00DC4A41">
              <w:rPr>
                <w:b/>
                <w:sz w:val="18"/>
                <w:szCs w:val="18"/>
              </w:rPr>
              <w:t>,</w:t>
            </w:r>
            <w:r w:rsidR="00432D61"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9625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432D61" w:rsidRDefault="00432D61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6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Снижение заболеваемости населения  Пировского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296F8C" w:rsidTr="00210305">
        <w:trPr>
          <w:trHeight w:val="300"/>
        </w:trPr>
        <w:tc>
          <w:tcPr>
            <w:tcW w:w="2234" w:type="dxa"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296F8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noWrap/>
          </w:tcPr>
          <w:p w:rsidR="00432D61" w:rsidRPr="00296F8C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8"/>
            <w:noWrap/>
          </w:tcPr>
          <w:p w:rsidR="00432D61" w:rsidRPr="00296F8C" w:rsidRDefault="00CD6217" w:rsidP="00E37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F8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3A7897" w:rsidRPr="00296F8C">
              <w:rPr>
                <w:rFonts w:ascii="Times New Roman" w:hAnsi="Times New Roman"/>
                <w:sz w:val="24"/>
                <w:szCs w:val="24"/>
                <w:lang w:eastAsia="ru-RU"/>
              </w:rPr>
              <w:t>527,562</w:t>
            </w:r>
          </w:p>
        </w:tc>
        <w:tc>
          <w:tcPr>
            <w:tcW w:w="856" w:type="dxa"/>
            <w:gridSpan w:val="4"/>
            <w:noWrap/>
          </w:tcPr>
          <w:p w:rsidR="00432D61" w:rsidRPr="00296F8C" w:rsidRDefault="00E06B89" w:rsidP="00CD62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8676,5</w:t>
            </w:r>
          </w:p>
        </w:tc>
        <w:tc>
          <w:tcPr>
            <w:tcW w:w="992" w:type="dxa"/>
            <w:gridSpan w:val="5"/>
            <w:noWrap/>
          </w:tcPr>
          <w:p w:rsidR="00432D61" w:rsidRPr="00296F8C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32D61" w:rsidRPr="00296F8C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2D61" w:rsidRPr="00296F8C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E06B89"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A7897"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558,402</w:t>
            </w:r>
          </w:p>
        </w:tc>
        <w:tc>
          <w:tcPr>
            <w:tcW w:w="2139" w:type="dxa"/>
            <w:gridSpan w:val="5"/>
          </w:tcPr>
          <w:p w:rsidR="00432D61" w:rsidRPr="00296F8C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296F8C" w:rsidTr="00210305">
        <w:trPr>
          <w:trHeight w:val="300"/>
        </w:trPr>
        <w:tc>
          <w:tcPr>
            <w:tcW w:w="2234" w:type="dxa"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gridSpan w:val="2"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noWrap/>
          </w:tcPr>
          <w:p w:rsidR="00432D61" w:rsidRPr="00296F8C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8"/>
            <w:noWrap/>
          </w:tcPr>
          <w:p w:rsidR="00432D61" w:rsidRPr="00296F8C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F8C">
              <w:rPr>
                <w:rFonts w:ascii="Times New Roman" w:hAnsi="Times New Roman"/>
                <w:sz w:val="24"/>
                <w:szCs w:val="24"/>
                <w:lang w:eastAsia="ru-RU"/>
              </w:rPr>
              <w:t>5793,4</w:t>
            </w:r>
          </w:p>
        </w:tc>
        <w:tc>
          <w:tcPr>
            <w:tcW w:w="856" w:type="dxa"/>
            <w:gridSpan w:val="4"/>
            <w:noWrap/>
          </w:tcPr>
          <w:p w:rsidR="00432D61" w:rsidRPr="00296F8C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1332,7</w:t>
            </w:r>
          </w:p>
        </w:tc>
        <w:tc>
          <w:tcPr>
            <w:tcW w:w="992" w:type="dxa"/>
            <w:gridSpan w:val="5"/>
            <w:noWrap/>
          </w:tcPr>
          <w:p w:rsidR="00432D61" w:rsidRPr="00296F8C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1332,7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32D61" w:rsidRPr="00296F8C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1332,7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2D61" w:rsidRPr="00296F8C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9791,5</w:t>
            </w:r>
          </w:p>
        </w:tc>
        <w:tc>
          <w:tcPr>
            <w:tcW w:w="2139" w:type="dxa"/>
            <w:gridSpan w:val="5"/>
          </w:tcPr>
          <w:p w:rsidR="00432D61" w:rsidRPr="00296F8C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296F8C" w:rsidTr="00210305">
        <w:trPr>
          <w:trHeight w:val="300"/>
        </w:trPr>
        <w:tc>
          <w:tcPr>
            <w:tcW w:w="2234" w:type="dxa"/>
          </w:tcPr>
          <w:p w:rsidR="00432D61" w:rsidRPr="00296F8C" w:rsidRDefault="00E06B89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местно</w:t>
            </w:r>
            <w:r w:rsidR="00432D61"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8" w:type="dxa"/>
            <w:gridSpan w:val="2"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noWrap/>
          </w:tcPr>
          <w:p w:rsidR="00432D61" w:rsidRPr="00296F8C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432D61" w:rsidRPr="00296F8C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8"/>
            <w:noWrap/>
          </w:tcPr>
          <w:p w:rsidR="00432D61" w:rsidRPr="00296F8C" w:rsidRDefault="00CD6217" w:rsidP="00E37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F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A7897" w:rsidRPr="00296F8C">
              <w:rPr>
                <w:rFonts w:ascii="Times New Roman" w:hAnsi="Times New Roman"/>
                <w:sz w:val="24"/>
                <w:szCs w:val="24"/>
                <w:lang w:eastAsia="ru-RU"/>
              </w:rPr>
              <w:t>734,162</w:t>
            </w:r>
          </w:p>
        </w:tc>
        <w:tc>
          <w:tcPr>
            <w:tcW w:w="856" w:type="dxa"/>
            <w:gridSpan w:val="4"/>
            <w:noWrap/>
          </w:tcPr>
          <w:p w:rsidR="00432D61" w:rsidRPr="00296F8C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7343,8</w:t>
            </w:r>
          </w:p>
        </w:tc>
        <w:tc>
          <w:tcPr>
            <w:tcW w:w="992" w:type="dxa"/>
            <w:gridSpan w:val="5"/>
            <w:noWrap/>
          </w:tcPr>
          <w:p w:rsidR="00432D61" w:rsidRPr="00296F8C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8891,3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32D61" w:rsidRPr="00296F8C" w:rsidRDefault="00E06B89" w:rsidP="00E37C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6F8C">
              <w:rPr>
                <w:rFonts w:ascii="Times New Roman" w:hAnsi="Times New Roman"/>
                <w:lang w:eastAsia="ru-RU"/>
              </w:rPr>
              <w:t>9797,64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2D61" w:rsidRPr="00296F8C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06B89"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A7897" w:rsidRPr="00296F8C">
              <w:rPr>
                <w:rFonts w:ascii="Times New Roman" w:hAnsi="Times New Roman"/>
                <w:sz w:val="20"/>
                <w:szCs w:val="20"/>
                <w:lang w:eastAsia="ru-RU"/>
              </w:rPr>
              <w:t>766,902</w:t>
            </w:r>
          </w:p>
        </w:tc>
        <w:tc>
          <w:tcPr>
            <w:tcW w:w="2139" w:type="dxa"/>
            <w:gridSpan w:val="5"/>
          </w:tcPr>
          <w:p w:rsidR="00432D61" w:rsidRPr="00296F8C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232055" w:rsidRDefault="00232055">
      <w:pPr>
        <w:contextualSpacing/>
      </w:pPr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97C"/>
    <w:rsid w:val="00004005"/>
    <w:rsid w:val="00013862"/>
    <w:rsid w:val="00014D1F"/>
    <w:rsid w:val="000212F8"/>
    <w:rsid w:val="00021C45"/>
    <w:rsid w:val="00033EAE"/>
    <w:rsid w:val="00044B2B"/>
    <w:rsid w:val="00091058"/>
    <w:rsid w:val="00095BA4"/>
    <w:rsid w:val="000A4770"/>
    <w:rsid w:val="000C25F6"/>
    <w:rsid w:val="000C5B84"/>
    <w:rsid w:val="000D50FB"/>
    <w:rsid w:val="000D77AC"/>
    <w:rsid w:val="00102E9F"/>
    <w:rsid w:val="001070CA"/>
    <w:rsid w:val="00120696"/>
    <w:rsid w:val="00147DF1"/>
    <w:rsid w:val="001677E2"/>
    <w:rsid w:val="001818F7"/>
    <w:rsid w:val="00194D84"/>
    <w:rsid w:val="001B3399"/>
    <w:rsid w:val="001B7C47"/>
    <w:rsid w:val="00210305"/>
    <w:rsid w:val="0021392D"/>
    <w:rsid w:val="00214684"/>
    <w:rsid w:val="00232055"/>
    <w:rsid w:val="00234A6A"/>
    <w:rsid w:val="00240F74"/>
    <w:rsid w:val="00260EAF"/>
    <w:rsid w:val="00265C80"/>
    <w:rsid w:val="00296F8C"/>
    <w:rsid w:val="002D283C"/>
    <w:rsid w:val="00327FF1"/>
    <w:rsid w:val="003349F3"/>
    <w:rsid w:val="00355DC8"/>
    <w:rsid w:val="0035732E"/>
    <w:rsid w:val="00367CC2"/>
    <w:rsid w:val="0038604C"/>
    <w:rsid w:val="003A7897"/>
    <w:rsid w:val="003C7476"/>
    <w:rsid w:val="003E3392"/>
    <w:rsid w:val="003F0BED"/>
    <w:rsid w:val="003F72A1"/>
    <w:rsid w:val="00401F00"/>
    <w:rsid w:val="0041244D"/>
    <w:rsid w:val="00417D06"/>
    <w:rsid w:val="00432D61"/>
    <w:rsid w:val="00482C6B"/>
    <w:rsid w:val="00484B7E"/>
    <w:rsid w:val="00491FF9"/>
    <w:rsid w:val="00493FB8"/>
    <w:rsid w:val="004A2843"/>
    <w:rsid w:val="004A3CC5"/>
    <w:rsid w:val="004D0BEB"/>
    <w:rsid w:val="004D7485"/>
    <w:rsid w:val="004F76B6"/>
    <w:rsid w:val="0050238E"/>
    <w:rsid w:val="0054693C"/>
    <w:rsid w:val="0057228F"/>
    <w:rsid w:val="00581FF0"/>
    <w:rsid w:val="00583E12"/>
    <w:rsid w:val="0059097C"/>
    <w:rsid w:val="00591849"/>
    <w:rsid w:val="00592C96"/>
    <w:rsid w:val="005A4B4D"/>
    <w:rsid w:val="005C212B"/>
    <w:rsid w:val="005E476E"/>
    <w:rsid w:val="006027EA"/>
    <w:rsid w:val="0063089D"/>
    <w:rsid w:val="006B043B"/>
    <w:rsid w:val="006C1CDB"/>
    <w:rsid w:val="006C492B"/>
    <w:rsid w:val="006D03DB"/>
    <w:rsid w:val="006E33B7"/>
    <w:rsid w:val="006F6844"/>
    <w:rsid w:val="00702833"/>
    <w:rsid w:val="00706461"/>
    <w:rsid w:val="007232AF"/>
    <w:rsid w:val="00733790"/>
    <w:rsid w:val="00756D7B"/>
    <w:rsid w:val="00761A23"/>
    <w:rsid w:val="00777F8D"/>
    <w:rsid w:val="007A0F40"/>
    <w:rsid w:val="007A1B1A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A0029"/>
    <w:rsid w:val="008C50E6"/>
    <w:rsid w:val="008F7683"/>
    <w:rsid w:val="00950FF6"/>
    <w:rsid w:val="009625A2"/>
    <w:rsid w:val="009630CB"/>
    <w:rsid w:val="009676BC"/>
    <w:rsid w:val="009808B3"/>
    <w:rsid w:val="009D7AD9"/>
    <w:rsid w:val="009E4A7A"/>
    <w:rsid w:val="00A27651"/>
    <w:rsid w:val="00A61B60"/>
    <w:rsid w:val="00AA6E7F"/>
    <w:rsid w:val="00AB5CCB"/>
    <w:rsid w:val="00AD2173"/>
    <w:rsid w:val="00AD5BF7"/>
    <w:rsid w:val="00AE2BCE"/>
    <w:rsid w:val="00AF000D"/>
    <w:rsid w:val="00AF6EA9"/>
    <w:rsid w:val="00B31503"/>
    <w:rsid w:val="00B330F8"/>
    <w:rsid w:val="00B60F35"/>
    <w:rsid w:val="00B75FBB"/>
    <w:rsid w:val="00B8052E"/>
    <w:rsid w:val="00BC3F61"/>
    <w:rsid w:val="00BC5066"/>
    <w:rsid w:val="00BC6E6D"/>
    <w:rsid w:val="00BC7FA6"/>
    <w:rsid w:val="00BD099D"/>
    <w:rsid w:val="00C36837"/>
    <w:rsid w:val="00C37B17"/>
    <w:rsid w:val="00C477E0"/>
    <w:rsid w:val="00C62603"/>
    <w:rsid w:val="00CB02BC"/>
    <w:rsid w:val="00CC1460"/>
    <w:rsid w:val="00CD3B2C"/>
    <w:rsid w:val="00CD6217"/>
    <w:rsid w:val="00CE61CB"/>
    <w:rsid w:val="00D1308C"/>
    <w:rsid w:val="00D229D4"/>
    <w:rsid w:val="00D370F3"/>
    <w:rsid w:val="00D40420"/>
    <w:rsid w:val="00D4765A"/>
    <w:rsid w:val="00D602AF"/>
    <w:rsid w:val="00D65951"/>
    <w:rsid w:val="00D772A0"/>
    <w:rsid w:val="00D80840"/>
    <w:rsid w:val="00DB5DFC"/>
    <w:rsid w:val="00DB5F4E"/>
    <w:rsid w:val="00DC4A41"/>
    <w:rsid w:val="00DF3A10"/>
    <w:rsid w:val="00E06B89"/>
    <w:rsid w:val="00E20223"/>
    <w:rsid w:val="00E2413E"/>
    <w:rsid w:val="00E37C91"/>
    <w:rsid w:val="00E4306C"/>
    <w:rsid w:val="00E44F33"/>
    <w:rsid w:val="00E864A6"/>
    <w:rsid w:val="00ED5F7E"/>
    <w:rsid w:val="00F00144"/>
    <w:rsid w:val="00F01899"/>
    <w:rsid w:val="00F113B6"/>
    <w:rsid w:val="00F80EF8"/>
    <w:rsid w:val="00F90E26"/>
    <w:rsid w:val="00FB57D4"/>
    <w:rsid w:val="00FC23B5"/>
    <w:rsid w:val="00FD273E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347BA0-D209-4722-98EA-16C36DE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BBDF-C0F3-4DD5-9607-073870C5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67</cp:revision>
  <cp:lastPrinted>2014-11-18T07:55:00Z</cp:lastPrinted>
  <dcterms:created xsi:type="dcterms:W3CDTF">2013-10-07T11:34:00Z</dcterms:created>
  <dcterms:modified xsi:type="dcterms:W3CDTF">2014-11-18T07:55:00Z</dcterms:modified>
</cp:coreProperties>
</file>