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358" w:rsidRDefault="00D44358" w:rsidP="00D44358">
      <w:pPr>
        <w:pStyle w:val="5"/>
        <w:jc w:val="center"/>
        <w:rPr>
          <w:i w:val="0"/>
          <w:sz w:val="28"/>
          <w:szCs w:val="28"/>
        </w:rPr>
      </w:pPr>
      <w:r w:rsidRPr="00A46837">
        <w:rPr>
          <w:i w:val="0"/>
          <w:sz w:val="28"/>
          <w:szCs w:val="28"/>
        </w:rPr>
        <w:t>А</w:t>
      </w:r>
      <w:r>
        <w:rPr>
          <w:i w:val="0"/>
          <w:sz w:val="28"/>
          <w:szCs w:val="28"/>
        </w:rPr>
        <w:t>ДМИНИСТРАЦИЯ ПИРОВСКОГО РАЙОНА</w:t>
      </w:r>
    </w:p>
    <w:p w:rsidR="00D44358" w:rsidRPr="00DD5B68" w:rsidRDefault="00D44358" w:rsidP="00D44358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 КРАЯ</w:t>
      </w:r>
    </w:p>
    <w:p w:rsidR="00D44358" w:rsidRPr="00DD5B68" w:rsidRDefault="00D44358" w:rsidP="00D44358">
      <w:pPr>
        <w:pStyle w:val="5"/>
        <w:jc w:val="center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П</w:t>
      </w:r>
      <w:r w:rsidRPr="00A46837">
        <w:rPr>
          <w:i w:val="0"/>
          <w:sz w:val="28"/>
          <w:szCs w:val="28"/>
        </w:rPr>
        <w:t>ОСТАНОВЛЕНИЕ</w:t>
      </w:r>
    </w:p>
    <w:p w:rsidR="00D44358" w:rsidRPr="00A46837" w:rsidRDefault="00D44358" w:rsidP="00D44358"/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152"/>
        <w:gridCol w:w="3152"/>
        <w:gridCol w:w="3153"/>
      </w:tblGrid>
      <w:tr w:rsidR="00D44358" w:rsidRPr="00C771C1" w:rsidTr="005E3D71">
        <w:trPr>
          <w:jc w:val="center"/>
        </w:trPr>
        <w:tc>
          <w:tcPr>
            <w:tcW w:w="3152" w:type="dxa"/>
          </w:tcPr>
          <w:p w:rsidR="00D44358" w:rsidRPr="00C8475B" w:rsidRDefault="00D44358" w:rsidP="005E3D71">
            <w:pPr>
              <w:rPr>
                <w:sz w:val="28"/>
                <w:szCs w:val="28"/>
              </w:rPr>
            </w:pPr>
            <w:r w:rsidRPr="00C8475B">
              <w:rPr>
                <w:sz w:val="28"/>
                <w:szCs w:val="28"/>
              </w:rPr>
              <w:t xml:space="preserve"> </w:t>
            </w:r>
            <w:r w:rsidR="001320D2">
              <w:rPr>
                <w:sz w:val="28"/>
                <w:szCs w:val="28"/>
              </w:rPr>
              <w:t>28 октября</w:t>
            </w:r>
            <w:r>
              <w:rPr>
                <w:sz w:val="28"/>
                <w:szCs w:val="28"/>
              </w:rPr>
              <w:t xml:space="preserve"> 2014г.</w:t>
            </w:r>
          </w:p>
        </w:tc>
        <w:tc>
          <w:tcPr>
            <w:tcW w:w="3152" w:type="dxa"/>
          </w:tcPr>
          <w:p w:rsidR="00D44358" w:rsidRPr="00C8475B" w:rsidRDefault="00D44358" w:rsidP="005E3D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Пировское</w:t>
            </w:r>
          </w:p>
        </w:tc>
        <w:tc>
          <w:tcPr>
            <w:tcW w:w="3153" w:type="dxa"/>
          </w:tcPr>
          <w:p w:rsidR="00D44358" w:rsidRDefault="00D44358" w:rsidP="005E3D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</w:t>
            </w:r>
            <w:r w:rsidRPr="00C8475B">
              <w:rPr>
                <w:sz w:val="28"/>
                <w:szCs w:val="28"/>
              </w:rPr>
              <w:t>№</w:t>
            </w:r>
            <w:r w:rsidR="001320D2">
              <w:rPr>
                <w:sz w:val="28"/>
                <w:szCs w:val="28"/>
              </w:rPr>
              <w:t>513-п</w:t>
            </w:r>
            <w:bookmarkStart w:id="0" w:name="_GoBack"/>
            <w:bookmarkEnd w:id="0"/>
          </w:p>
          <w:p w:rsidR="00D44358" w:rsidRPr="00C8475B" w:rsidRDefault="00D44358" w:rsidP="005E3D71">
            <w:pPr>
              <w:jc w:val="center"/>
              <w:rPr>
                <w:sz w:val="28"/>
                <w:szCs w:val="28"/>
              </w:rPr>
            </w:pPr>
            <w:r w:rsidRPr="00C8475B">
              <w:rPr>
                <w:sz w:val="28"/>
                <w:szCs w:val="28"/>
              </w:rPr>
              <w:t xml:space="preserve"> </w:t>
            </w:r>
          </w:p>
        </w:tc>
      </w:tr>
    </w:tbl>
    <w:p w:rsidR="00D44358" w:rsidRDefault="00D44358" w:rsidP="00D4435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D44358" w:rsidRDefault="00D44358" w:rsidP="00D44358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Пировского района от 15.07.2014г. № 346-п «</w:t>
      </w:r>
      <w:r w:rsidRPr="00400662">
        <w:rPr>
          <w:sz w:val="28"/>
          <w:szCs w:val="28"/>
        </w:rPr>
        <w:t>Об у</w:t>
      </w:r>
      <w:r>
        <w:rPr>
          <w:sz w:val="28"/>
          <w:szCs w:val="28"/>
        </w:rPr>
        <w:t xml:space="preserve">тверждении порядка </w:t>
      </w:r>
      <w:r w:rsidRPr="00D52D77">
        <w:rPr>
          <w:bCs/>
          <w:sz w:val="28"/>
          <w:szCs w:val="28"/>
        </w:rPr>
        <w:t>осуществления в</w:t>
      </w:r>
      <w:r>
        <w:rPr>
          <w:bCs/>
          <w:sz w:val="28"/>
          <w:szCs w:val="28"/>
        </w:rPr>
        <w:t xml:space="preserve">нутреннего финансового контроля </w:t>
      </w:r>
      <w:r w:rsidRPr="00D52D77">
        <w:rPr>
          <w:bCs/>
          <w:sz w:val="28"/>
          <w:szCs w:val="28"/>
        </w:rPr>
        <w:t>и внутреннего финансового аудита</w:t>
      </w:r>
      <w:r>
        <w:rPr>
          <w:bCs/>
          <w:sz w:val="28"/>
          <w:szCs w:val="28"/>
        </w:rPr>
        <w:t xml:space="preserve"> </w:t>
      </w:r>
      <w:r w:rsidRPr="00D52D77">
        <w:rPr>
          <w:bCs/>
          <w:sz w:val="28"/>
          <w:szCs w:val="28"/>
        </w:rPr>
        <w:t>главными распорядителями (распорядителями) средств районного бюджета, главными администраторами (администраторами) доходов</w:t>
      </w:r>
      <w:r>
        <w:rPr>
          <w:bCs/>
          <w:sz w:val="28"/>
          <w:szCs w:val="28"/>
        </w:rPr>
        <w:t xml:space="preserve"> </w:t>
      </w:r>
      <w:r w:rsidRPr="00D52D77">
        <w:rPr>
          <w:bCs/>
          <w:sz w:val="28"/>
          <w:szCs w:val="28"/>
        </w:rPr>
        <w:t>районного бюджета, главными администраторами (администраторами)</w:t>
      </w:r>
      <w:r>
        <w:rPr>
          <w:bCs/>
          <w:sz w:val="28"/>
          <w:szCs w:val="28"/>
        </w:rPr>
        <w:t xml:space="preserve"> </w:t>
      </w:r>
      <w:r w:rsidRPr="00D52D77">
        <w:rPr>
          <w:bCs/>
          <w:sz w:val="28"/>
          <w:szCs w:val="28"/>
        </w:rPr>
        <w:t>источников финансирования дефицита районного бюджета</w:t>
      </w:r>
      <w:r>
        <w:rPr>
          <w:sz w:val="28"/>
          <w:szCs w:val="28"/>
        </w:rPr>
        <w:t>»</w:t>
      </w:r>
    </w:p>
    <w:p w:rsidR="00D44358" w:rsidRDefault="00D44358" w:rsidP="00D44358">
      <w:pPr>
        <w:autoSpaceDE w:val="0"/>
        <w:autoSpaceDN w:val="0"/>
        <w:adjustRightInd w:val="0"/>
        <w:jc w:val="both"/>
        <w:outlineLvl w:val="0"/>
      </w:pPr>
    </w:p>
    <w:p w:rsidR="00D44358" w:rsidRDefault="00D44358" w:rsidP="00D44358">
      <w:pPr>
        <w:autoSpaceDE w:val="0"/>
        <w:autoSpaceDN w:val="0"/>
        <w:adjustRightInd w:val="0"/>
        <w:jc w:val="both"/>
        <w:outlineLvl w:val="0"/>
      </w:pPr>
      <w:r>
        <w:tab/>
      </w:r>
      <w:r w:rsidR="002D50B0">
        <w:rPr>
          <w:sz w:val="28"/>
          <w:szCs w:val="28"/>
        </w:rPr>
        <w:t xml:space="preserve">Руководствуясь </w:t>
      </w:r>
      <w:r w:rsidR="009D723D">
        <w:rPr>
          <w:sz w:val="28"/>
          <w:szCs w:val="28"/>
        </w:rPr>
        <w:t xml:space="preserve">статьей </w:t>
      </w:r>
      <w:r>
        <w:rPr>
          <w:sz w:val="28"/>
          <w:szCs w:val="28"/>
        </w:rPr>
        <w:t xml:space="preserve">29.3 Устава Пировского района, </w:t>
      </w:r>
      <w:r w:rsidRPr="00DD5B68">
        <w:rPr>
          <w:sz w:val="28"/>
          <w:szCs w:val="28"/>
        </w:rPr>
        <w:t>П</w:t>
      </w:r>
      <w:r>
        <w:rPr>
          <w:sz w:val="28"/>
          <w:szCs w:val="28"/>
        </w:rPr>
        <w:t>ОСТАНОВЛЯЮ</w:t>
      </w:r>
      <w:r w:rsidRPr="00DD5B68">
        <w:rPr>
          <w:sz w:val="28"/>
          <w:szCs w:val="28"/>
        </w:rPr>
        <w:t>:</w:t>
      </w:r>
    </w:p>
    <w:p w:rsidR="00D44358" w:rsidRDefault="00D44358" w:rsidP="00D4435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tab/>
      </w:r>
      <w:r w:rsidRPr="00160307">
        <w:rPr>
          <w:sz w:val="28"/>
          <w:szCs w:val="28"/>
        </w:rPr>
        <w:t xml:space="preserve">1. </w:t>
      </w:r>
      <w:r>
        <w:rPr>
          <w:sz w:val="28"/>
          <w:szCs w:val="28"/>
        </w:rPr>
        <w:t>Внести в постановление администрации Пировского района от 15.07.2014г. № 346-п «</w:t>
      </w:r>
      <w:r w:rsidRPr="00400662">
        <w:rPr>
          <w:sz w:val="28"/>
          <w:szCs w:val="28"/>
        </w:rPr>
        <w:t>Об у</w:t>
      </w:r>
      <w:r>
        <w:rPr>
          <w:sz w:val="28"/>
          <w:szCs w:val="28"/>
        </w:rPr>
        <w:t xml:space="preserve">тверждении порядка </w:t>
      </w:r>
      <w:r w:rsidRPr="00D52D77">
        <w:rPr>
          <w:bCs/>
          <w:sz w:val="28"/>
          <w:szCs w:val="28"/>
        </w:rPr>
        <w:t>осуществления в</w:t>
      </w:r>
      <w:r>
        <w:rPr>
          <w:bCs/>
          <w:sz w:val="28"/>
          <w:szCs w:val="28"/>
        </w:rPr>
        <w:t xml:space="preserve">нутреннего финансового контроля </w:t>
      </w:r>
      <w:r w:rsidRPr="00D52D77">
        <w:rPr>
          <w:bCs/>
          <w:sz w:val="28"/>
          <w:szCs w:val="28"/>
        </w:rPr>
        <w:t>и внутреннего финансового аудита</w:t>
      </w:r>
      <w:r>
        <w:rPr>
          <w:bCs/>
          <w:sz w:val="28"/>
          <w:szCs w:val="28"/>
        </w:rPr>
        <w:t xml:space="preserve"> </w:t>
      </w:r>
      <w:r w:rsidRPr="00D52D77">
        <w:rPr>
          <w:bCs/>
          <w:sz w:val="28"/>
          <w:szCs w:val="28"/>
        </w:rPr>
        <w:t>главными распорядителями (распорядителями) средств районного бюджета, главными администраторами (администраторами) доходов</w:t>
      </w:r>
      <w:r>
        <w:rPr>
          <w:bCs/>
          <w:sz w:val="28"/>
          <w:szCs w:val="28"/>
        </w:rPr>
        <w:t xml:space="preserve"> </w:t>
      </w:r>
      <w:r w:rsidRPr="00D52D77">
        <w:rPr>
          <w:bCs/>
          <w:sz w:val="28"/>
          <w:szCs w:val="28"/>
        </w:rPr>
        <w:t>районного бюджета, главными администраторами (администраторами)</w:t>
      </w:r>
      <w:r>
        <w:rPr>
          <w:bCs/>
          <w:sz w:val="28"/>
          <w:szCs w:val="28"/>
        </w:rPr>
        <w:t xml:space="preserve"> </w:t>
      </w:r>
      <w:r w:rsidRPr="00D52D77">
        <w:rPr>
          <w:bCs/>
          <w:sz w:val="28"/>
          <w:szCs w:val="28"/>
        </w:rPr>
        <w:t>источников финансирования дефицита районного бюджета</w:t>
      </w:r>
      <w:r>
        <w:rPr>
          <w:sz w:val="28"/>
          <w:szCs w:val="28"/>
        </w:rPr>
        <w:t>» следующие изменения:</w:t>
      </w:r>
    </w:p>
    <w:p w:rsidR="00D44358" w:rsidRPr="00D44358" w:rsidRDefault="001B1158" w:rsidP="00D4435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highlight w:val="yellow"/>
        </w:rPr>
      </w:pPr>
      <w:r>
        <w:rPr>
          <w:sz w:val="28"/>
          <w:szCs w:val="28"/>
        </w:rPr>
        <w:t xml:space="preserve">1) </w:t>
      </w:r>
      <w:r w:rsidR="00D44358">
        <w:rPr>
          <w:sz w:val="28"/>
          <w:szCs w:val="28"/>
        </w:rPr>
        <w:t xml:space="preserve">в пунктах </w:t>
      </w:r>
      <w:r w:rsidR="00D44358" w:rsidRPr="00D44358">
        <w:rPr>
          <w:sz w:val="28"/>
          <w:szCs w:val="28"/>
        </w:rPr>
        <w:t>2.4</w:t>
      </w:r>
      <w:r w:rsidR="00D44358">
        <w:rPr>
          <w:sz w:val="28"/>
          <w:szCs w:val="28"/>
        </w:rPr>
        <w:t>; 2.5; 2.7; 2.10</w:t>
      </w:r>
      <w:r w:rsidR="00520D38">
        <w:rPr>
          <w:sz w:val="28"/>
          <w:szCs w:val="28"/>
        </w:rPr>
        <w:t>; 2.14</w:t>
      </w:r>
      <w:r w:rsidR="00D44358">
        <w:rPr>
          <w:sz w:val="28"/>
          <w:szCs w:val="28"/>
        </w:rPr>
        <w:t xml:space="preserve"> раздела 2 Порядка</w:t>
      </w:r>
      <w:r w:rsidR="00EA32D8">
        <w:rPr>
          <w:sz w:val="28"/>
          <w:szCs w:val="28"/>
        </w:rPr>
        <w:t>, в пункте 3.6 раздела 3 Порядка</w:t>
      </w:r>
      <w:r w:rsidR="00D44358">
        <w:rPr>
          <w:sz w:val="28"/>
          <w:szCs w:val="28"/>
        </w:rPr>
        <w:t xml:space="preserve"> после слова «подразделение» </w:t>
      </w:r>
      <w:r w:rsidR="00D44358" w:rsidRPr="00D44358">
        <w:rPr>
          <w:sz w:val="28"/>
          <w:szCs w:val="28"/>
        </w:rPr>
        <w:t>дополнить словами «(отдел) и (или)»</w:t>
      </w:r>
      <w:r w:rsidR="00D44358">
        <w:rPr>
          <w:sz w:val="28"/>
          <w:szCs w:val="28"/>
        </w:rPr>
        <w:t xml:space="preserve"> в </w:t>
      </w:r>
      <w:r w:rsidR="003D14EE">
        <w:rPr>
          <w:sz w:val="28"/>
          <w:szCs w:val="28"/>
        </w:rPr>
        <w:t>соответствующем</w:t>
      </w:r>
      <w:r w:rsidR="00D44358">
        <w:rPr>
          <w:sz w:val="28"/>
          <w:szCs w:val="28"/>
        </w:rPr>
        <w:t xml:space="preserve"> падеже</w:t>
      </w:r>
      <w:r w:rsidR="00D44358" w:rsidRPr="00D44358">
        <w:rPr>
          <w:sz w:val="28"/>
          <w:szCs w:val="28"/>
        </w:rPr>
        <w:t>;</w:t>
      </w:r>
    </w:p>
    <w:p w:rsidR="001B1158" w:rsidRDefault="001B1158" w:rsidP="00D4435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2)</w:t>
      </w:r>
      <w:r w:rsidR="007C3110">
        <w:rPr>
          <w:sz w:val="28"/>
          <w:szCs w:val="28"/>
        </w:rPr>
        <w:t xml:space="preserve"> </w:t>
      </w:r>
      <w:r>
        <w:rPr>
          <w:sz w:val="28"/>
          <w:szCs w:val="28"/>
        </w:rPr>
        <w:t>абзац</w:t>
      </w:r>
      <w:r w:rsidR="007C3110">
        <w:rPr>
          <w:sz w:val="28"/>
          <w:szCs w:val="28"/>
        </w:rPr>
        <w:t xml:space="preserve"> </w:t>
      </w:r>
      <w:r>
        <w:rPr>
          <w:sz w:val="28"/>
          <w:szCs w:val="28"/>
        </w:rPr>
        <w:t>первый</w:t>
      </w:r>
      <w:r w:rsidR="00CB2D19">
        <w:rPr>
          <w:sz w:val="28"/>
          <w:szCs w:val="28"/>
        </w:rPr>
        <w:t xml:space="preserve"> </w:t>
      </w:r>
      <w:r w:rsidR="007C3110">
        <w:rPr>
          <w:sz w:val="28"/>
          <w:szCs w:val="28"/>
        </w:rPr>
        <w:t>пункта 2.11 раздела 2 Порядка</w:t>
      </w:r>
      <w:r>
        <w:rPr>
          <w:sz w:val="28"/>
          <w:szCs w:val="28"/>
        </w:rPr>
        <w:t xml:space="preserve"> изложить в следующей редакции:</w:t>
      </w:r>
    </w:p>
    <w:p w:rsidR="001B1158" w:rsidRDefault="001B1158" w:rsidP="001D2F85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«2.11 </w:t>
      </w:r>
      <w:r w:rsidRPr="00072950">
        <w:rPr>
          <w:sz w:val="28"/>
          <w:szCs w:val="28"/>
        </w:rPr>
        <w:t xml:space="preserve">Контроль по уровню подчиненности осуществляется сплошным или выборочным способом руководителем </w:t>
      </w:r>
      <w:r w:rsidRPr="001D2F85">
        <w:rPr>
          <w:sz w:val="28"/>
          <w:szCs w:val="28"/>
        </w:rPr>
        <w:t xml:space="preserve">подразделения (отдела) и (или) </w:t>
      </w:r>
      <w:r w:rsidR="001D2F85" w:rsidRPr="001D2F85">
        <w:rPr>
          <w:sz w:val="28"/>
          <w:szCs w:val="28"/>
        </w:rPr>
        <w:t>органом</w:t>
      </w:r>
      <w:r w:rsidRPr="001D2F85">
        <w:rPr>
          <w:sz w:val="28"/>
          <w:szCs w:val="28"/>
        </w:rPr>
        <w:t xml:space="preserve"> внутреннего контроля, указанного в пункте 2.4 настоящего Порядка, заместителем руководителя органа внутреннего контроля, курирующим указанные подразделения (отделы), и (или) руководителем органа внутреннего контроля путем согласования операций</w:t>
      </w:r>
      <w:r w:rsidRPr="00072950">
        <w:rPr>
          <w:sz w:val="28"/>
          <w:szCs w:val="28"/>
        </w:rPr>
        <w:t xml:space="preserve"> (действий по формированию документов, необходимых для </w:t>
      </w:r>
      <w:r w:rsidR="001D2F85">
        <w:rPr>
          <w:sz w:val="28"/>
          <w:szCs w:val="28"/>
        </w:rPr>
        <w:t>выполнения бюджетных процедур).</w:t>
      </w:r>
      <w:r>
        <w:rPr>
          <w:sz w:val="28"/>
          <w:szCs w:val="28"/>
        </w:rPr>
        <w:t>»</w:t>
      </w:r>
      <w:r w:rsidR="007C3110">
        <w:rPr>
          <w:sz w:val="28"/>
          <w:szCs w:val="28"/>
        </w:rPr>
        <w:t xml:space="preserve"> </w:t>
      </w:r>
    </w:p>
    <w:p w:rsidR="00520D38" w:rsidRDefault="001D2F85" w:rsidP="00D4435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3)</w:t>
      </w:r>
      <w:r w:rsidR="00520D38">
        <w:rPr>
          <w:sz w:val="28"/>
          <w:szCs w:val="28"/>
        </w:rPr>
        <w:t xml:space="preserve"> </w:t>
      </w:r>
      <w:r w:rsidR="00EA32D8">
        <w:rPr>
          <w:sz w:val="28"/>
          <w:szCs w:val="28"/>
        </w:rPr>
        <w:t>в абзаце</w:t>
      </w:r>
      <w:r w:rsidR="00CB2D19">
        <w:rPr>
          <w:sz w:val="28"/>
          <w:szCs w:val="28"/>
        </w:rPr>
        <w:t xml:space="preserve"> первом</w:t>
      </w:r>
      <w:r w:rsidR="00EA32D8">
        <w:rPr>
          <w:sz w:val="28"/>
          <w:szCs w:val="28"/>
        </w:rPr>
        <w:t xml:space="preserve"> пунктов 3.1; 3.5; 3.7 раздела 3 Порядка после слова </w:t>
      </w:r>
      <w:r w:rsidR="00EA32D8" w:rsidRPr="00EA32D8">
        <w:rPr>
          <w:sz w:val="28"/>
          <w:szCs w:val="28"/>
        </w:rPr>
        <w:t>«подразделение» дополнить словами «(отдел) и (или)»</w:t>
      </w:r>
      <w:r w:rsidR="00EA32D8">
        <w:rPr>
          <w:sz w:val="28"/>
          <w:szCs w:val="28"/>
        </w:rPr>
        <w:t xml:space="preserve"> в соответствующем падеже</w:t>
      </w:r>
      <w:r w:rsidR="00EA32D8" w:rsidRPr="00EA32D8">
        <w:rPr>
          <w:sz w:val="28"/>
          <w:szCs w:val="28"/>
        </w:rPr>
        <w:t>;</w:t>
      </w:r>
      <w:r w:rsidR="00EA32D8">
        <w:rPr>
          <w:sz w:val="28"/>
          <w:szCs w:val="28"/>
        </w:rPr>
        <w:t xml:space="preserve"> </w:t>
      </w:r>
    </w:p>
    <w:p w:rsidR="00EA32D8" w:rsidRDefault="00372CC8" w:rsidP="00D4435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EA32D8">
        <w:rPr>
          <w:sz w:val="28"/>
          <w:szCs w:val="28"/>
        </w:rPr>
        <w:t>в абзаце</w:t>
      </w:r>
      <w:r w:rsidR="00CB2D19">
        <w:rPr>
          <w:sz w:val="28"/>
          <w:szCs w:val="28"/>
        </w:rPr>
        <w:t xml:space="preserve"> шестом</w:t>
      </w:r>
      <w:r w:rsidR="00EA32D8">
        <w:rPr>
          <w:sz w:val="28"/>
          <w:szCs w:val="28"/>
        </w:rPr>
        <w:t xml:space="preserve"> пункта 2.6 раздела 2 Порядка </w:t>
      </w:r>
      <w:r w:rsidR="00EA32D8" w:rsidRPr="00EA32D8">
        <w:rPr>
          <w:sz w:val="28"/>
          <w:szCs w:val="28"/>
        </w:rPr>
        <w:t>слова «руководителя подразделения» заменить словами «уполномоченного должностного лица»</w:t>
      </w:r>
      <w:r w:rsidR="001D2F85">
        <w:rPr>
          <w:sz w:val="28"/>
          <w:szCs w:val="28"/>
        </w:rPr>
        <w:t>.</w:t>
      </w:r>
    </w:p>
    <w:p w:rsidR="00D44358" w:rsidRDefault="00D44358" w:rsidP="00D4435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2. Постановление вступает в силу с момента официального опубликования в районной газете «Заря».</w:t>
      </w:r>
    </w:p>
    <w:p w:rsidR="00D44358" w:rsidRDefault="00D44358" w:rsidP="00D4435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DD5B68">
        <w:rPr>
          <w:sz w:val="28"/>
          <w:szCs w:val="28"/>
        </w:rPr>
        <w:t>. Контроль за исполнением постановления оставляю за собой.</w:t>
      </w:r>
    </w:p>
    <w:p w:rsidR="00D44358" w:rsidRDefault="00D44358" w:rsidP="00D4435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44358" w:rsidRDefault="00D44358" w:rsidP="00D44358">
      <w:pPr>
        <w:jc w:val="both"/>
        <w:rPr>
          <w:sz w:val="28"/>
          <w:szCs w:val="28"/>
        </w:rPr>
      </w:pPr>
    </w:p>
    <w:p w:rsidR="002D50B0" w:rsidRDefault="002D50B0" w:rsidP="00D44358">
      <w:pPr>
        <w:jc w:val="both"/>
        <w:rPr>
          <w:sz w:val="28"/>
          <w:szCs w:val="28"/>
        </w:rPr>
      </w:pPr>
    </w:p>
    <w:p w:rsidR="00D44358" w:rsidRDefault="00D44358" w:rsidP="00D44358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администрации</w:t>
      </w:r>
    </w:p>
    <w:p w:rsidR="00D44358" w:rsidRDefault="00D44358" w:rsidP="00D4435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Пировского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Г.И. </w:t>
      </w:r>
      <w:proofErr w:type="spellStart"/>
      <w:r>
        <w:rPr>
          <w:sz w:val="28"/>
          <w:szCs w:val="28"/>
        </w:rPr>
        <w:t>Костыгина</w:t>
      </w:r>
      <w:proofErr w:type="spellEnd"/>
    </w:p>
    <w:sectPr w:rsidR="00D44358" w:rsidSect="00CC33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44358"/>
    <w:rsid w:val="001320D2"/>
    <w:rsid w:val="001534C9"/>
    <w:rsid w:val="001B1158"/>
    <w:rsid w:val="001D2F85"/>
    <w:rsid w:val="002D50B0"/>
    <w:rsid w:val="00372CC8"/>
    <w:rsid w:val="003D14EE"/>
    <w:rsid w:val="00520D38"/>
    <w:rsid w:val="005C511E"/>
    <w:rsid w:val="00636A32"/>
    <w:rsid w:val="006A285F"/>
    <w:rsid w:val="006A4EBC"/>
    <w:rsid w:val="007C3110"/>
    <w:rsid w:val="009D723D"/>
    <w:rsid w:val="00A46B33"/>
    <w:rsid w:val="00CB2D19"/>
    <w:rsid w:val="00D44358"/>
    <w:rsid w:val="00DD70B0"/>
    <w:rsid w:val="00EA3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94854C-213B-4DA5-BFB7-2AB668A90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3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D4435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D44358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D443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AAF14-6EE8-4292-8BEB-30EB1C2AB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Krasnoshekova</dc:creator>
  <cp:keywords/>
  <dc:description/>
  <cp:lastModifiedBy>Исаченко</cp:lastModifiedBy>
  <cp:revision>14</cp:revision>
  <cp:lastPrinted>2014-10-28T06:54:00Z</cp:lastPrinted>
  <dcterms:created xsi:type="dcterms:W3CDTF">2014-10-28T04:54:00Z</dcterms:created>
  <dcterms:modified xsi:type="dcterms:W3CDTF">2014-10-29T06:41:00Z</dcterms:modified>
</cp:coreProperties>
</file>