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97" w:rsidRDefault="004D4597" w:rsidP="00FC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ПИРОВСКОГО РАЙОНА</w:t>
      </w:r>
    </w:p>
    <w:p w:rsidR="004D4597" w:rsidRDefault="004D4597" w:rsidP="004D4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D4597" w:rsidRDefault="004D4597" w:rsidP="004D4597">
      <w:pPr>
        <w:jc w:val="center"/>
        <w:rPr>
          <w:b/>
          <w:sz w:val="28"/>
          <w:szCs w:val="28"/>
        </w:rPr>
      </w:pPr>
    </w:p>
    <w:p w:rsidR="004D4597" w:rsidRPr="001D2872" w:rsidRDefault="004D4597" w:rsidP="004D4597">
      <w:pPr>
        <w:jc w:val="center"/>
        <w:rPr>
          <w:b/>
          <w:sz w:val="32"/>
          <w:szCs w:val="32"/>
        </w:rPr>
      </w:pPr>
      <w:r w:rsidRPr="001D2872">
        <w:rPr>
          <w:b/>
          <w:sz w:val="32"/>
          <w:szCs w:val="32"/>
        </w:rPr>
        <w:t>ПОСТАНОВЛЕНИЕ</w:t>
      </w:r>
    </w:p>
    <w:p w:rsidR="004D4597" w:rsidRDefault="004D4597" w:rsidP="004D459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9CC" w:rsidTr="000D09CC">
        <w:tc>
          <w:tcPr>
            <w:tcW w:w="3190" w:type="dxa"/>
          </w:tcPr>
          <w:p w:rsidR="000D09CC" w:rsidRDefault="000D09CC" w:rsidP="004D4597">
            <w:pPr>
              <w:ind w:right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 2014 г</w:t>
            </w:r>
          </w:p>
        </w:tc>
        <w:tc>
          <w:tcPr>
            <w:tcW w:w="3190" w:type="dxa"/>
          </w:tcPr>
          <w:p w:rsidR="000D09CC" w:rsidRDefault="000D09CC" w:rsidP="000D09CC">
            <w:pPr>
              <w:ind w:right="1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0D09CC" w:rsidRDefault="000D09CC" w:rsidP="000D09CC">
            <w:pPr>
              <w:tabs>
                <w:tab w:val="left" w:pos="-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№401-п</w:t>
            </w:r>
          </w:p>
        </w:tc>
      </w:tr>
    </w:tbl>
    <w:p w:rsidR="004D4597" w:rsidRDefault="004D4597" w:rsidP="004D4597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597" w:rsidRPr="006D6FD6" w:rsidTr="000D09C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597" w:rsidRPr="006D6FD6" w:rsidRDefault="004D4597" w:rsidP="00EA44E8">
            <w:pPr>
              <w:ind w:right="-6"/>
              <w:jc w:val="center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 xml:space="preserve">«Об утверждении  примерного Положения </w:t>
            </w:r>
            <w:r w:rsidR="00DD1C2E" w:rsidRPr="006D6FD6">
              <w:rPr>
                <w:sz w:val="28"/>
                <w:szCs w:val="28"/>
              </w:rPr>
              <w:t xml:space="preserve">об </w:t>
            </w:r>
            <w:r w:rsidRPr="006D6FD6">
              <w:rPr>
                <w:sz w:val="28"/>
                <w:szCs w:val="28"/>
              </w:rPr>
              <w:t>оплат</w:t>
            </w:r>
            <w:r w:rsidR="00DD1C2E" w:rsidRPr="006D6FD6">
              <w:rPr>
                <w:sz w:val="28"/>
                <w:szCs w:val="28"/>
              </w:rPr>
              <w:t>е</w:t>
            </w:r>
            <w:r w:rsidRPr="006D6FD6">
              <w:rPr>
                <w:sz w:val="28"/>
                <w:szCs w:val="28"/>
              </w:rPr>
              <w:t xml:space="preserve"> труда работников муниципальных бюджетных и казенных учреждений</w:t>
            </w:r>
            <w:r w:rsidR="00DD1C2E" w:rsidRPr="006D6FD6">
              <w:rPr>
                <w:sz w:val="28"/>
                <w:szCs w:val="28"/>
              </w:rPr>
              <w:t xml:space="preserve">, </w:t>
            </w:r>
            <w:r w:rsidR="00EA44E8" w:rsidRPr="006D6FD6">
              <w:rPr>
                <w:sz w:val="28"/>
                <w:szCs w:val="28"/>
              </w:rPr>
              <w:t>Пировского района</w:t>
            </w:r>
            <w:r w:rsidR="00DD1C2E" w:rsidRPr="006D6FD6">
              <w:rPr>
                <w:sz w:val="28"/>
                <w:szCs w:val="28"/>
              </w:rPr>
              <w:t xml:space="preserve"> в области </w:t>
            </w:r>
            <w:r w:rsidRPr="006D6FD6">
              <w:rPr>
                <w:sz w:val="28"/>
                <w:szCs w:val="28"/>
              </w:rPr>
              <w:t xml:space="preserve"> культуры»</w:t>
            </w:r>
          </w:p>
        </w:tc>
      </w:tr>
    </w:tbl>
    <w:p w:rsidR="004D4597" w:rsidRPr="006D6FD6" w:rsidRDefault="004D4597" w:rsidP="004D4597">
      <w:pPr>
        <w:autoSpaceDE w:val="0"/>
        <w:autoSpaceDN w:val="0"/>
        <w:adjustRightInd w:val="0"/>
        <w:jc w:val="both"/>
        <w:outlineLvl w:val="0"/>
      </w:pPr>
    </w:p>
    <w:p w:rsidR="004D4597" w:rsidRPr="006D6FD6" w:rsidRDefault="004D4597" w:rsidP="004D4597">
      <w:pPr>
        <w:jc w:val="both"/>
        <w:rPr>
          <w:sz w:val="28"/>
          <w:szCs w:val="28"/>
        </w:rPr>
      </w:pPr>
      <w:r w:rsidRPr="006D6FD6">
        <w:tab/>
      </w:r>
      <w:r w:rsidRPr="006D6FD6">
        <w:rPr>
          <w:sz w:val="28"/>
          <w:szCs w:val="28"/>
        </w:rPr>
        <w:t>В соответствии с Трудовым кодексом Российской Федерации</w:t>
      </w:r>
      <w:r w:rsidR="00DD1C2E" w:rsidRPr="006D6FD6">
        <w:rPr>
          <w:sz w:val="28"/>
          <w:szCs w:val="28"/>
        </w:rPr>
        <w:t>,</w:t>
      </w:r>
      <w:r w:rsidRPr="006D6FD6">
        <w:rPr>
          <w:sz w:val="28"/>
          <w:szCs w:val="28"/>
        </w:rPr>
        <w:t xml:space="preserve"> решением Пировского районного Совета депутатов №45-273р от 29.08.2013г «О системе оплаты труда работников районных муниципальных учреждений», руководствуясь статьей 29.3 Устава Пировского района ПОСТАНОВЛЯЮ:</w:t>
      </w:r>
    </w:p>
    <w:p w:rsidR="0028297B" w:rsidRPr="006D6FD6" w:rsidRDefault="0028297B" w:rsidP="004D4597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1. Утвердить перечень должностей, профессий работников учреждений культуры, относимых к персоналу по виду экономической деятельности</w:t>
      </w:r>
      <w:r w:rsidR="005061E6" w:rsidRPr="006D6FD6">
        <w:rPr>
          <w:sz w:val="28"/>
          <w:szCs w:val="28"/>
        </w:rPr>
        <w:t xml:space="preserve"> «</w:t>
      </w:r>
      <w:r w:rsidR="00C90CF8">
        <w:rPr>
          <w:sz w:val="28"/>
          <w:szCs w:val="28"/>
        </w:rPr>
        <w:t>Организации отдыха и развлечений, культуры и спорта</w:t>
      </w:r>
      <w:r w:rsidR="005061E6" w:rsidRPr="006D6FD6">
        <w:rPr>
          <w:sz w:val="28"/>
          <w:szCs w:val="28"/>
        </w:rPr>
        <w:t>», «Образование»</w:t>
      </w:r>
      <w:r w:rsidR="000265C3" w:rsidRPr="006D6FD6">
        <w:rPr>
          <w:sz w:val="28"/>
          <w:szCs w:val="28"/>
        </w:rPr>
        <w:t>, согласно приложению № 1 к настоящему Постановлению.</w:t>
      </w:r>
    </w:p>
    <w:p w:rsidR="009F1263" w:rsidRPr="006D6FD6" w:rsidRDefault="009F1263" w:rsidP="004D4597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2. Утвердить Порядок исчисления среднего размера оклада (должностного оклада)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</w:t>
      </w:r>
      <w:r w:rsidR="001D2872">
        <w:rPr>
          <w:sz w:val="28"/>
          <w:szCs w:val="28"/>
        </w:rPr>
        <w:t>культуры согласно приложению  №</w:t>
      </w:r>
      <w:r w:rsidR="00C90CF8">
        <w:rPr>
          <w:sz w:val="28"/>
          <w:szCs w:val="28"/>
        </w:rPr>
        <w:t xml:space="preserve"> </w:t>
      </w:r>
      <w:r w:rsidRPr="006D6FD6">
        <w:rPr>
          <w:sz w:val="28"/>
          <w:szCs w:val="28"/>
        </w:rPr>
        <w:t>2 к настоящему Постановлению.</w:t>
      </w:r>
    </w:p>
    <w:p w:rsidR="00DF0ADE" w:rsidRPr="006D6FD6" w:rsidRDefault="00874D02" w:rsidP="00DF0ADE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3</w:t>
      </w:r>
      <w:r w:rsidR="004D4597" w:rsidRPr="006D6FD6">
        <w:rPr>
          <w:sz w:val="28"/>
          <w:szCs w:val="28"/>
        </w:rPr>
        <w:t>. Утвердить  Примерное Положение о</w:t>
      </w:r>
      <w:r w:rsidR="00DD1C2E" w:rsidRPr="006D6FD6">
        <w:rPr>
          <w:sz w:val="28"/>
          <w:szCs w:val="28"/>
        </w:rPr>
        <w:t>б</w:t>
      </w:r>
      <w:r w:rsidR="004D4597" w:rsidRPr="006D6FD6">
        <w:rPr>
          <w:sz w:val="28"/>
          <w:szCs w:val="28"/>
        </w:rPr>
        <w:t xml:space="preserve"> оплат</w:t>
      </w:r>
      <w:r w:rsidR="00DD1C2E" w:rsidRPr="006D6FD6">
        <w:rPr>
          <w:sz w:val="28"/>
          <w:szCs w:val="28"/>
        </w:rPr>
        <w:t>е</w:t>
      </w:r>
      <w:r w:rsidR="004D4597" w:rsidRPr="006D6FD6">
        <w:rPr>
          <w:sz w:val="28"/>
          <w:szCs w:val="28"/>
        </w:rPr>
        <w:t xml:space="preserve"> труда работников муниципальных бюджетных и казенных учреждений</w:t>
      </w:r>
      <w:r w:rsidR="00DD1C2E" w:rsidRPr="006D6FD6">
        <w:rPr>
          <w:sz w:val="28"/>
          <w:szCs w:val="28"/>
        </w:rPr>
        <w:t xml:space="preserve">, </w:t>
      </w:r>
      <w:r w:rsidR="00EA44E8" w:rsidRPr="006D6FD6">
        <w:rPr>
          <w:sz w:val="28"/>
          <w:szCs w:val="28"/>
        </w:rPr>
        <w:t xml:space="preserve">Пировского района </w:t>
      </w:r>
      <w:r w:rsidR="00DD1C2E" w:rsidRPr="006D6FD6">
        <w:rPr>
          <w:sz w:val="28"/>
          <w:szCs w:val="28"/>
        </w:rPr>
        <w:t>в области  культуры</w:t>
      </w:r>
      <w:r w:rsidR="004D4597" w:rsidRPr="006D6FD6">
        <w:rPr>
          <w:sz w:val="28"/>
          <w:szCs w:val="28"/>
        </w:rPr>
        <w:t xml:space="preserve"> </w:t>
      </w:r>
      <w:r w:rsidR="00DF0ADE" w:rsidRPr="006D6FD6">
        <w:rPr>
          <w:sz w:val="28"/>
          <w:szCs w:val="28"/>
        </w:rPr>
        <w:t>согласно приложению  № 3 к настоящему Постановлению.</w:t>
      </w:r>
    </w:p>
    <w:p w:rsidR="003D3A47" w:rsidRPr="006D6FD6" w:rsidRDefault="00874D02" w:rsidP="00FC64E2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4</w:t>
      </w:r>
      <w:r w:rsidR="004D4597" w:rsidRPr="006D6FD6">
        <w:rPr>
          <w:sz w:val="28"/>
          <w:szCs w:val="28"/>
        </w:rPr>
        <w:t>.</w:t>
      </w:r>
      <w:r w:rsidR="00DF0ADE" w:rsidRPr="006D6FD6">
        <w:rPr>
          <w:sz w:val="28"/>
          <w:szCs w:val="28"/>
        </w:rPr>
        <w:t xml:space="preserve"> Утвердить  Примерное Положение об оплате труда работников муниципальных бюджетных и казенных учреждений дополнительного образования детей, Пировск</w:t>
      </w:r>
      <w:r w:rsidR="00EA44E8" w:rsidRPr="006D6FD6">
        <w:rPr>
          <w:sz w:val="28"/>
          <w:szCs w:val="28"/>
        </w:rPr>
        <w:t>ого</w:t>
      </w:r>
      <w:r w:rsidR="00DF0ADE" w:rsidRPr="006D6FD6">
        <w:rPr>
          <w:sz w:val="28"/>
          <w:szCs w:val="28"/>
        </w:rPr>
        <w:t xml:space="preserve"> район</w:t>
      </w:r>
      <w:r w:rsidR="00EA44E8" w:rsidRPr="006D6FD6">
        <w:rPr>
          <w:sz w:val="28"/>
          <w:szCs w:val="28"/>
        </w:rPr>
        <w:t>а</w:t>
      </w:r>
      <w:r w:rsidR="00DF0ADE" w:rsidRPr="006D6FD6">
        <w:rPr>
          <w:sz w:val="28"/>
          <w:szCs w:val="28"/>
        </w:rPr>
        <w:t xml:space="preserve"> в области  культуры согласно приложению  № 4 к настоящему Постановлению.  </w:t>
      </w:r>
    </w:p>
    <w:p w:rsidR="003D3A47" w:rsidRPr="006D6FD6" w:rsidRDefault="003D3A47" w:rsidP="003D3A47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 5. Утвердить  Положение об оплате труда работников</w:t>
      </w:r>
      <w:r w:rsidR="004B3B6D" w:rsidRPr="006D6FD6">
        <w:rPr>
          <w:sz w:val="28"/>
          <w:szCs w:val="28"/>
        </w:rPr>
        <w:t xml:space="preserve"> </w:t>
      </w:r>
      <w:r w:rsidRPr="006D6FD6">
        <w:rPr>
          <w:sz w:val="28"/>
          <w:szCs w:val="28"/>
        </w:rPr>
        <w:t>мун</w:t>
      </w:r>
      <w:r w:rsidR="004B3B6D" w:rsidRPr="006D6FD6">
        <w:rPr>
          <w:sz w:val="28"/>
          <w:szCs w:val="28"/>
        </w:rPr>
        <w:t xml:space="preserve">иципального </w:t>
      </w:r>
      <w:r w:rsidRPr="006D6FD6">
        <w:rPr>
          <w:sz w:val="28"/>
          <w:szCs w:val="28"/>
        </w:rPr>
        <w:t xml:space="preserve">казенного учреждения «Централизованная бухгалтерия учреждений культуры»  Пировского района согласно приложению  № </w:t>
      </w:r>
      <w:r w:rsidR="004B3B6D" w:rsidRPr="006D6FD6">
        <w:rPr>
          <w:sz w:val="28"/>
          <w:szCs w:val="28"/>
        </w:rPr>
        <w:t>5</w:t>
      </w:r>
      <w:r w:rsidRPr="006D6FD6">
        <w:rPr>
          <w:sz w:val="28"/>
          <w:szCs w:val="28"/>
        </w:rPr>
        <w:t xml:space="preserve"> к настоящему Постановлению.  </w:t>
      </w:r>
    </w:p>
    <w:p w:rsidR="00C21415" w:rsidRDefault="00DF0ADE" w:rsidP="00FC64E2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</w:t>
      </w:r>
      <w:r w:rsidR="00536B65">
        <w:rPr>
          <w:sz w:val="28"/>
          <w:szCs w:val="28"/>
        </w:rPr>
        <w:t xml:space="preserve"> </w:t>
      </w:r>
      <w:r w:rsidR="00FC64E2" w:rsidRPr="006D6FD6">
        <w:rPr>
          <w:sz w:val="28"/>
          <w:szCs w:val="28"/>
        </w:rPr>
        <w:t xml:space="preserve">       </w:t>
      </w:r>
      <w:r w:rsidR="003916F1" w:rsidRPr="006D6FD6">
        <w:rPr>
          <w:sz w:val="28"/>
          <w:szCs w:val="28"/>
        </w:rPr>
        <w:t>6</w:t>
      </w:r>
      <w:r w:rsidRPr="006D6FD6">
        <w:rPr>
          <w:sz w:val="28"/>
          <w:szCs w:val="28"/>
        </w:rPr>
        <w:t xml:space="preserve">. </w:t>
      </w:r>
      <w:r w:rsidR="004D4597" w:rsidRPr="006D6FD6">
        <w:rPr>
          <w:sz w:val="28"/>
          <w:szCs w:val="28"/>
        </w:rPr>
        <w:t>Считать утратившим силу постановления</w:t>
      </w:r>
      <w:r w:rsidR="001D2872">
        <w:rPr>
          <w:sz w:val="28"/>
          <w:szCs w:val="28"/>
        </w:rPr>
        <w:t xml:space="preserve"> администрации Пировского района</w:t>
      </w:r>
      <w:r w:rsidR="004D4597" w:rsidRPr="006D6FD6">
        <w:rPr>
          <w:sz w:val="28"/>
          <w:szCs w:val="28"/>
        </w:rPr>
        <w:t xml:space="preserve">: </w:t>
      </w:r>
    </w:p>
    <w:p w:rsidR="00523FFC" w:rsidRDefault="00523FFC" w:rsidP="00C214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от </w:t>
      </w:r>
      <w:r w:rsidRPr="006D6FD6">
        <w:rPr>
          <w:sz w:val="28"/>
          <w:szCs w:val="28"/>
        </w:rPr>
        <w:t>23.05.2012г № 19</w:t>
      </w:r>
      <w:r>
        <w:rPr>
          <w:sz w:val="28"/>
          <w:szCs w:val="28"/>
        </w:rPr>
        <w:t>5</w:t>
      </w:r>
      <w:r w:rsidRPr="006D6FD6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перечня должностей, профессий работников учреждений культуры, относимых к основному персоналу по виду экономической деятельности»;</w:t>
      </w:r>
    </w:p>
    <w:p w:rsidR="00523FFC" w:rsidRDefault="00523FFC" w:rsidP="00FC6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</w:t>
      </w:r>
      <w:r w:rsidR="001D2872">
        <w:rPr>
          <w:sz w:val="28"/>
          <w:szCs w:val="28"/>
        </w:rPr>
        <w:t>23.05.2012г №</w:t>
      </w:r>
      <w:r w:rsidRPr="006D6FD6">
        <w:rPr>
          <w:sz w:val="28"/>
          <w:szCs w:val="28"/>
        </w:rPr>
        <w:t>19</w:t>
      </w:r>
      <w:r>
        <w:rPr>
          <w:sz w:val="28"/>
          <w:szCs w:val="28"/>
        </w:rPr>
        <w:t>6</w:t>
      </w:r>
      <w:r w:rsidRPr="006D6FD6">
        <w:rPr>
          <w:sz w:val="28"/>
          <w:szCs w:val="28"/>
        </w:rPr>
        <w:t>-п</w:t>
      </w:r>
      <w:r>
        <w:rPr>
          <w:sz w:val="28"/>
          <w:szCs w:val="28"/>
        </w:rPr>
        <w:t xml:space="preserve"> «Об утверждении Порядка исчисления среднего размера оклада </w:t>
      </w:r>
      <w:r w:rsidR="0057631E">
        <w:rPr>
          <w:sz w:val="28"/>
          <w:szCs w:val="28"/>
        </w:rPr>
        <w:t>(должностного оклада), ставки заработной платы работников основного персонала для определения размера должностного оклада руководителя МБУ культуры»</w:t>
      </w:r>
      <w:r w:rsidR="00C21415">
        <w:rPr>
          <w:sz w:val="28"/>
          <w:szCs w:val="28"/>
        </w:rPr>
        <w:t>;</w:t>
      </w:r>
    </w:p>
    <w:p w:rsidR="004D4597" w:rsidRDefault="004D4597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D6FD6">
        <w:rPr>
          <w:sz w:val="28"/>
          <w:szCs w:val="28"/>
        </w:rPr>
        <w:lastRenderedPageBreak/>
        <w:t>- от 23.05.2012г № 197-п «Об утверждении Положени</w:t>
      </w:r>
      <w:r w:rsidR="00C21415">
        <w:rPr>
          <w:sz w:val="28"/>
          <w:szCs w:val="28"/>
        </w:rPr>
        <w:t>я</w:t>
      </w:r>
      <w:r w:rsidRPr="006D6FD6">
        <w:rPr>
          <w:sz w:val="28"/>
          <w:szCs w:val="28"/>
        </w:rPr>
        <w:t xml:space="preserve"> о новой системе оплаты труда работников муниципальных бюджетных и казенных учреждений культуры»</w:t>
      </w:r>
      <w:r w:rsidR="00CB2ED7">
        <w:rPr>
          <w:sz w:val="28"/>
          <w:szCs w:val="28"/>
        </w:rPr>
        <w:t>;</w:t>
      </w:r>
    </w:p>
    <w:p w:rsidR="000974A8" w:rsidRDefault="000974A8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D6FD6">
        <w:rPr>
          <w:sz w:val="28"/>
          <w:szCs w:val="28"/>
        </w:rPr>
        <w:t xml:space="preserve">- от </w:t>
      </w:r>
      <w:r>
        <w:rPr>
          <w:sz w:val="28"/>
          <w:szCs w:val="28"/>
        </w:rPr>
        <w:t>10.10</w:t>
      </w:r>
      <w:r w:rsidRPr="006D6FD6">
        <w:rPr>
          <w:sz w:val="28"/>
          <w:szCs w:val="28"/>
        </w:rPr>
        <w:t>.2012г</w:t>
      </w:r>
      <w:r>
        <w:rPr>
          <w:sz w:val="28"/>
          <w:szCs w:val="28"/>
        </w:rPr>
        <w:t xml:space="preserve">. </w:t>
      </w:r>
      <w:r w:rsidR="001D2872">
        <w:rPr>
          <w:sz w:val="28"/>
          <w:szCs w:val="28"/>
        </w:rPr>
        <w:t xml:space="preserve"> №</w:t>
      </w:r>
      <w:r w:rsidR="00C90CF8">
        <w:rPr>
          <w:sz w:val="28"/>
          <w:szCs w:val="28"/>
        </w:rPr>
        <w:t xml:space="preserve"> </w:t>
      </w:r>
      <w:r>
        <w:rPr>
          <w:sz w:val="28"/>
          <w:szCs w:val="28"/>
        </w:rPr>
        <w:t>410</w:t>
      </w:r>
      <w:r w:rsidRPr="006D6FD6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="00C21415">
        <w:rPr>
          <w:sz w:val="28"/>
          <w:szCs w:val="28"/>
        </w:rPr>
        <w:t xml:space="preserve">О внесении изменений в </w:t>
      </w:r>
      <w:r w:rsidR="00C21415" w:rsidRPr="00127B30">
        <w:rPr>
          <w:sz w:val="28"/>
          <w:szCs w:val="28"/>
        </w:rPr>
        <w:t xml:space="preserve">постановление </w:t>
      </w:r>
      <w:r w:rsidR="00C21415">
        <w:rPr>
          <w:sz w:val="28"/>
          <w:szCs w:val="28"/>
        </w:rPr>
        <w:t>администрации Пировского района</w:t>
      </w:r>
      <w:r w:rsidR="00C21415" w:rsidRPr="00127B30">
        <w:rPr>
          <w:sz w:val="28"/>
          <w:szCs w:val="28"/>
        </w:rPr>
        <w:t xml:space="preserve"> от </w:t>
      </w:r>
      <w:r w:rsidR="00C21415">
        <w:rPr>
          <w:sz w:val="28"/>
          <w:szCs w:val="28"/>
        </w:rPr>
        <w:t>23.05</w:t>
      </w:r>
      <w:r w:rsidR="00C21415" w:rsidRPr="00127B30">
        <w:rPr>
          <w:sz w:val="28"/>
          <w:szCs w:val="28"/>
        </w:rPr>
        <w:t>.20</w:t>
      </w:r>
      <w:r w:rsidR="00C21415">
        <w:rPr>
          <w:sz w:val="28"/>
          <w:szCs w:val="28"/>
        </w:rPr>
        <w:t>12</w:t>
      </w:r>
      <w:r w:rsidR="00C21415" w:rsidRPr="00127B30">
        <w:rPr>
          <w:sz w:val="28"/>
          <w:szCs w:val="28"/>
        </w:rPr>
        <w:t xml:space="preserve"> № </w:t>
      </w:r>
      <w:r w:rsidR="00C21415">
        <w:rPr>
          <w:sz w:val="28"/>
          <w:szCs w:val="28"/>
        </w:rPr>
        <w:t>197</w:t>
      </w:r>
      <w:r w:rsidR="00C21415" w:rsidRPr="00127B30">
        <w:rPr>
          <w:sz w:val="28"/>
          <w:szCs w:val="28"/>
        </w:rPr>
        <w:t>-п «</w:t>
      </w:r>
      <w:r w:rsidR="00C21415">
        <w:rPr>
          <w:bCs/>
          <w:sz w:val="28"/>
          <w:szCs w:val="28"/>
        </w:rPr>
        <w:t xml:space="preserve">Об утверждении </w:t>
      </w:r>
      <w:r w:rsidR="00C21415" w:rsidRPr="00127B30">
        <w:rPr>
          <w:bCs/>
          <w:sz w:val="28"/>
          <w:szCs w:val="28"/>
        </w:rPr>
        <w:t xml:space="preserve"> </w:t>
      </w:r>
      <w:r w:rsidR="00C21415">
        <w:rPr>
          <w:bCs/>
          <w:sz w:val="28"/>
          <w:szCs w:val="28"/>
        </w:rPr>
        <w:t>П</w:t>
      </w:r>
      <w:r w:rsidR="00C21415" w:rsidRPr="00127B30">
        <w:rPr>
          <w:bCs/>
          <w:sz w:val="28"/>
          <w:szCs w:val="28"/>
        </w:rPr>
        <w:t>оложения о</w:t>
      </w:r>
      <w:r w:rsidR="00C21415">
        <w:rPr>
          <w:bCs/>
          <w:sz w:val="28"/>
          <w:szCs w:val="28"/>
        </w:rPr>
        <w:t xml:space="preserve"> новой системе</w:t>
      </w:r>
      <w:r w:rsidR="00C21415" w:rsidRPr="00127B30">
        <w:rPr>
          <w:bCs/>
          <w:sz w:val="28"/>
          <w:szCs w:val="28"/>
        </w:rPr>
        <w:t xml:space="preserve"> оплат</w:t>
      </w:r>
      <w:r w:rsidR="00C21415">
        <w:rPr>
          <w:bCs/>
          <w:sz w:val="28"/>
          <w:szCs w:val="28"/>
        </w:rPr>
        <w:t>ы</w:t>
      </w:r>
      <w:r w:rsidR="00C21415" w:rsidRPr="00127B30">
        <w:rPr>
          <w:bCs/>
          <w:sz w:val="28"/>
          <w:szCs w:val="28"/>
        </w:rPr>
        <w:t xml:space="preserve"> труда работников </w:t>
      </w:r>
      <w:r w:rsidR="00C21415" w:rsidRPr="003057E2">
        <w:rPr>
          <w:sz w:val="28"/>
          <w:szCs w:val="28"/>
        </w:rPr>
        <w:t>муниципальных бюджетных учреждений культуры</w:t>
      </w:r>
      <w:r w:rsidR="00C21415">
        <w:rPr>
          <w:sz w:val="28"/>
          <w:szCs w:val="28"/>
        </w:rPr>
        <w:t>»;</w:t>
      </w:r>
    </w:p>
    <w:p w:rsidR="000974A8" w:rsidRDefault="001D2872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25.06.2013г. №</w:t>
      </w:r>
      <w:r w:rsidR="00C90CF8">
        <w:rPr>
          <w:sz w:val="28"/>
          <w:szCs w:val="28"/>
        </w:rPr>
        <w:t xml:space="preserve"> </w:t>
      </w:r>
      <w:r>
        <w:rPr>
          <w:sz w:val="28"/>
          <w:szCs w:val="28"/>
        </w:rPr>
        <w:t>262</w:t>
      </w:r>
      <w:r w:rsidR="000974A8">
        <w:rPr>
          <w:sz w:val="28"/>
          <w:szCs w:val="28"/>
        </w:rPr>
        <w:t>-п «О внесении изменений в постановление администрации Пировского района</w:t>
      </w:r>
      <w:r w:rsidR="000974A8" w:rsidRPr="000974A8">
        <w:rPr>
          <w:sz w:val="28"/>
          <w:szCs w:val="28"/>
        </w:rPr>
        <w:t xml:space="preserve"> </w:t>
      </w:r>
      <w:r w:rsidR="000974A8" w:rsidRPr="006D6FD6">
        <w:rPr>
          <w:sz w:val="28"/>
          <w:szCs w:val="28"/>
        </w:rPr>
        <w:t>от 23.05.2012г № 19</w:t>
      </w:r>
      <w:r w:rsidR="000974A8">
        <w:rPr>
          <w:sz w:val="28"/>
          <w:szCs w:val="28"/>
        </w:rPr>
        <w:t>5</w:t>
      </w:r>
      <w:r w:rsidR="000974A8" w:rsidRPr="006D6FD6">
        <w:rPr>
          <w:sz w:val="28"/>
          <w:szCs w:val="28"/>
        </w:rPr>
        <w:t>-п «Об утверждении</w:t>
      </w:r>
      <w:r w:rsidR="000974A8">
        <w:rPr>
          <w:sz w:val="28"/>
          <w:szCs w:val="28"/>
        </w:rPr>
        <w:t xml:space="preserve"> перечня должностей, профессий работников учреждений культуры, относимых к основному персоналу по виду экономической деятельности»;</w:t>
      </w:r>
    </w:p>
    <w:p w:rsidR="00523FFC" w:rsidRDefault="00523FFC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25.06.2013г. №</w:t>
      </w:r>
      <w:r w:rsidR="00C90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264-п «О внесении изменений в положение об оплате труда работников муниципальных бюджетных и казенных учреждений культуры, утвержденное постановлением администрации Пировского района </w:t>
      </w:r>
      <w:r w:rsidRPr="006D6FD6">
        <w:rPr>
          <w:sz w:val="28"/>
          <w:szCs w:val="28"/>
        </w:rPr>
        <w:t>от 23.05.2012г № 197-п «Об утверждении Положени</w:t>
      </w:r>
      <w:r w:rsidR="00C21415">
        <w:rPr>
          <w:sz w:val="28"/>
          <w:szCs w:val="28"/>
        </w:rPr>
        <w:t>я</w:t>
      </w:r>
      <w:r w:rsidRPr="006D6FD6">
        <w:rPr>
          <w:sz w:val="28"/>
          <w:szCs w:val="28"/>
        </w:rPr>
        <w:t xml:space="preserve"> о новой системе оплаты труда работников муниципальных бюджетных и казенных учреждений культуры»</w:t>
      </w:r>
      <w:r>
        <w:rPr>
          <w:sz w:val="28"/>
          <w:szCs w:val="28"/>
        </w:rPr>
        <w:t>;</w:t>
      </w:r>
    </w:p>
    <w:p w:rsidR="00202DB2" w:rsidRPr="006D6FD6" w:rsidRDefault="00202DB2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от 01.08.2013г. №</w:t>
      </w:r>
      <w:r w:rsidR="00C90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338-п «О внесении изменений в положение об оплате труда работников муниципальных бюджетных и казенных учреждений культуры, утвержденное постановлением администрации Пировского района </w:t>
      </w:r>
      <w:r w:rsidRPr="006D6FD6">
        <w:rPr>
          <w:sz w:val="28"/>
          <w:szCs w:val="28"/>
        </w:rPr>
        <w:t>от 23.05.2012г № 197-п «Об утверждении Положени</w:t>
      </w:r>
      <w:r w:rsidR="00C21415">
        <w:rPr>
          <w:sz w:val="28"/>
          <w:szCs w:val="28"/>
        </w:rPr>
        <w:t>я</w:t>
      </w:r>
      <w:r w:rsidRPr="006D6FD6">
        <w:rPr>
          <w:sz w:val="28"/>
          <w:szCs w:val="28"/>
        </w:rPr>
        <w:t xml:space="preserve"> о новой системе оплаты труда работников муниципальных бюджетных и казенных учреждений культуры»</w:t>
      </w:r>
      <w:r w:rsidR="00C21415">
        <w:rPr>
          <w:sz w:val="28"/>
          <w:szCs w:val="28"/>
        </w:rPr>
        <w:t>.</w:t>
      </w:r>
    </w:p>
    <w:p w:rsidR="004D4597" w:rsidRPr="006D6FD6" w:rsidRDefault="00536B65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4D4597" w:rsidRPr="006D6FD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D4597" w:rsidRPr="006D6FD6">
        <w:rPr>
          <w:sz w:val="28"/>
          <w:szCs w:val="28"/>
        </w:rPr>
        <w:t>Контроль за исполнением постановления возложить на заместителя руководителя администрации Пировского района по социальным вопросам Сарапину О.С.</w:t>
      </w:r>
    </w:p>
    <w:p w:rsidR="004D4597" w:rsidRDefault="00536B65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4D4597" w:rsidRPr="006D6FD6">
        <w:rPr>
          <w:sz w:val="28"/>
          <w:szCs w:val="28"/>
        </w:rPr>
        <w:t>. Постановление вступает в силу с момента официального опубликования в районной газете «Заря»</w:t>
      </w:r>
      <w:r w:rsidR="009F69D6">
        <w:rPr>
          <w:sz w:val="28"/>
          <w:szCs w:val="28"/>
        </w:rPr>
        <w:t>, за исключением следующих пунктов Примерных положений, утвержденных настоящим постановлением, которые вступают в силу с 01.10.2014г.</w:t>
      </w:r>
      <w:r w:rsidR="00E74669">
        <w:rPr>
          <w:sz w:val="28"/>
          <w:szCs w:val="28"/>
        </w:rPr>
        <w:t xml:space="preserve"> с целью </w:t>
      </w:r>
      <w:r w:rsidR="00E74669" w:rsidRPr="006D6FD6">
        <w:rPr>
          <w:sz w:val="28"/>
          <w:szCs w:val="28"/>
        </w:rPr>
        <w:t>реализации решения рабочей группы по подготовке предложений по совершенствованию системы оплаты труда работников бюджетной сферы Красноярского края, состоявшейся 30.05.2014г, в соответствии с З</w:t>
      </w:r>
      <w:r w:rsidR="00F428F0">
        <w:rPr>
          <w:sz w:val="28"/>
          <w:szCs w:val="28"/>
        </w:rPr>
        <w:t>аконом края  от 29.10.2009 г. №</w:t>
      </w:r>
      <w:bookmarkStart w:id="0" w:name="_GoBack"/>
      <w:bookmarkEnd w:id="0"/>
      <w:r w:rsidR="00E74669" w:rsidRPr="006D6FD6">
        <w:rPr>
          <w:sz w:val="28"/>
          <w:szCs w:val="28"/>
        </w:rPr>
        <w:t>9-3864 «О системах оплаты труда работников краевых государственных учреждений» и решением Пировского районного Совета депутатов от 29.08.2013 № 45-273р «О системе оплаты труда работников районных муниципальных учреждений»</w:t>
      </w:r>
      <w:r w:rsidR="00E74669">
        <w:rPr>
          <w:sz w:val="28"/>
          <w:szCs w:val="28"/>
        </w:rPr>
        <w:t xml:space="preserve"> </w:t>
      </w:r>
      <w:r w:rsidR="00D9756E">
        <w:rPr>
          <w:sz w:val="28"/>
          <w:szCs w:val="28"/>
        </w:rPr>
        <w:t xml:space="preserve">и </w:t>
      </w:r>
      <w:r w:rsidR="00E74669">
        <w:rPr>
          <w:sz w:val="28"/>
          <w:szCs w:val="28"/>
        </w:rPr>
        <w:t xml:space="preserve">увеличиваются </w:t>
      </w:r>
      <w:r w:rsidR="00D9756E">
        <w:rPr>
          <w:sz w:val="28"/>
          <w:szCs w:val="28"/>
        </w:rPr>
        <w:t xml:space="preserve">с 01.10.2014 </w:t>
      </w:r>
      <w:r w:rsidR="00E74669">
        <w:rPr>
          <w:sz w:val="28"/>
          <w:szCs w:val="28"/>
        </w:rPr>
        <w:t>на 15 процентов</w:t>
      </w:r>
      <w:r w:rsidR="009F69D6">
        <w:rPr>
          <w:sz w:val="28"/>
          <w:szCs w:val="28"/>
        </w:rPr>
        <w:t>:</w:t>
      </w:r>
    </w:p>
    <w:p w:rsidR="009F69D6" w:rsidRDefault="005F6AA0" w:rsidP="009F69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4669">
        <w:rPr>
          <w:sz w:val="28"/>
          <w:szCs w:val="28"/>
        </w:rPr>
        <w:t>-</w:t>
      </w:r>
      <w:r w:rsidR="009F69D6" w:rsidRPr="006D6FD6">
        <w:rPr>
          <w:sz w:val="28"/>
          <w:szCs w:val="28"/>
        </w:rPr>
        <w:t xml:space="preserve"> минимальные размеры окладов (должностных окладов) ставок заработной платы по должностям, установленным в таблицах  пунктов 2.3. – 2.8., в графе «Минимальный должностной оклад руб.</w:t>
      </w:r>
      <w:r w:rsidR="00C0432B">
        <w:rPr>
          <w:sz w:val="28"/>
          <w:szCs w:val="28"/>
        </w:rPr>
        <w:t xml:space="preserve"> до </w:t>
      </w:r>
      <w:r w:rsidR="009F69D6" w:rsidRPr="006D6FD6">
        <w:rPr>
          <w:sz w:val="28"/>
          <w:szCs w:val="28"/>
        </w:rPr>
        <w:t xml:space="preserve"> 01.10.2014г.»,  части второй </w:t>
      </w:r>
      <w:r>
        <w:rPr>
          <w:sz w:val="28"/>
          <w:szCs w:val="28"/>
        </w:rPr>
        <w:t>Примерного п</w:t>
      </w:r>
      <w:r w:rsidR="009F69D6" w:rsidRPr="006D6FD6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об оплате труда работников</w:t>
      </w:r>
      <w:r w:rsidR="00E74669">
        <w:rPr>
          <w:sz w:val="28"/>
          <w:szCs w:val="28"/>
        </w:rPr>
        <w:t xml:space="preserve"> муниципальных</w:t>
      </w:r>
      <w:r w:rsidR="00C0432B">
        <w:rPr>
          <w:sz w:val="28"/>
          <w:szCs w:val="28"/>
        </w:rPr>
        <w:t xml:space="preserve"> бюджетных</w:t>
      </w:r>
      <w:r w:rsidR="00E74669">
        <w:rPr>
          <w:sz w:val="28"/>
          <w:szCs w:val="28"/>
        </w:rPr>
        <w:t xml:space="preserve"> и казенных учреждений Пировского района в области культуры, </w:t>
      </w:r>
      <w:r w:rsidR="009F69D6" w:rsidRPr="006D6FD6">
        <w:rPr>
          <w:sz w:val="28"/>
          <w:szCs w:val="28"/>
        </w:rPr>
        <w:t xml:space="preserve"> </w:t>
      </w:r>
      <w:r w:rsidR="00E74669">
        <w:rPr>
          <w:sz w:val="28"/>
          <w:szCs w:val="28"/>
        </w:rPr>
        <w:t xml:space="preserve">(приложение № </w:t>
      </w:r>
      <w:r w:rsidR="00C0432B">
        <w:rPr>
          <w:sz w:val="28"/>
          <w:szCs w:val="28"/>
        </w:rPr>
        <w:t>3</w:t>
      </w:r>
      <w:r w:rsidR="00E74669">
        <w:rPr>
          <w:sz w:val="28"/>
          <w:szCs w:val="28"/>
        </w:rPr>
        <w:t xml:space="preserve"> к настоящему постановлению);</w:t>
      </w:r>
    </w:p>
    <w:p w:rsidR="00E74669" w:rsidRPr="006D6FD6" w:rsidRDefault="00E74669" w:rsidP="009F69D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6D6FD6">
        <w:rPr>
          <w:sz w:val="28"/>
          <w:szCs w:val="28"/>
        </w:rPr>
        <w:t>минимальные размеры окладов (должностных окладов) ставок заработной платы по должностям, установленны</w:t>
      </w:r>
      <w:r w:rsidR="00AE5255">
        <w:rPr>
          <w:sz w:val="28"/>
          <w:szCs w:val="28"/>
        </w:rPr>
        <w:t>м</w:t>
      </w:r>
      <w:r>
        <w:rPr>
          <w:sz w:val="28"/>
          <w:szCs w:val="28"/>
        </w:rPr>
        <w:t xml:space="preserve"> приложением 1</w:t>
      </w:r>
      <w:r w:rsidR="00C0432B">
        <w:rPr>
          <w:sz w:val="28"/>
          <w:szCs w:val="28"/>
        </w:rPr>
        <w:t xml:space="preserve"> </w:t>
      </w:r>
      <w:r>
        <w:rPr>
          <w:sz w:val="28"/>
          <w:szCs w:val="28"/>
        </w:rPr>
        <w:t>к  Примерному п</w:t>
      </w:r>
      <w:r w:rsidRPr="006D6FD6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ю об оплате труда работников муниципальных бюджетных и казенных учреждений Пировского района по виду </w:t>
      </w:r>
      <w:r>
        <w:rPr>
          <w:sz w:val="28"/>
          <w:szCs w:val="28"/>
        </w:rPr>
        <w:lastRenderedPageBreak/>
        <w:t xml:space="preserve">экономической деятельности </w:t>
      </w:r>
      <w:r w:rsidR="00C0432B">
        <w:rPr>
          <w:sz w:val="28"/>
          <w:szCs w:val="28"/>
        </w:rPr>
        <w:t xml:space="preserve">«Образование» в области </w:t>
      </w:r>
      <w:r>
        <w:rPr>
          <w:sz w:val="28"/>
          <w:szCs w:val="28"/>
        </w:rPr>
        <w:t>культуры</w:t>
      </w:r>
      <w:r w:rsidR="00C0432B">
        <w:rPr>
          <w:sz w:val="28"/>
          <w:szCs w:val="28"/>
        </w:rPr>
        <w:t xml:space="preserve"> (приложение № 4 к настоящему постановлению);</w:t>
      </w:r>
    </w:p>
    <w:p w:rsidR="00C0432B" w:rsidRPr="006D6FD6" w:rsidRDefault="00C0432B" w:rsidP="00C0432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6D6FD6">
        <w:rPr>
          <w:sz w:val="28"/>
          <w:szCs w:val="28"/>
        </w:rPr>
        <w:t>минимальные размеры окладов (должностных окладов) ставок заработной платы по должностям, установленны</w:t>
      </w:r>
      <w:r w:rsidR="00AE5255">
        <w:rPr>
          <w:sz w:val="28"/>
          <w:szCs w:val="28"/>
        </w:rPr>
        <w:t>м</w:t>
      </w:r>
      <w:r>
        <w:rPr>
          <w:sz w:val="28"/>
          <w:szCs w:val="28"/>
        </w:rPr>
        <w:t xml:space="preserve"> пунктами 9, 10 части 2  Примерного п</w:t>
      </w:r>
      <w:r w:rsidRPr="006D6FD6">
        <w:rPr>
          <w:sz w:val="28"/>
          <w:szCs w:val="28"/>
        </w:rPr>
        <w:t>оложени</w:t>
      </w:r>
      <w:r>
        <w:rPr>
          <w:sz w:val="28"/>
          <w:szCs w:val="28"/>
        </w:rPr>
        <w:t>я об оплате труда работников муниципального  казенного учреждения «Централизованная бухгалтерия учреждений культуры (приложение № 5 к настоящему постановлению).</w:t>
      </w:r>
    </w:p>
    <w:p w:rsidR="009F69D6" w:rsidRPr="006D6FD6" w:rsidRDefault="009F69D6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D4597" w:rsidRPr="006D6FD6" w:rsidRDefault="004D4597" w:rsidP="004D459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D4597" w:rsidRPr="006D6FD6" w:rsidRDefault="004D4597" w:rsidP="004D459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D4597" w:rsidRPr="006D6FD6" w:rsidRDefault="004D4597" w:rsidP="004D4597">
      <w:pPr>
        <w:jc w:val="both"/>
        <w:rPr>
          <w:sz w:val="28"/>
          <w:szCs w:val="28"/>
        </w:rPr>
      </w:pPr>
    </w:p>
    <w:p w:rsidR="007C75EA" w:rsidRDefault="006D6FD6" w:rsidP="004D4597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7C75E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D4597" w:rsidRPr="006D6FD6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4D4597" w:rsidRPr="006D6FD6" w:rsidRDefault="004D4597" w:rsidP="004D4597">
      <w:pPr>
        <w:jc w:val="both"/>
      </w:pPr>
      <w:r w:rsidRPr="006D6FD6">
        <w:rPr>
          <w:sz w:val="28"/>
          <w:szCs w:val="28"/>
        </w:rPr>
        <w:t xml:space="preserve">администрации  </w:t>
      </w:r>
      <w:r w:rsidR="007C75EA">
        <w:rPr>
          <w:sz w:val="28"/>
          <w:szCs w:val="28"/>
        </w:rPr>
        <w:t xml:space="preserve">района        </w:t>
      </w:r>
      <w:r w:rsidRPr="006D6FD6">
        <w:rPr>
          <w:sz w:val="28"/>
          <w:szCs w:val="28"/>
        </w:rPr>
        <w:t xml:space="preserve">                                                   </w:t>
      </w:r>
      <w:r w:rsidR="007C75EA">
        <w:rPr>
          <w:sz w:val="28"/>
          <w:szCs w:val="28"/>
        </w:rPr>
        <w:t xml:space="preserve">           </w:t>
      </w:r>
      <w:r w:rsidRPr="006D6FD6">
        <w:rPr>
          <w:sz w:val="28"/>
          <w:szCs w:val="28"/>
        </w:rPr>
        <w:t xml:space="preserve">   </w:t>
      </w:r>
      <w:r w:rsidR="007C75EA">
        <w:rPr>
          <w:sz w:val="28"/>
          <w:szCs w:val="28"/>
        </w:rPr>
        <w:t>А.</w:t>
      </w:r>
      <w:r w:rsidRPr="006D6FD6">
        <w:rPr>
          <w:sz w:val="28"/>
          <w:szCs w:val="28"/>
        </w:rPr>
        <w:t>Г.</w:t>
      </w:r>
      <w:r w:rsidR="007C75EA">
        <w:rPr>
          <w:sz w:val="28"/>
          <w:szCs w:val="28"/>
        </w:rPr>
        <w:t xml:space="preserve"> Гольм</w:t>
      </w:r>
    </w:p>
    <w:p w:rsidR="004D4597" w:rsidRPr="006D6FD6" w:rsidRDefault="004D4597" w:rsidP="004D4597">
      <w:pPr>
        <w:jc w:val="both"/>
      </w:pPr>
    </w:p>
    <w:p w:rsidR="00357434" w:rsidRPr="006D6FD6" w:rsidRDefault="00357434" w:rsidP="004D4597">
      <w:pPr>
        <w:jc w:val="both"/>
      </w:pPr>
    </w:p>
    <w:p w:rsidR="00357434" w:rsidRPr="006D6FD6" w:rsidRDefault="00357434" w:rsidP="004D4597">
      <w:pPr>
        <w:jc w:val="both"/>
      </w:pPr>
    </w:p>
    <w:p w:rsidR="00754191" w:rsidRPr="006D6FD6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4191" w:rsidRPr="006D6FD6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4191" w:rsidRPr="006D6FD6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4191" w:rsidRPr="006D6FD6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4191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1415" w:rsidRDefault="00C21415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1415" w:rsidRDefault="00C21415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1415" w:rsidRDefault="00C21415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756E" w:rsidRDefault="00D9756E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1415" w:rsidRDefault="00C21415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21415" w:rsidRPr="006D6FD6" w:rsidRDefault="00C21415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4191" w:rsidRPr="006D6FD6" w:rsidRDefault="0075419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6FD6">
        <w:rPr>
          <w:sz w:val="28"/>
          <w:szCs w:val="28"/>
        </w:rPr>
        <w:lastRenderedPageBreak/>
        <w:t xml:space="preserve">Приложение </w:t>
      </w:r>
      <w:r w:rsidR="00EA44E8" w:rsidRPr="006D6FD6">
        <w:rPr>
          <w:sz w:val="28"/>
          <w:szCs w:val="28"/>
        </w:rPr>
        <w:t>№</w:t>
      </w:r>
      <w:r w:rsidRPr="006D6FD6">
        <w:rPr>
          <w:sz w:val="28"/>
          <w:szCs w:val="28"/>
        </w:rPr>
        <w:t xml:space="preserve"> 1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>к Постановлению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>администрации района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 xml:space="preserve">от </w:t>
      </w:r>
      <w:r w:rsidR="000D09CC">
        <w:rPr>
          <w:sz w:val="28"/>
          <w:szCs w:val="28"/>
        </w:rPr>
        <w:t>22 августа</w:t>
      </w:r>
      <w:r w:rsidRPr="006D6FD6">
        <w:rPr>
          <w:sz w:val="28"/>
          <w:szCs w:val="28"/>
        </w:rPr>
        <w:t xml:space="preserve"> 2014 г. </w:t>
      </w:r>
      <w:r w:rsidR="00EA44E8" w:rsidRPr="006D6FD6">
        <w:rPr>
          <w:sz w:val="28"/>
          <w:szCs w:val="28"/>
        </w:rPr>
        <w:t>№</w:t>
      </w:r>
      <w:r w:rsidR="000D09CC">
        <w:rPr>
          <w:sz w:val="28"/>
          <w:szCs w:val="28"/>
        </w:rPr>
        <w:t>401-п</w:t>
      </w:r>
    </w:p>
    <w:p w:rsidR="00357434" w:rsidRPr="006D6FD6" w:rsidRDefault="00357434" w:rsidP="003574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4"/>
      <w:bookmarkEnd w:id="1"/>
      <w:r w:rsidRPr="006D6FD6">
        <w:rPr>
          <w:sz w:val="28"/>
          <w:szCs w:val="28"/>
        </w:rPr>
        <w:t>ПЕРЕЧЕНЬ</w:t>
      </w: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FD6">
        <w:rPr>
          <w:sz w:val="28"/>
          <w:szCs w:val="28"/>
        </w:rPr>
        <w:t>ДОЛЖНОСТЕЙ, ПРОФЕССИЙ РАБОТНИКОВ УЧРЕЖДЕНИЙ КУЛЬТУРЫ,</w:t>
      </w: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FD6">
        <w:rPr>
          <w:sz w:val="28"/>
          <w:szCs w:val="28"/>
        </w:rPr>
        <w:t>ОТНОСИМЫХ К ОСНОВНОМУ ПЕРСОНАЛУ ПО ВИДУ ЭКОНОМИЧЕСКОЙ</w:t>
      </w:r>
    </w:p>
    <w:p w:rsidR="00357434" w:rsidRPr="006D6FD6" w:rsidRDefault="00357434" w:rsidP="00BF1A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FD6">
        <w:rPr>
          <w:sz w:val="28"/>
          <w:szCs w:val="28"/>
        </w:rPr>
        <w:t>ДЕЯТЕЛЬНОСТИ "</w:t>
      </w:r>
      <w:r w:rsidR="00BF1A9A" w:rsidRPr="00BF1A9A">
        <w:rPr>
          <w:sz w:val="28"/>
          <w:szCs w:val="28"/>
        </w:rPr>
        <w:t xml:space="preserve"> </w:t>
      </w:r>
      <w:r w:rsidR="00BF1A9A">
        <w:rPr>
          <w:sz w:val="28"/>
          <w:szCs w:val="28"/>
        </w:rPr>
        <w:t>ОРГАНИЗАЦИИ ОТДЫХА И РАЗВЛЕЧЕНИЙ, КУЛЬТУРЫ И СПОРТА</w:t>
      </w:r>
      <w:r w:rsidR="00BF1A9A" w:rsidRPr="006D6FD6">
        <w:rPr>
          <w:sz w:val="28"/>
          <w:szCs w:val="28"/>
        </w:rPr>
        <w:t xml:space="preserve"> </w:t>
      </w:r>
      <w:r w:rsidRPr="006D6FD6">
        <w:rPr>
          <w:sz w:val="28"/>
          <w:szCs w:val="28"/>
        </w:rPr>
        <w:t>", "ОБРАЗОВАНИЕ"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762"/>
      </w:tblGrid>
      <w:tr w:rsidR="00357434" w:rsidRPr="006D6FD6" w:rsidTr="001144A7">
        <w:trPr>
          <w:trHeight w:val="5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357434" w:rsidP="001144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 xml:space="preserve">Ведомственная принадлежность, 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тип учреждений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357434" w:rsidP="001144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Должности, профессии работников учреждений</w:t>
            </w:r>
          </w:p>
        </w:tc>
      </w:tr>
      <w:tr w:rsidR="00357434" w:rsidRPr="006D6FD6" w:rsidTr="001144A7">
        <w:trPr>
          <w:trHeight w:val="50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Учреждения, подведомственные отделу культуры, спорта</w:t>
            </w:r>
            <w:r w:rsidR="00EA44E8" w:rsidRPr="006D6FD6">
              <w:rPr>
                <w:sz w:val="28"/>
                <w:szCs w:val="28"/>
              </w:rPr>
              <w:t xml:space="preserve">, туризма </w:t>
            </w:r>
            <w:r w:rsidRPr="006D6FD6">
              <w:rPr>
                <w:sz w:val="28"/>
                <w:szCs w:val="28"/>
              </w:rPr>
              <w:t xml:space="preserve"> и молодежной политики администрации Пировского района</w:t>
            </w:r>
          </w:p>
        </w:tc>
      </w:tr>
      <w:tr w:rsidR="00357434" w:rsidRPr="006D6FD6" w:rsidTr="002A4148">
        <w:trPr>
          <w:trHeight w:val="32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4148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Учреждения культуры</w:t>
            </w: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2A4148" w:rsidRPr="006D6FD6" w:rsidRDefault="002A4148" w:rsidP="002A4148">
            <w:pPr>
              <w:rPr>
                <w:sz w:val="28"/>
                <w:szCs w:val="28"/>
              </w:rPr>
            </w:pPr>
          </w:p>
          <w:p w:rsidR="00357434" w:rsidRPr="006D6FD6" w:rsidRDefault="00357434" w:rsidP="002A41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Библиограф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Библиотекарь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Редактор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Методист</w:t>
            </w:r>
            <w:r w:rsidR="00112639" w:rsidRPr="006D6FD6">
              <w:rPr>
                <w:sz w:val="28"/>
                <w:szCs w:val="28"/>
              </w:rPr>
              <w:t xml:space="preserve"> клубного учреждения</w:t>
            </w:r>
          </w:p>
          <w:p w:rsidR="00184463" w:rsidRPr="006D6FD6" w:rsidRDefault="00112639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Районный методист</w:t>
            </w:r>
          </w:p>
          <w:p w:rsidR="00357434" w:rsidRPr="006D6FD6" w:rsidRDefault="00184463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Звукорежиссер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Режиссер</w:t>
            </w:r>
          </w:p>
          <w:p w:rsidR="00357434" w:rsidRPr="006D6FD6" w:rsidRDefault="00184463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Костюмер</w:t>
            </w:r>
          </w:p>
          <w:p w:rsidR="00357434" w:rsidRPr="006D6FD6" w:rsidRDefault="00357434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Концертмейстер</w:t>
            </w:r>
          </w:p>
          <w:p w:rsidR="00184463" w:rsidRPr="006D6FD6" w:rsidRDefault="006C4A29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Специалист по безопасности и охране труда</w:t>
            </w:r>
          </w:p>
          <w:p w:rsidR="006C4A29" w:rsidRPr="006D6FD6" w:rsidRDefault="006C4A29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Ведущий дискотеки</w:t>
            </w:r>
          </w:p>
          <w:p w:rsidR="00254961" w:rsidRPr="006D6FD6" w:rsidRDefault="00254961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 xml:space="preserve">Художественный руководитель </w:t>
            </w:r>
          </w:p>
          <w:p w:rsidR="006C4A29" w:rsidRPr="006D6FD6" w:rsidRDefault="006C4A29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Художественный руководитель по работе с детьми</w:t>
            </w:r>
          </w:p>
          <w:p w:rsidR="006C4A29" w:rsidRPr="006D6FD6" w:rsidRDefault="006C4A29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Хореограф</w:t>
            </w:r>
          </w:p>
          <w:p w:rsidR="006C4A29" w:rsidRPr="006D6FD6" w:rsidRDefault="006C4A29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Художник</w:t>
            </w:r>
          </w:p>
        </w:tc>
      </w:tr>
      <w:tr w:rsidR="00357434" w:rsidRPr="006D6FD6" w:rsidTr="002A4148">
        <w:trPr>
          <w:trHeight w:val="956"/>
        </w:trPr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Преподаватель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Концертмейстер</w:t>
            </w:r>
          </w:p>
          <w:p w:rsidR="00A6000E" w:rsidRPr="006D6FD6" w:rsidRDefault="00A6000E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Педагог дополнительного образования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Методист</w:t>
            </w:r>
          </w:p>
        </w:tc>
      </w:tr>
      <w:tr w:rsidR="00357434" w:rsidRPr="006D6FD6" w:rsidTr="002A4148">
        <w:trPr>
          <w:trHeight w:val="1256"/>
        </w:trPr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Иные учреждения:</w:t>
            </w:r>
          </w:p>
          <w:p w:rsidR="00357434" w:rsidRPr="006D6FD6" w:rsidRDefault="00357434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Централизованная бухгалтерия</w:t>
            </w:r>
          </w:p>
          <w:p w:rsidR="00357434" w:rsidRPr="006D6FD6" w:rsidRDefault="00357434" w:rsidP="002A41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учреждени</w:t>
            </w:r>
            <w:r w:rsidR="002A4148" w:rsidRPr="006D6FD6">
              <w:rPr>
                <w:sz w:val="28"/>
                <w:szCs w:val="28"/>
              </w:rPr>
              <w:t>й</w:t>
            </w:r>
            <w:r w:rsidRPr="006D6FD6">
              <w:rPr>
                <w:sz w:val="28"/>
                <w:szCs w:val="28"/>
              </w:rPr>
              <w:t xml:space="preserve"> культуры</w:t>
            </w:r>
            <w:r w:rsidR="002A4148" w:rsidRPr="006D6FD6">
              <w:rPr>
                <w:sz w:val="28"/>
                <w:szCs w:val="28"/>
              </w:rPr>
              <w:t xml:space="preserve"> Пировского района</w:t>
            </w: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7434" w:rsidRPr="006D6FD6" w:rsidRDefault="00A661D0" w:rsidP="00114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Ведущий э</w:t>
            </w:r>
            <w:r w:rsidR="00357434" w:rsidRPr="006D6FD6">
              <w:rPr>
                <w:sz w:val="28"/>
                <w:szCs w:val="28"/>
              </w:rPr>
              <w:t>кономист</w:t>
            </w:r>
          </w:p>
          <w:p w:rsidR="00357434" w:rsidRPr="006D6FD6" w:rsidRDefault="00A661D0" w:rsidP="00A66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6FD6">
              <w:rPr>
                <w:sz w:val="28"/>
                <w:szCs w:val="28"/>
              </w:rPr>
              <w:t>Ведущий б</w:t>
            </w:r>
            <w:r w:rsidR="00357434" w:rsidRPr="006D6FD6">
              <w:rPr>
                <w:sz w:val="28"/>
                <w:szCs w:val="28"/>
              </w:rPr>
              <w:t>ухгалтер</w:t>
            </w:r>
          </w:p>
        </w:tc>
      </w:tr>
    </w:tbl>
    <w:p w:rsidR="00FC5C41" w:rsidRDefault="00FC5C41" w:rsidP="00357434">
      <w:pPr>
        <w:autoSpaceDE w:val="0"/>
        <w:autoSpaceDN w:val="0"/>
        <w:adjustRightInd w:val="0"/>
        <w:jc w:val="right"/>
        <w:outlineLvl w:val="0"/>
        <w:rPr>
          <w:color w:val="548DD4" w:themeColor="text2" w:themeTint="99"/>
          <w:sz w:val="28"/>
          <w:szCs w:val="28"/>
        </w:rPr>
      </w:pPr>
    </w:p>
    <w:p w:rsidR="00FC5C41" w:rsidRDefault="00FC5C41" w:rsidP="00357434">
      <w:pPr>
        <w:autoSpaceDE w:val="0"/>
        <w:autoSpaceDN w:val="0"/>
        <w:adjustRightInd w:val="0"/>
        <w:jc w:val="right"/>
        <w:outlineLvl w:val="0"/>
        <w:rPr>
          <w:color w:val="548DD4" w:themeColor="text2" w:themeTint="99"/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6FD6">
        <w:rPr>
          <w:sz w:val="28"/>
          <w:szCs w:val="28"/>
        </w:rPr>
        <w:lastRenderedPageBreak/>
        <w:t xml:space="preserve">Приложение </w:t>
      </w:r>
      <w:r w:rsidR="00EA44E8" w:rsidRPr="006D6FD6">
        <w:rPr>
          <w:sz w:val="28"/>
          <w:szCs w:val="28"/>
        </w:rPr>
        <w:t>№</w:t>
      </w:r>
      <w:r w:rsidRPr="006D6FD6">
        <w:rPr>
          <w:sz w:val="28"/>
          <w:szCs w:val="28"/>
        </w:rPr>
        <w:t xml:space="preserve"> 2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>к Постановлению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>администрации Пировского района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 xml:space="preserve">от </w:t>
      </w:r>
      <w:r w:rsidR="005B3C86">
        <w:rPr>
          <w:sz w:val="28"/>
          <w:szCs w:val="28"/>
        </w:rPr>
        <w:t>22 августа</w:t>
      </w:r>
      <w:r w:rsidRPr="006D6FD6">
        <w:rPr>
          <w:sz w:val="28"/>
          <w:szCs w:val="28"/>
        </w:rPr>
        <w:t xml:space="preserve"> 2014 г. </w:t>
      </w:r>
      <w:r w:rsidR="00EA44E8" w:rsidRPr="006D6FD6">
        <w:rPr>
          <w:sz w:val="28"/>
          <w:szCs w:val="28"/>
        </w:rPr>
        <w:t>№</w:t>
      </w:r>
      <w:r w:rsidR="009F6B2B">
        <w:rPr>
          <w:sz w:val="28"/>
          <w:szCs w:val="28"/>
        </w:rPr>
        <w:t xml:space="preserve"> </w:t>
      </w:r>
      <w:r w:rsidR="005B3C86">
        <w:rPr>
          <w:sz w:val="28"/>
          <w:szCs w:val="28"/>
        </w:rPr>
        <w:t>401-п</w:t>
      </w:r>
    </w:p>
    <w:p w:rsidR="00357434" w:rsidRPr="006D6FD6" w:rsidRDefault="00357434" w:rsidP="003574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76"/>
      <w:bookmarkEnd w:id="2"/>
      <w:r w:rsidRPr="006D6FD6">
        <w:rPr>
          <w:b/>
          <w:bCs/>
          <w:sz w:val="28"/>
          <w:szCs w:val="28"/>
        </w:rPr>
        <w:t>ПОРЯДОК</w:t>
      </w: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FD6">
        <w:rPr>
          <w:b/>
          <w:bCs/>
          <w:sz w:val="28"/>
          <w:szCs w:val="28"/>
        </w:rPr>
        <w:t>ИСЧИСЛЕНИЯ СРЕДНЕГО РАЗМЕРА ОКЛАДА (ДОЛЖНОСТНОГО ОКЛАДА),</w:t>
      </w: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FD6">
        <w:rPr>
          <w:b/>
          <w:bCs/>
          <w:sz w:val="28"/>
          <w:szCs w:val="28"/>
        </w:rPr>
        <w:t>СТАВКИ ЗАРАБОТНОЙ ПЛАТЫ РАБОТНИКОВ ОСНОВНОГО ПЕРСОНАЛА</w:t>
      </w: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FD6">
        <w:rPr>
          <w:b/>
          <w:bCs/>
          <w:sz w:val="28"/>
          <w:szCs w:val="28"/>
        </w:rPr>
        <w:t>ДЛЯ ОПРЕДЕЛЕНИЯ РАЗМЕРА ДОЛЖНОСТНОГО ОКЛАДА РУКОВОДИТЕЛЯ</w:t>
      </w:r>
    </w:p>
    <w:p w:rsidR="00357434" w:rsidRPr="006D6FD6" w:rsidRDefault="00357434" w:rsidP="003574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FD6">
        <w:rPr>
          <w:b/>
          <w:bCs/>
          <w:sz w:val="28"/>
          <w:szCs w:val="28"/>
        </w:rPr>
        <w:t>МУНИЦИПАЛЬНОГО БЮДЖЕТНОГО УЧРЕЖДЕНИЯ КУЛЬТУРЫ</w:t>
      </w:r>
    </w:p>
    <w:p w:rsidR="00357434" w:rsidRPr="006D6FD6" w:rsidRDefault="00357434" w:rsidP="003574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1.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(далее - Порядок)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(далее - учреждение).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2. Настоящий Порядок распространяется на учреждения культуры, включенные в перечень учреждений, подведомственных отделу культуры, спорта</w:t>
      </w:r>
      <w:r w:rsidR="00B50A4B" w:rsidRPr="006D6FD6">
        <w:rPr>
          <w:sz w:val="28"/>
          <w:szCs w:val="28"/>
        </w:rPr>
        <w:t>, туризма</w:t>
      </w:r>
      <w:r w:rsidRPr="006D6FD6">
        <w:rPr>
          <w:sz w:val="28"/>
          <w:szCs w:val="28"/>
        </w:rPr>
        <w:t xml:space="preserve"> и молодежной политики администрации Пировского района.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357434" w:rsidRPr="006D6FD6" w:rsidRDefault="00357434" w:rsidP="003574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noProof/>
          <w:sz w:val="28"/>
          <w:szCs w:val="28"/>
        </w:rPr>
        <w:drawing>
          <wp:inline distT="0" distB="0" distL="0" distR="0">
            <wp:extent cx="1514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где: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FD6">
        <w:rPr>
          <w:sz w:val="28"/>
          <w:szCs w:val="28"/>
        </w:rPr>
        <w:t xml:space="preserve"> - средний размер оклада (должностного оклада), ставки заработной платы работников основного персонала;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noProof/>
          <w:position w:val="-12"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6FD6">
        <w:rPr>
          <w:sz w:val="28"/>
          <w:szCs w:val="28"/>
        </w:rPr>
        <w:t xml:space="preserve"> - 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n - штатная численность работников основного персонала.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4.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lastRenderedPageBreak/>
        <w:t>изменения утвержденной штатной численности работников основного персонала учреждения более чем на 15 процентов;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увеличения (индексации) окладов (должностных окладов), ставок заработной платы работников;</w:t>
      </w:r>
    </w:p>
    <w:p w:rsidR="00357434" w:rsidRPr="006D6FD6" w:rsidRDefault="00357434" w:rsidP="003574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изменения группы по оплате труда.</w:t>
      </w:r>
    </w:p>
    <w:p w:rsidR="00357434" w:rsidRPr="006D6FD6" w:rsidRDefault="00874D02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6FD6">
        <w:rPr>
          <w:sz w:val="28"/>
          <w:szCs w:val="28"/>
        </w:rPr>
        <w:t xml:space="preserve">      </w:t>
      </w:r>
      <w:r w:rsidR="00357434" w:rsidRPr="006D6FD6">
        <w:rPr>
          <w:sz w:val="28"/>
          <w:szCs w:val="28"/>
        </w:rPr>
        <w:t xml:space="preserve">    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5C41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C5C41" w:rsidRDefault="00FC5C4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5C41" w:rsidRDefault="00FC5C4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C5C41" w:rsidRDefault="00FC5C41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7434" w:rsidRPr="006D6FD6" w:rsidRDefault="00357434" w:rsidP="0035743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D6FD6">
        <w:rPr>
          <w:sz w:val="28"/>
          <w:szCs w:val="28"/>
        </w:rPr>
        <w:lastRenderedPageBreak/>
        <w:t xml:space="preserve">  </w:t>
      </w:r>
      <w:r w:rsidR="00874D02" w:rsidRPr="006D6FD6">
        <w:rPr>
          <w:sz w:val="28"/>
          <w:szCs w:val="28"/>
        </w:rPr>
        <w:t xml:space="preserve">  </w:t>
      </w:r>
      <w:r w:rsidRPr="006D6FD6">
        <w:rPr>
          <w:sz w:val="28"/>
          <w:szCs w:val="28"/>
        </w:rPr>
        <w:t xml:space="preserve">Приложение </w:t>
      </w:r>
      <w:r w:rsidR="00EA44E8" w:rsidRPr="006D6FD6">
        <w:rPr>
          <w:sz w:val="28"/>
          <w:szCs w:val="28"/>
        </w:rPr>
        <w:t>№</w:t>
      </w:r>
      <w:r w:rsidRPr="006D6FD6">
        <w:rPr>
          <w:sz w:val="28"/>
          <w:szCs w:val="28"/>
        </w:rPr>
        <w:t xml:space="preserve"> 3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>к Постановлению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>администрации района</w:t>
      </w:r>
    </w:p>
    <w:p w:rsidR="00357434" w:rsidRPr="006D6FD6" w:rsidRDefault="00357434" w:rsidP="003574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6FD6">
        <w:rPr>
          <w:sz w:val="28"/>
          <w:szCs w:val="28"/>
        </w:rPr>
        <w:t xml:space="preserve">от </w:t>
      </w:r>
      <w:r w:rsidR="005B3C86">
        <w:rPr>
          <w:sz w:val="28"/>
          <w:szCs w:val="28"/>
        </w:rPr>
        <w:t>22 августа</w:t>
      </w:r>
      <w:r w:rsidRPr="006D6FD6">
        <w:rPr>
          <w:sz w:val="28"/>
          <w:szCs w:val="28"/>
        </w:rPr>
        <w:t xml:space="preserve"> 2014 г. </w:t>
      </w:r>
      <w:r w:rsidR="00EA44E8" w:rsidRPr="006D6FD6">
        <w:rPr>
          <w:sz w:val="28"/>
          <w:szCs w:val="28"/>
        </w:rPr>
        <w:t>№</w:t>
      </w:r>
      <w:r w:rsidR="005B3C86">
        <w:rPr>
          <w:sz w:val="28"/>
          <w:szCs w:val="28"/>
        </w:rPr>
        <w:t>401-п</w:t>
      </w:r>
    </w:p>
    <w:p w:rsidR="00357434" w:rsidRPr="006D6FD6" w:rsidRDefault="00357434" w:rsidP="003574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6021" w:rsidRDefault="002C6021" w:rsidP="00357434">
      <w:pPr>
        <w:autoSpaceDE w:val="0"/>
        <w:autoSpaceDN w:val="0"/>
        <w:adjustRightInd w:val="0"/>
        <w:ind w:left="2124" w:firstLine="708"/>
        <w:jc w:val="center"/>
        <w:rPr>
          <w:bCs/>
          <w:sz w:val="28"/>
          <w:szCs w:val="28"/>
        </w:rPr>
      </w:pPr>
    </w:p>
    <w:p w:rsidR="002C6021" w:rsidRPr="00FE5FAE" w:rsidRDefault="002C6021" w:rsidP="002C60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5FAE">
        <w:rPr>
          <w:bCs/>
          <w:sz w:val="28"/>
          <w:szCs w:val="28"/>
        </w:rPr>
        <w:t>ПРИМЕРНОЕ ПОЛОЖЕНИЕ</w:t>
      </w:r>
    </w:p>
    <w:p w:rsidR="002C6021" w:rsidRPr="00FE5FAE" w:rsidRDefault="002C6021" w:rsidP="002C60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5FAE">
        <w:rPr>
          <w:bCs/>
          <w:sz w:val="28"/>
          <w:szCs w:val="28"/>
        </w:rPr>
        <w:t>ОБ ОПЛАТЕ ТРУДА РАБОТНИКОВ МУНИЦИПАЛЬНЫХ</w:t>
      </w:r>
    </w:p>
    <w:p w:rsidR="002C6021" w:rsidRPr="006D6FD6" w:rsidRDefault="002C6021" w:rsidP="002C60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5FAE">
        <w:rPr>
          <w:bCs/>
          <w:sz w:val="28"/>
          <w:szCs w:val="28"/>
        </w:rPr>
        <w:t>БЮДЖЕТНЫХ  И КАЗЕННЫХ  УЧРЕЖДЕНИЙ</w:t>
      </w:r>
      <w:r w:rsidR="00DD1C2E" w:rsidRPr="006D6FD6">
        <w:rPr>
          <w:bCs/>
          <w:sz w:val="28"/>
          <w:szCs w:val="28"/>
        </w:rPr>
        <w:t xml:space="preserve">, </w:t>
      </w:r>
      <w:r w:rsidR="00EA44E8" w:rsidRPr="006D6FD6">
        <w:rPr>
          <w:bCs/>
          <w:sz w:val="28"/>
          <w:szCs w:val="28"/>
        </w:rPr>
        <w:t xml:space="preserve">ПИРОВСКОГО РАЙОНА </w:t>
      </w:r>
      <w:r w:rsidR="00DD1C2E" w:rsidRPr="006D6FD6">
        <w:rPr>
          <w:bCs/>
          <w:sz w:val="28"/>
          <w:szCs w:val="28"/>
        </w:rPr>
        <w:t>В ОБЛАСТИ</w:t>
      </w:r>
      <w:r w:rsidRPr="006D6FD6">
        <w:rPr>
          <w:bCs/>
          <w:sz w:val="28"/>
          <w:szCs w:val="28"/>
        </w:rPr>
        <w:t xml:space="preserve"> КУЛЬТУРЫ</w:t>
      </w:r>
    </w:p>
    <w:p w:rsidR="002C6021" w:rsidRPr="006D6FD6" w:rsidRDefault="002C6021" w:rsidP="002C60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021" w:rsidRPr="006D6FD6" w:rsidRDefault="002C6021" w:rsidP="002C6021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FD6">
        <w:rPr>
          <w:sz w:val="28"/>
          <w:szCs w:val="28"/>
        </w:rPr>
        <w:t>ОБЩИЕ ПОЛОЖЕНИЯ</w:t>
      </w:r>
    </w:p>
    <w:p w:rsidR="002C6021" w:rsidRPr="006D6FD6" w:rsidRDefault="002C6021" w:rsidP="002C6021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CB0593" w:rsidRPr="006D6FD6" w:rsidRDefault="002C6021" w:rsidP="002C6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D6FD6">
        <w:rPr>
          <w:sz w:val="28"/>
          <w:szCs w:val="28"/>
        </w:rPr>
        <w:t xml:space="preserve">1.1. </w:t>
      </w:r>
      <w:r w:rsidR="00B50A4B" w:rsidRPr="006D6FD6">
        <w:rPr>
          <w:sz w:val="28"/>
          <w:szCs w:val="28"/>
        </w:rPr>
        <w:t>Н</w:t>
      </w:r>
      <w:r w:rsidR="00357434" w:rsidRPr="006D6FD6">
        <w:rPr>
          <w:sz w:val="28"/>
          <w:szCs w:val="28"/>
        </w:rPr>
        <w:t xml:space="preserve">астоящее </w:t>
      </w:r>
      <w:r w:rsidRPr="006D6FD6">
        <w:rPr>
          <w:sz w:val="28"/>
          <w:szCs w:val="28"/>
        </w:rPr>
        <w:t xml:space="preserve">Примерное положение об оплате труда работников муниципальных бюджетных и казенных  учреждений в области культуры  (далее - Примерное положение), </w:t>
      </w:r>
      <w:r w:rsidR="00B50A4B" w:rsidRPr="006D6FD6">
        <w:rPr>
          <w:sz w:val="28"/>
          <w:szCs w:val="28"/>
        </w:rPr>
        <w:t xml:space="preserve">деятельность которых координируется Пировским отделом культуры, спорта, туризма и молодежной политики администрации Пировского района, </w:t>
      </w:r>
      <w:r w:rsidRPr="006D6FD6">
        <w:rPr>
          <w:sz w:val="28"/>
          <w:szCs w:val="28"/>
        </w:rPr>
        <w:t>разработано на</w:t>
      </w:r>
      <w:r>
        <w:rPr>
          <w:sz w:val="28"/>
          <w:szCs w:val="28"/>
        </w:rPr>
        <w:t xml:space="preserve"> основании Трудового кодекса Российской Федерации, статьи  15 Федерального закона от 06.10.2003 № 131-ФЗ «Об общих принципах организации местного самоуправления в Российской Федерации», </w:t>
      </w:r>
      <w:r w:rsidR="00A0799F" w:rsidRPr="009E1E98">
        <w:rPr>
          <w:sz w:val="28"/>
          <w:szCs w:val="28"/>
        </w:rPr>
        <w:t>решени</w:t>
      </w:r>
      <w:r w:rsidR="00CB0593">
        <w:rPr>
          <w:sz w:val="28"/>
          <w:szCs w:val="28"/>
        </w:rPr>
        <w:t>я</w:t>
      </w:r>
      <w:r w:rsidR="00A0799F" w:rsidRPr="009E1E98">
        <w:rPr>
          <w:sz w:val="28"/>
          <w:szCs w:val="28"/>
        </w:rPr>
        <w:t xml:space="preserve"> Пировского районного Совета депутатов №</w:t>
      </w:r>
      <w:r w:rsidR="00A0799F" w:rsidRPr="00FE230E">
        <w:rPr>
          <w:sz w:val="28"/>
          <w:szCs w:val="28"/>
        </w:rPr>
        <w:t xml:space="preserve"> </w:t>
      </w:r>
      <w:r w:rsidR="00A0799F" w:rsidRPr="00681BA8">
        <w:rPr>
          <w:sz w:val="28"/>
          <w:szCs w:val="28"/>
        </w:rPr>
        <w:t>45</w:t>
      </w:r>
      <w:r w:rsidR="00A0799F" w:rsidRPr="009E1E98">
        <w:rPr>
          <w:sz w:val="28"/>
          <w:szCs w:val="28"/>
        </w:rPr>
        <w:t>-</w:t>
      </w:r>
      <w:r w:rsidR="00A0799F" w:rsidRPr="00681BA8">
        <w:rPr>
          <w:sz w:val="28"/>
          <w:szCs w:val="28"/>
        </w:rPr>
        <w:t>2</w:t>
      </w:r>
      <w:r w:rsidR="00A0799F" w:rsidRPr="009E1E98">
        <w:rPr>
          <w:sz w:val="28"/>
          <w:szCs w:val="28"/>
        </w:rPr>
        <w:t>7</w:t>
      </w:r>
      <w:r w:rsidR="00A0799F" w:rsidRPr="00681BA8">
        <w:rPr>
          <w:sz w:val="28"/>
          <w:szCs w:val="28"/>
        </w:rPr>
        <w:t>3</w:t>
      </w:r>
      <w:r w:rsidR="00A0799F" w:rsidRPr="009E1E98">
        <w:rPr>
          <w:sz w:val="28"/>
          <w:szCs w:val="28"/>
        </w:rPr>
        <w:t>р от 2</w:t>
      </w:r>
      <w:r w:rsidR="00A0799F" w:rsidRPr="00681BA8">
        <w:rPr>
          <w:sz w:val="28"/>
          <w:szCs w:val="28"/>
        </w:rPr>
        <w:t>9</w:t>
      </w:r>
      <w:r w:rsidR="00A0799F" w:rsidRPr="009E1E98">
        <w:rPr>
          <w:sz w:val="28"/>
          <w:szCs w:val="28"/>
        </w:rPr>
        <w:t>.0</w:t>
      </w:r>
      <w:r w:rsidR="00A0799F" w:rsidRPr="00681BA8">
        <w:rPr>
          <w:sz w:val="28"/>
          <w:szCs w:val="28"/>
        </w:rPr>
        <w:t>8</w:t>
      </w:r>
      <w:r w:rsidR="00A0799F" w:rsidRPr="009E1E98">
        <w:rPr>
          <w:sz w:val="28"/>
          <w:szCs w:val="28"/>
        </w:rPr>
        <w:t>.201</w:t>
      </w:r>
      <w:r w:rsidR="00A0799F" w:rsidRPr="00681BA8">
        <w:rPr>
          <w:sz w:val="28"/>
          <w:szCs w:val="28"/>
        </w:rPr>
        <w:t>3</w:t>
      </w:r>
      <w:r w:rsidR="00A0799F">
        <w:rPr>
          <w:sz w:val="28"/>
          <w:szCs w:val="28"/>
        </w:rPr>
        <w:t xml:space="preserve">г </w:t>
      </w:r>
      <w:r w:rsidR="00A0799F" w:rsidRPr="009E1E98">
        <w:rPr>
          <w:sz w:val="28"/>
          <w:szCs w:val="28"/>
        </w:rPr>
        <w:t xml:space="preserve">«О системе оплаты труда работников </w:t>
      </w:r>
      <w:r w:rsidR="00A0799F">
        <w:rPr>
          <w:sz w:val="28"/>
          <w:szCs w:val="28"/>
        </w:rPr>
        <w:t>районных муниципальных учреждений</w:t>
      </w:r>
      <w:r w:rsidR="00A0799F" w:rsidRPr="009E1E98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</w:t>
      </w:r>
      <w:r w:rsidRPr="00F94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 учреждений, подведомственных министерству культуры  Красноярского </w:t>
      </w:r>
      <w:r w:rsidRPr="006D6FD6">
        <w:rPr>
          <w:sz w:val="28"/>
          <w:szCs w:val="28"/>
        </w:rPr>
        <w:t>края»</w:t>
      </w:r>
      <w:r w:rsidR="00CB0593" w:rsidRPr="006D6FD6">
        <w:rPr>
          <w:sz w:val="28"/>
          <w:szCs w:val="28"/>
        </w:rPr>
        <w:t xml:space="preserve"> и применяется при определении заработной платы работников районных муниципальных бюджетных и казенных учреждений</w:t>
      </w:r>
      <w:r w:rsidR="00B50A4B" w:rsidRPr="006D6FD6">
        <w:rPr>
          <w:sz w:val="28"/>
          <w:szCs w:val="28"/>
        </w:rPr>
        <w:t xml:space="preserve"> культуры </w:t>
      </w:r>
      <w:r w:rsidR="00CB0593" w:rsidRPr="006D6FD6">
        <w:rPr>
          <w:sz w:val="28"/>
          <w:szCs w:val="28"/>
        </w:rPr>
        <w:t xml:space="preserve"> по вид</w:t>
      </w:r>
      <w:r w:rsidR="00B50A4B" w:rsidRPr="006D6FD6">
        <w:rPr>
          <w:sz w:val="28"/>
          <w:szCs w:val="28"/>
        </w:rPr>
        <w:t xml:space="preserve">у </w:t>
      </w:r>
      <w:r w:rsidR="00CB0593" w:rsidRPr="006D6FD6">
        <w:rPr>
          <w:sz w:val="28"/>
          <w:szCs w:val="28"/>
        </w:rPr>
        <w:t xml:space="preserve">экономической деятельности </w:t>
      </w:r>
      <w:r w:rsidR="00B50A4B" w:rsidRPr="006D6FD6">
        <w:rPr>
          <w:sz w:val="28"/>
          <w:szCs w:val="28"/>
        </w:rPr>
        <w:t>«</w:t>
      </w:r>
      <w:r w:rsidR="00BF1A9A">
        <w:rPr>
          <w:sz w:val="28"/>
          <w:szCs w:val="28"/>
        </w:rPr>
        <w:t>Организации отдыха и развлечений, культуры и спорта</w:t>
      </w:r>
      <w:r w:rsidR="00B50A4B" w:rsidRPr="006D6FD6">
        <w:rPr>
          <w:sz w:val="28"/>
          <w:szCs w:val="28"/>
        </w:rPr>
        <w:t>».</w:t>
      </w:r>
    </w:p>
    <w:p w:rsidR="002C6021" w:rsidRDefault="002C6021" w:rsidP="002C6021">
      <w:pPr>
        <w:tabs>
          <w:tab w:val="left" w:pos="5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0420">
        <w:rPr>
          <w:sz w:val="28"/>
          <w:szCs w:val="28"/>
        </w:rPr>
        <w:t>1.</w:t>
      </w:r>
      <w:r>
        <w:rPr>
          <w:sz w:val="28"/>
          <w:szCs w:val="28"/>
        </w:rPr>
        <w:t>2.  Примерное положение включает в себя:</w:t>
      </w:r>
    </w:p>
    <w:p w:rsidR="002C6021" w:rsidRDefault="00E10420" w:rsidP="002C6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6021">
        <w:rPr>
          <w:sz w:val="28"/>
          <w:szCs w:val="28"/>
        </w:rPr>
        <w:t xml:space="preserve">  </w:t>
      </w:r>
      <w:r>
        <w:rPr>
          <w:sz w:val="28"/>
          <w:szCs w:val="28"/>
        </w:rPr>
        <w:t>- м</w:t>
      </w:r>
      <w:r w:rsidR="002C6021">
        <w:rPr>
          <w:sz w:val="28"/>
          <w:szCs w:val="28"/>
        </w:rPr>
        <w:t>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групп;</w:t>
      </w:r>
    </w:p>
    <w:p w:rsidR="002C6021" w:rsidRDefault="00E10420" w:rsidP="002C6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6021">
        <w:rPr>
          <w:sz w:val="28"/>
          <w:szCs w:val="28"/>
        </w:rPr>
        <w:t xml:space="preserve">   </w:t>
      </w:r>
      <w:r>
        <w:rPr>
          <w:sz w:val="28"/>
          <w:szCs w:val="28"/>
        </w:rPr>
        <w:t>- в</w:t>
      </w:r>
      <w:r w:rsidR="00B50A4B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="00B50A4B">
        <w:rPr>
          <w:sz w:val="28"/>
          <w:szCs w:val="28"/>
        </w:rPr>
        <w:t xml:space="preserve"> компенсационного характера</w:t>
      </w:r>
      <w:r>
        <w:rPr>
          <w:sz w:val="28"/>
          <w:szCs w:val="28"/>
        </w:rPr>
        <w:t>, их в</w:t>
      </w:r>
      <w:r w:rsidR="002C6021">
        <w:rPr>
          <w:sz w:val="28"/>
          <w:szCs w:val="28"/>
        </w:rPr>
        <w:t xml:space="preserve">иды, размеры и условия </w:t>
      </w:r>
      <w:r>
        <w:rPr>
          <w:sz w:val="28"/>
          <w:szCs w:val="28"/>
        </w:rPr>
        <w:t xml:space="preserve">их </w:t>
      </w:r>
      <w:r w:rsidR="002C6021">
        <w:rPr>
          <w:sz w:val="28"/>
          <w:szCs w:val="28"/>
        </w:rPr>
        <w:t>осуществления;</w:t>
      </w:r>
    </w:p>
    <w:p w:rsidR="002C6021" w:rsidRPr="006D6FD6" w:rsidRDefault="00E10420" w:rsidP="002C6021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</w:t>
      </w:r>
      <w:r w:rsidR="002C6021" w:rsidRPr="006D6FD6">
        <w:rPr>
          <w:sz w:val="28"/>
          <w:szCs w:val="28"/>
        </w:rPr>
        <w:t xml:space="preserve"> </w:t>
      </w:r>
      <w:r w:rsidRPr="006D6FD6">
        <w:rPr>
          <w:sz w:val="28"/>
          <w:szCs w:val="28"/>
        </w:rPr>
        <w:t>- в</w:t>
      </w:r>
      <w:r w:rsidR="00B50A4B" w:rsidRPr="006D6FD6">
        <w:rPr>
          <w:sz w:val="28"/>
          <w:szCs w:val="28"/>
        </w:rPr>
        <w:t>иды выплат с</w:t>
      </w:r>
      <w:r w:rsidR="002C6021" w:rsidRPr="006D6FD6">
        <w:rPr>
          <w:sz w:val="28"/>
          <w:szCs w:val="28"/>
        </w:rPr>
        <w:t>тимулирующ</w:t>
      </w:r>
      <w:r w:rsidR="00B50A4B" w:rsidRPr="006D6FD6">
        <w:rPr>
          <w:sz w:val="28"/>
          <w:szCs w:val="28"/>
        </w:rPr>
        <w:t>его</w:t>
      </w:r>
      <w:r w:rsidR="002C6021" w:rsidRPr="006D6FD6">
        <w:rPr>
          <w:sz w:val="28"/>
          <w:szCs w:val="28"/>
        </w:rPr>
        <w:t xml:space="preserve"> </w:t>
      </w:r>
      <w:r w:rsidR="00B50A4B" w:rsidRPr="006D6FD6">
        <w:rPr>
          <w:sz w:val="28"/>
          <w:szCs w:val="28"/>
        </w:rPr>
        <w:t>характера, размеры и условия их осуществления</w:t>
      </w:r>
      <w:r w:rsidR="002C6021" w:rsidRPr="006D6FD6">
        <w:rPr>
          <w:sz w:val="28"/>
          <w:szCs w:val="28"/>
        </w:rPr>
        <w:t>;</w:t>
      </w:r>
    </w:p>
    <w:p w:rsidR="002C6021" w:rsidRPr="006D6FD6" w:rsidRDefault="00E10420" w:rsidP="002C6021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</w:t>
      </w:r>
      <w:r w:rsidR="002C6021" w:rsidRPr="006D6FD6">
        <w:rPr>
          <w:sz w:val="28"/>
          <w:szCs w:val="28"/>
        </w:rPr>
        <w:t xml:space="preserve"> </w:t>
      </w:r>
      <w:r w:rsidRPr="006D6FD6">
        <w:rPr>
          <w:sz w:val="28"/>
          <w:szCs w:val="28"/>
        </w:rPr>
        <w:t>- у</w:t>
      </w:r>
      <w:r w:rsidR="002C6021" w:rsidRPr="006D6FD6">
        <w:rPr>
          <w:sz w:val="28"/>
          <w:szCs w:val="28"/>
        </w:rPr>
        <w:t>словия оплаты труда руководителя учреждения</w:t>
      </w:r>
      <w:r w:rsidRPr="006D6FD6">
        <w:rPr>
          <w:sz w:val="28"/>
          <w:szCs w:val="28"/>
        </w:rPr>
        <w:t xml:space="preserve"> и их заместителей</w:t>
      </w:r>
      <w:r w:rsidR="002C6021" w:rsidRPr="006D6FD6">
        <w:rPr>
          <w:sz w:val="28"/>
          <w:szCs w:val="28"/>
        </w:rPr>
        <w:t>;</w:t>
      </w:r>
    </w:p>
    <w:p w:rsidR="002C6021" w:rsidRPr="006D6FD6" w:rsidRDefault="00E10420" w:rsidP="002C6021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</w:t>
      </w:r>
      <w:r w:rsidR="002C6021" w:rsidRPr="006D6FD6">
        <w:rPr>
          <w:sz w:val="28"/>
          <w:szCs w:val="28"/>
        </w:rPr>
        <w:t xml:space="preserve">   </w:t>
      </w:r>
      <w:r w:rsidRPr="006D6FD6">
        <w:rPr>
          <w:sz w:val="28"/>
          <w:szCs w:val="28"/>
        </w:rPr>
        <w:t>- условия выплаты е</w:t>
      </w:r>
      <w:r w:rsidR="002C6021" w:rsidRPr="006D6FD6">
        <w:rPr>
          <w:sz w:val="28"/>
          <w:szCs w:val="28"/>
        </w:rPr>
        <w:t>диновременн</w:t>
      </w:r>
      <w:r w:rsidRPr="006D6FD6">
        <w:rPr>
          <w:sz w:val="28"/>
          <w:szCs w:val="28"/>
        </w:rPr>
        <w:t>ой</w:t>
      </w:r>
      <w:r w:rsidR="002C6021" w:rsidRPr="006D6FD6">
        <w:rPr>
          <w:sz w:val="28"/>
          <w:szCs w:val="28"/>
        </w:rPr>
        <w:t xml:space="preserve"> материальн</w:t>
      </w:r>
      <w:r w:rsidRPr="006D6FD6">
        <w:rPr>
          <w:sz w:val="28"/>
          <w:szCs w:val="28"/>
        </w:rPr>
        <w:t>ой</w:t>
      </w:r>
      <w:r w:rsidR="002C6021" w:rsidRPr="006D6FD6">
        <w:rPr>
          <w:sz w:val="28"/>
          <w:szCs w:val="28"/>
        </w:rPr>
        <w:t xml:space="preserve"> помощ</w:t>
      </w:r>
      <w:r w:rsidRPr="006D6FD6">
        <w:rPr>
          <w:sz w:val="28"/>
          <w:szCs w:val="28"/>
        </w:rPr>
        <w:t>и</w:t>
      </w:r>
      <w:r w:rsidR="002C6021" w:rsidRPr="006D6FD6">
        <w:rPr>
          <w:sz w:val="28"/>
          <w:szCs w:val="28"/>
        </w:rPr>
        <w:t>;</w:t>
      </w:r>
    </w:p>
    <w:p w:rsidR="002C6021" w:rsidRPr="006D6FD6" w:rsidRDefault="002C6021" w:rsidP="002C6021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</w:t>
      </w:r>
      <w:r w:rsidR="00E10420" w:rsidRPr="006D6FD6">
        <w:rPr>
          <w:sz w:val="28"/>
          <w:szCs w:val="28"/>
        </w:rPr>
        <w:t>- размер средств, направляемых на о</w:t>
      </w:r>
      <w:r w:rsidRPr="006D6FD6">
        <w:rPr>
          <w:sz w:val="28"/>
          <w:szCs w:val="28"/>
        </w:rPr>
        <w:t xml:space="preserve">плату труда работников </w:t>
      </w:r>
      <w:r w:rsidR="00E10420" w:rsidRPr="006D6FD6">
        <w:rPr>
          <w:sz w:val="28"/>
          <w:szCs w:val="28"/>
        </w:rPr>
        <w:t>учреждений</w:t>
      </w:r>
      <w:r w:rsidRPr="006D6FD6">
        <w:rPr>
          <w:sz w:val="28"/>
          <w:szCs w:val="28"/>
        </w:rPr>
        <w:t>, полученных от приносящей доход деятельности.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1.3. Заработная плата работников учреждений состоит из окладов (должностных окладов) или ставок заработной платы, выплат компенсационного и стимулирующего характера</w:t>
      </w:r>
      <w:r>
        <w:rPr>
          <w:sz w:val="28"/>
          <w:szCs w:val="28"/>
        </w:rPr>
        <w:t>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Заработная плата работника ограничивается</w:t>
      </w:r>
      <w:r w:rsidR="000F6BCE">
        <w:rPr>
          <w:sz w:val="28"/>
          <w:szCs w:val="28"/>
        </w:rPr>
        <w:t xml:space="preserve"> утвержденными  лимитами бюджетных обязательств по фонду оплаты труда на текущий финансовый год конкретному учреждению.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Все виды компенсационных и стимулирующих выплат устанавливаются к окладу (должностному окладу), ставке заработной платы работника, кроме районного коэффициента, процентной надбавки к заработной плате за стаж работы в районах Крайнего Севера и приравненных к ним местностям или надбавки за работу в местностях с особыми климатическими условиями.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Конкретные размеры выплат стимулирующего характера в отношении работников определяются учреждением самостоятельно на основании настоящего Положения, коллективного договора и локальных нормативных актов учреждения, а в отношении руководителя учреждения - отделом культуры, спорта</w:t>
      </w:r>
      <w:r w:rsidR="000F6BCE">
        <w:rPr>
          <w:sz w:val="28"/>
          <w:szCs w:val="28"/>
        </w:rPr>
        <w:t>, туризма</w:t>
      </w:r>
      <w:r>
        <w:rPr>
          <w:sz w:val="28"/>
          <w:szCs w:val="28"/>
        </w:rPr>
        <w:t xml:space="preserve"> и молодежной политики администрации </w:t>
      </w:r>
      <w:r w:rsidR="000F6BCE">
        <w:rPr>
          <w:sz w:val="28"/>
          <w:szCs w:val="28"/>
        </w:rPr>
        <w:t>Пиров</w:t>
      </w:r>
      <w:r>
        <w:rPr>
          <w:sz w:val="28"/>
          <w:szCs w:val="28"/>
        </w:rPr>
        <w:t>ского района в пределах средств, направляемых на оплату труда.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определять собственные критерии установления стимулирующих выплат, не превышая предельных размеров таких выплат, установленных настоящим Положением.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Заработная плата работников (без учета выплат по итогам работы и иных стимулирующих выплат), устанавливаемая в соответствии с системами оплаты труда, не может быть меньше заработной платы (без учета выплат по итогам работы и иных стимулирующих выплат), выплачиваемой на основе районной тарифной сетки оплаты труда работников муниципальных учреждений, при условии сохранения объема должностных обязанностей работников и выполнения ими работ той же квалификации.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26"/>
      <w:bookmarkEnd w:id="3"/>
      <w:r>
        <w:rPr>
          <w:sz w:val="28"/>
          <w:szCs w:val="28"/>
        </w:rPr>
        <w:t>1.7. Месячная заработная плата работников при полностью отработанной норме рабочего времени и выполненной норме труда (трудовых обязанностей) не может быть ниже размера минимальной заработной платы (минимального размера труда).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Для работников учреждений, с которыми для выполнения работ, связанных с временным расширением объема оказываемых учреждением услуг, заключаются срочные трудовые договоры, оплата труда по которым полностью осуществляется за счет средств, полученных от приносящей доход деятельности, система оплаты труда устанавливается в соответствии с настоящим Положением в пределах указанных средств.</w:t>
      </w:r>
    </w:p>
    <w:p w:rsidR="00E10420" w:rsidRDefault="00E10420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Заработная плата работников учреждений увеличивается (индексируется) с учетом уровня потребительских цен на товары и услуги. Сроки и размеры индексации определяются законом края о краевом бюджете.</w:t>
      </w:r>
    </w:p>
    <w:p w:rsidR="004B03E8" w:rsidRPr="006D6FD6" w:rsidRDefault="004B03E8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1.10</w:t>
      </w:r>
      <w:r w:rsidR="0096141D" w:rsidRPr="006D6FD6">
        <w:rPr>
          <w:sz w:val="28"/>
          <w:szCs w:val="28"/>
        </w:rPr>
        <w:t xml:space="preserve">. </w:t>
      </w:r>
      <w:r w:rsidRPr="006D6FD6">
        <w:rPr>
          <w:sz w:val="28"/>
          <w:szCs w:val="28"/>
        </w:rPr>
        <w:t xml:space="preserve"> Положением об оплате труда и стимулировании труда работников учреждений может быть предусмотрено установление </w:t>
      </w:r>
      <w:r w:rsidR="000E763A" w:rsidRPr="006D6FD6">
        <w:rPr>
          <w:sz w:val="28"/>
          <w:szCs w:val="28"/>
        </w:rPr>
        <w:t xml:space="preserve">повышающих коэффициентов к окладам </w:t>
      </w:r>
      <w:r w:rsidRPr="006D6FD6">
        <w:rPr>
          <w:sz w:val="28"/>
          <w:szCs w:val="28"/>
        </w:rPr>
        <w:t>работникам</w:t>
      </w:r>
      <w:r w:rsidR="000E763A" w:rsidRPr="006D6FD6">
        <w:rPr>
          <w:sz w:val="28"/>
          <w:szCs w:val="28"/>
        </w:rPr>
        <w:t>, занимающих должности служащих</w:t>
      </w:r>
      <w:r w:rsidRPr="006D6FD6">
        <w:rPr>
          <w:sz w:val="28"/>
          <w:szCs w:val="28"/>
        </w:rPr>
        <w:t>:</w:t>
      </w:r>
    </w:p>
    <w:p w:rsidR="004B03E8" w:rsidRPr="006D6FD6" w:rsidRDefault="004B03E8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персональный повышающий коэффициент к окладу;</w:t>
      </w:r>
    </w:p>
    <w:p w:rsidR="004B03E8" w:rsidRPr="006D6FD6" w:rsidRDefault="00E2091D" w:rsidP="00E104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повышающий коэффициент к окладу по учреждению (структурному подразделению)</w:t>
      </w:r>
      <w:r w:rsidR="006033AE" w:rsidRPr="006D6FD6">
        <w:rPr>
          <w:sz w:val="28"/>
          <w:szCs w:val="28"/>
        </w:rPr>
        <w:t>.</w:t>
      </w:r>
    </w:p>
    <w:p w:rsidR="00E10420" w:rsidRPr="006D6FD6" w:rsidRDefault="00E2091D" w:rsidP="002C6021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Решение о введении соответствующих норм принимается учреждением с учетом обеспечения указанных выплат финансовыми средствами. Размер </w:t>
      </w:r>
      <w:r w:rsidRPr="006D6FD6">
        <w:rPr>
          <w:sz w:val="28"/>
          <w:szCs w:val="28"/>
        </w:rPr>
        <w:lastRenderedPageBreak/>
        <w:t>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E2091D" w:rsidRPr="006D6FD6" w:rsidRDefault="00E2091D" w:rsidP="002C6021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E2091D" w:rsidRPr="006D6FD6" w:rsidRDefault="00E2091D" w:rsidP="002C6021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Рекомендуемые размеры и иные условия применения повышающих коэффициентов к окладам приведены в пунктах </w:t>
      </w:r>
      <w:r w:rsidR="007D4C18" w:rsidRPr="006D6FD6">
        <w:rPr>
          <w:sz w:val="28"/>
          <w:szCs w:val="28"/>
        </w:rPr>
        <w:t>1.11-1.1</w:t>
      </w:r>
      <w:r w:rsidR="006033AE" w:rsidRPr="006D6FD6">
        <w:rPr>
          <w:sz w:val="28"/>
          <w:szCs w:val="28"/>
        </w:rPr>
        <w:t>2</w:t>
      </w:r>
      <w:r w:rsidR="007D4C18" w:rsidRPr="006D6FD6">
        <w:rPr>
          <w:sz w:val="28"/>
          <w:szCs w:val="28"/>
        </w:rPr>
        <w:t xml:space="preserve"> настоящего раздела </w:t>
      </w:r>
    </w:p>
    <w:p w:rsidR="002C6021" w:rsidRPr="006D6FD6" w:rsidRDefault="0096141D" w:rsidP="002C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1.11. 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</w:t>
      </w:r>
      <w:r w:rsidR="000E763A" w:rsidRPr="006D6FD6">
        <w:rPr>
          <w:sz w:val="28"/>
          <w:szCs w:val="28"/>
        </w:rPr>
        <w:t>. Рекомендуемый размер повышающего коэффициента – в пределах 2,0.</w:t>
      </w:r>
    </w:p>
    <w:p w:rsidR="000E763A" w:rsidRPr="006D6FD6" w:rsidRDefault="000E763A" w:rsidP="002C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1.12. Повышающий коэффициент к окладу по учреждению (структурному подразделению) устанавливается всем работникам культуры в пределах – 0,2</w:t>
      </w:r>
      <w:r w:rsidR="00CC5940" w:rsidRPr="006D6FD6">
        <w:rPr>
          <w:sz w:val="28"/>
          <w:szCs w:val="28"/>
        </w:rPr>
        <w:t>.</w:t>
      </w:r>
    </w:p>
    <w:p w:rsidR="00CC5940" w:rsidRPr="006D6FD6" w:rsidRDefault="006033AE" w:rsidP="002C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Повышающий коэффициент к окладу по учреждению (структурному подразделению) не применяется к должностному окладу руководителя учреждения и окладам (должностным окладам) работников, у которых они определяются в процентном отношении к должностному окладу руководителя. Применение повышающего коэффициента к окладу по учреждению (структурному подразделению) не образует новый оклад.</w:t>
      </w:r>
    </w:p>
    <w:p w:rsidR="006033AE" w:rsidRPr="006D6FD6" w:rsidRDefault="006033AE" w:rsidP="002C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Выплаты компенсационного и стимулирующего характера устанавливаются в процентном отношении к окладу без учета данного повышающего коэффициента.</w:t>
      </w:r>
    </w:p>
    <w:p w:rsidR="00A75759" w:rsidRPr="006D6FD6" w:rsidRDefault="00A75759" w:rsidP="002C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5759" w:rsidRPr="006D6FD6" w:rsidRDefault="00A75759" w:rsidP="002C6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021" w:rsidRPr="006D6FD6" w:rsidRDefault="002C6021" w:rsidP="002C602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FD6">
        <w:rPr>
          <w:sz w:val="28"/>
          <w:szCs w:val="28"/>
        </w:rPr>
        <w:t xml:space="preserve">II.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</w:t>
      </w:r>
    </w:p>
    <w:p w:rsidR="002C6021" w:rsidRPr="006D6FD6" w:rsidRDefault="002C6021" w:rsidP="002C602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0135" w:rsidRPr="006D6FD6" w:rsidRDefault="002C6021" w:rsidP="00810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2.1.</w:t>
      </w:r>
      <w:r w:rsidR="00810135" w:rsidRPr="006D6FD6">
        <w:rPr>
          <w:sz w:val="28"/>
          <w:szCs w:val="28"/>
        </w:rPr>
        <w:t xml:space="preserve"> 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коллективных договорах, локальных нормативных актах.</w:t>
      </w:r>
    </w:p>
    <w:p w:rsidR="00810135" w:rsidRDefault="00810135" w:rsidP="00810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2.2. В коллективных договорах, локальных нормативных актах размеры окладов (должностных окладов), ставок заработной платы устанавливаются не ниже минимальных ра</w:t>
      </w:r>
      <w:r>
        <w:rPr>
          <w:sz w:val="28"/>
          <w:szCs w:val="28"/>
        </w:rPr>
        <w:t xml:space="preserve">змеров окладов (должностных окладов), ставок </w:t>
      </w:r>
      <w:r>
        <w:rPr>
          <w:sz w:val="28"/>
          <w:szCs w:val="28"/>
        </w:rPr>
        <w:lastRenderedPageBreak/>
        <w:t>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810135" w:rsidRDefault="00810135" w:rsidP="00810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</w:t>
      </w:r>
      <w:hyperlink r:id="rId11" w:history="1">
        <w:r w:rsidRPr="007C75EA">
          <w:rPr>
            <w:sz w:val="28"/>
            <w:szCs w:val="28"/>
          </w:rPr>
          <w:t>группам</w:t>
        </w:r>
      </w:hyperlink>
      <w:r w:rsidRPr="007C75E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ПКГ), утвержденным Приказом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кинематографии":</w:t>
      </w:r>
    </w:p>
    <w:p w:rsidR="002C6021" w:rsidRDefault="002C6021" w:rsidP="002C602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3589"/>
        <w:gridCol w:w="1721"/>
        <w:gridCol w:w="1721"/>
      </w:tblGrid>
      <w:tr w:rsidR="005D7D43" w:rsidRPr="00511B64" w:rsidTr="005D7D43">
        <w:trPr>
          <w:trHeight w:val="388"/>
        </w:trPr>
        <w:tc>
          <w:tcPr>
            <w:tcW w:w="2562" w:type="dxa"/>
            <w:shd w:val="clear" w:color="auto" w:fill="auto"/>
          </w:tcPr>
          <w:p w:rsidR="005D7D43" w:rsidRPr="00511B64" w:rsidRDefault="005D7D43" w:rsidP="00810135">
            <w:pPr>
              <w:autoSpaceDE w:val="0"/>
              <w:autoSpaceDN w:val="0"/>
              <w:adjustRightInd w:val="0"/>
              <w:outlineLvl w:val="1"/>
            </w:pPr>
            <w:r>
              <w:t xml:space="preserve">Квалификационная группа </w:t>
            </w:r>
          </w:p>
        </w:tc>
        <w:tc>
          <w:tcPr>
            <w:tcW w:w="3688" w:type="dxa"/>
            <w:shd w:val="clear" w:color="auto" w:fill="auto"/>
          </w:tcPr>
          <w:p w:rsidR="005D7D43" w:rsidRPr="00511B64" w:rsidRDefault="005D7D43" w:rsidP="0081013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511B64">
              <w:t>Наименование професси</w:t>
            </w:r>
            <w:r>
              <w:t>и</w:t>
            </w:r>
          </w:p>
        </w:tc>
        <w:tc>
          <w:tcPr>
            <w:tcW w:w="1721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до 01.10.2014г</w:t>
            </w:r>
          </w:p>
        </w:tc>
        <w:tc>
          <w:tcPr>
            <w:tcW w:w="1600" w:type="dxa"/>
          </w:tcPr>
          <w:p w:rsidR="005D7D43" w:rsidRPr="00303F80" w:rsidRDefault="005D7D43" w:rsidP="005D7D43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с 01.10.2014г</w:t>
            </w:r>
          </w:p>
        </w:tc>
      </w:tr>
      <w:tr w:rsidR="005D7D43" w:rsidRPr="00511B64" w:rsidTr="005D7D43">
        <w:trPr>
          <w:trHeight w:val="388"/>
        </w:trPr>
        <w:tc>
          <w:tcPr>
            <w:tcW w:w="2562" w:type="dxa"/>
            <w:shd w:val="clear" w:color="auto" w:fill="auto"/>
          </w:tcPr>
          <w:p w:rsidR="005D7D43" w:rsidRPr="003E306E" w:rsidRDefault="005D7D43" w:rsidP="00810135">
            <w:pPr>
              <w:autoSpaceDE w:val="0"/>
              <w:autoSpaceDN w:val="0"/>
              <w:adjustRightInd w:val="0"/>
              <w:ind w:firstLine="142"/>
              <w:outlineLvl w:val="0"/>
              <w:rPr>
                <w:rFonts w:eastAsia="Times New Roman"/>
              </w:rPr>
            </w:pPr>
            <w:r w:rsidRPr="003E306E">
              <w:rPr>
                <w:rFonts w:eastAsia="Times New Roman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688" w:type="dxa"/>
            <w:shd w:val="clear" w:color="auto" w:fill="auto"/>
          </w:tcPr>
          <w:p w:rsidR="005D7D43" w:rsidRPr="003E306E" w:rsidRDefault="005D7D43" w:rsidP="001144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3E306E">
              <w:rPr>
                <w:rFonts w:eastAsia="Times New Roman"/>
              </w:rPr>
              <w:t>Контролер билетов</w:t>
            </w:r>
          </w:p>
          <w:p w:rsidR="005D7D43" w:rsidRPr="00511B64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2184</w:t>
            </w:r>
          </w:p>
        </w:tc>
        <w:tc>
          <w:tcPr>
            <w:tcW w:w="1600" w:type="dxa"/>
          </w:tcPr>
          <w:p w:rsidR="005D7D43" w:rsidRDefault="00C2460C" w:rsidP="0081013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2512</w:t>
            </w:r>
          </w:p>
        </w:tc>
      </w:tr>
      <w:tr w:rsidR="005D7D43" w:rsidRPr="00511B64" w:rsidTr="005D7D43">
        <w:trPr>
          <w:trHeight w:val="727"/>
        </w:trPr>
        <w:tc>
          <w:tcPr>
            <w:tcW w:w="2562" w:type="dxa"/>
            <w:shd w:val="clear" w:color="auto" w:fill="auto"/>
          </w:tcPr>
          <w:p w:rsidR="005D7D43" w:rsidRPr="003E306E" w:rsidRDefault="005D7D43" w:rsidP="00810135">
            <w:pPr>
              <w:autoSpaceDE w:val="0"/>
              <w:autoSpaceDN w:val="0"/>
              <w:adjustRightInd w:val="0"/>
              <w:ind w:firstLine="142"/>
              <w:outlineLvl w:val="0"/>
              <w:rPr>
                <w:rFonts w:eastAsia="Times New Roman"/>
              </w:rPr>
            </w:pPr>
            <w:r w:rsidRPr="00511B64">
              <w:t xml:space="preserve"> </w:t>
            </w:r>
            <w:r w:rsidRPr="003E306E">
              <w:rPr>
                <w:rFonts w:eastAsia="Times New Roman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688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Руководитель любительских объединений,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концертмейстер,  </w:t>
            </w:r>
          </w:p>
          <w:p w:rsidR="005D7D43" w:rsidRPr="00511B64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культорганизатор</w:t>
            </w:r>
          </w:p>
        </w:tc>
        <w:tc>
          <w:tcPr>
            <w:tcW w:w="1721" w:type="dxa"/>
            <w:shd w:val="clear" w:color="auto" w:fill="auto"/>
          </w:tcPr>
          <w:p w:rsidR="005D7D43" w:rsidRPr="00511B64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3185</w:t>
            </w:r>
          </w:p>
        </w:tc>
        <w:tc>
          <w:tcPr>
            <w:tcW w:w="1600" w:type="dxa"/>
          </w:tcPr>
          <w:p w:rsidR="005D7D43" w:rsidRDefault="00C2460C" w:rsidP="0081013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3663</w:t>
            </w:r>
          </w:p>
        </w:tc>
      </w:tr>
      <w:tr w:rsidR="005D7D43" w:rsidTr="005D7D43">
        <w:trPr>
          <w:trHeight w:val="727"/>
        </w:trPr>
        <w:tc>
          <w:tcPr>
            <w:tcW w:w="2562" w:type="dxa"/>
            <w:shd w:val="clear" w:color="auto" w:fill="auto"/>
          </w:tcPr>
          <w:p w:rsidR="005D7D43" w:rsidRPr="003E306E" w:rsidRDefault="005D7D43" w:rsidP="00810135">
            <w:pPr>
              <w:autoSpaceDE w:val="0"/>
              <w:autoSpaceDN w:val="0"/>
              <w:adjustRightInd w:val="0"/>
              <w:ind w:firstLine="142"/>
              <w:outlineLvl w:val="0"/>
              <w:rPr>
                <w:rFonts w:eastAsia="Times New Roman"/>
              </w:rPr>
            </w:pPr>
            <w:r w:rsidRPr="003E306E">
              <w:rPr>
                <w:rFonts w:eastAsia="Times New Roman"/>
              </w:rPr>
              <w:t>Должности работников культуры, искусства и кинематографии ведущего звена</w:t>
            </w:r>
          </w:p>
          <w:p w:rsidR="005D7D43" w:rsidRPr="00511B64" w:rsidRDefault="005D7D43" w:rsidP="0081013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8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Главный библиотекарь,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концертмейстер,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библиотекарь,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библиограф,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методист,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звукооператор.</w:t>
            </w: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4293</w:t>
            </w:r>
          </w:p>
        </w:tc>
        <w:tc>
          <w:tcPr>
            <w:tcW w:w="1600" w:type="dxa"/>
          </w:tcPr>
          <w:p w:rsidR="005D7D43" w:rsidRDefault="00C2460C" w:rsidP="0081013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4937</w:t>
            </w:r>
          </w:p>
        </w:tc>
      </w:tr>
      <w:tr w:rsidR="005D7D43" w:rsidTr="005D7D43">
        <w:trPr>
          <w:trHeight w:val="727"/>
        </w:trPr>
        <w:tc>
          <w:tcPr>
            <w:tcW w:w="2562" w:type="dxa"/>
            <w:shd w:val="clear" w:color="auto" w:fill="auto"/>
          </w:tcPr>
          <w:p w:rsidR="005D7D43" w:rsidRPr="003E306E" w:rsidRDefault="005D7D43" w:rsidP="00810135">
            <w:pPr>
              <w:autoSpaceDE w:val="0"/>
              <w:autoSpaceDN w:val="0"/>
              <w:adjustRightInd w:val="0"/>
              <w:ind w:firstLine="142"/>
              <w:outlineLvl w:val="0"/>
              <w:rPr>
                <w:rFonts w:eastAsia="Times New Roman"/>
              </w:rPr>
            </w:pPr>
            <w:r w:rsidRPr="003E306E">
              <w:rPr>
                <w:rFonts w:eastAsia="Times New Roman"/>
              </w:rPr>
              <w:t>Должности руководящего состава учреждений культуры, искусства и кинематографии</w:t>
            </w:r>
          </w:p>
          <w:p w:rsidR="005D7D43" w:rsidRDefault="005D7D43" w:rsidP="00810135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688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заведующий сектором библиотеки,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заведующий сектором центра культуры,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режиссер,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балетмейстер,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хормейстер,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звукорежиссер,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руководитель клубного формирования.</w:t>
            </w: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5605</w:t>
            </w:r>
          </w:p>
        </w:tc>
        <w:tc>
          <w:tcPr>
            <w:tcW w:w="1600" w:type="dxa"/>
          </w:tcPr>
          <w:p w:rsidR="005D7D43" w:rsidRDefault="00C2460C" w:rsidP="00810135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6446</w:t>
            </w:r>
          </w:p>
        </w:tc>
      </w:tr>
    </w:tbl>
    <w:p w:rsidR="002C6021" w:rsidRDefault="002C6021" w:rsidP="002C602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C6021" w:rsidRDefault="00810135" w:rsidP="00694FA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C6021">
        <w:rPr>
          <w:sz w:val="28"/>
          <w:szCs w:val="28"/>
        </w:rPr>
        <w:t xml:space="preserve">ПКГ </w:t>
      </w:r>
      <w:r w:rsidR="002C6021" w:rsidRPr="00D53CCE">
        <w:rPr>
          <w:sz w:val="28"/>
          <w:szCs w:val="28"/>
        </w:rPr>
        <w:t xml:space="preserve"> «</w:t>
      </w:r>
      <w:r w:rsidR="002C6021">
        <w:rPr>
          <w:sz w:val="28"/>
          <w:szCs w:val="28"/>
          <w:lang w:eastAsia="en-US"/>
        </w:rPr>
        <w:t>Профессии рабочих культуры, искусства и кинематографии», утвержденные приказом Минздравсоцразвития РФ от 14.03.2008 № 121-н</w:t>
      </w:r>
      <w:r w:rsidR="002C6021">
        <w:rPr>
          <w:sz w:val="28"/>
          <w:szCs w:val="28"/>
        </w:rPr>
        <w:t xml:space="preserve"> «ПКГ  профессии рабочих   культуры, искусства и кинематографии первого уровня»</w:t>
      </w:r>
      <w:r w:rsidR="001E1CF0">
        <w:rPr>
          <w:sz w:val="28"/>
          <w:szCs w:val="28"/>
        </w:rPr>
        <w:t>:</w:t>
      </w:r>
      <w:r w:rsidR="002C6021">
        <w:rPr>
          <w:sz w:val="28"/>
          <w:szCs w:val="28"/>
        </w:rPr>
        <w:t xml:space="preserve"> </w:t>
      </w:r>
    </w:p>
    <w:p w:rsidR="002C6021" w:rsidRDefault="002C6021" w:rsidP="002C6021">
      <w:pPr>
        <w:autoSpaceDE w:val="0"/>
        <w:autoSpaceDN w:val="0"/>
        <w:adjustRightInd w:val="0"/>
        <w:ind w:firstLine="540"/>
        <w:outlineLvl w:val="1"/>
        <w:rPr>
          <w:sz w:val="28"/>
          <w:szCs w:val="28"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592"/>
        <w:gridCol w:w="1721"/>
        <w:gridCol w:w="1721"/>
      </w:tblGrid>
      <w:tr w:rsidR="005D7D43" w:rsidRPr="00303F80" w:rsidTr="005D7D43">
        <w:trPr>
          <w:trHeight w:val="388"/>
        </w:trPr>
        <w:tc>
          <w:tcPr>
            <w:tcW w:w="3537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lastRenderedPageBreak/>
              <w:t xml:space="preserve">Квалификационная группа  </w:t>
            </w:r>
          </w:p>
        </w:tc>
        <w:tc>
          <w:tcPr>
            <w:tcW w:w="2592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П</w:t>
            </w:r>
            <w:r w:rsidRPr="00303F80">
              <w:t>рофессии</w:t>
            </w:r>
            <w:r>
              <w:t xml:space="preserve"> рабочих, отнесенные к квалификационным уровням</w:t>
            </w:r>
          </w:p>
        </w:tc>
        <w:tc>
          <w:tcPr>
            <w:tcW w:w="1721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до 01.10.2014г</w:t>
            </w:r>
          </w:p>
        </w:tc>
        <w:tc>
          <w:tcPr>
            <w:tcW w:w="1721" w:type="dxa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с 01.10.2014г</w:t>
            </w:r>
          </w:p>
        </w:tc>
      </w:tr>
      <w:tr w:rsidR="005D7D43" w:rsidRPr="00303F80" w:rsidTr="005D7D43">
        <w:trPr>
          <w:trHeight w:val="727"/>
        </w:trPr>
        <w:tc>
          <w:tcPr>
            <w:tcW w:w="3537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</w:pPr>
          </w:p>
          <w:p w:rsidR="005D7D43" w:rsidRDefault="005D7D43" w:rsidP="001144A7">
            <w:pPr>
              <w:autoSpaceDE w:val="0"/>
              <w:autoSpaceDN w:val="0"/>
              <w:adjustRightInd w:val="0"/>
            </w:pPr>
            <w:r w:rsidRPr="00303F80">
              <w:t xml:space="preserve"> </w:t>
            </w:r>
            <w:r>
              <w:t>1 квалификационный уровень</w:t>
            </w:r>
          </w:p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592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</w:p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Костюмер </w:t>
            </w:r>
          </w:p>
        </w:tc>
        <w:tc>
          <w:tcPr>
            <w:tcW w:w="1721" w:type="dxa"/>
            <w:shd w:val="clear" w:color="auto" w:fill="auto"/>
          </w:tcPr>
          <w:p w:rsidR="005D7D43" w:rsidRPr="00303F80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2218</w:t>
            </w:r>
          </w:p>
        </w:tc>
        <w:tc>
          <w:tcPr>
            <w:tcW w:w="1721" w:type="dxa"/>
          </w:tcPr>
          <w:p w:rsidR="005D7D43" w:rsidRDefault="00C2460C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2551</w:t>
            </w:r>
          </w:p>
        </w:tc>
      </w:tr>
    </w:tbl>
    <w:p w:rsidR="002C6021" w:rsidRDefault="002C6021" w:rsidP="002C602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10135" w:rsidRDefault="00694FAA" w:rsidP="00694FA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r w:rsidR="00810135">
        <w:rPr>
          <w:sz w:val="28"/>
          <w:szCs w:val="28"/>
        </w:rPr>
        <w:t>ПКГ</w:t>
      </w:r>
      <w:r w:rsidR="00810135" w:rsidRPr="00D53CCE">
        <w:rPr>
          <w:sz w:val="28"/>
          <w:szCs w:val="28"/>
        </w:rPr>
        <w:t xml:space="preserve"> «Общеотраслевые должности служащих второго  уровня», утвержденная</w:t>
      </w:r>
      <w:r w:rsidR="00810135" w:rsidRPr="00D53CCE">
        <w:rPr>
          <w:sz w:val="28"/>
          <w:szCs w:val="28"/>
          <w:lang w:eastAsia="en-US"/>
        </w:rPr>
        <w:t xml:space="preserve"> Приказом Минздравсоцразвития Российской Федерации от 29.05.2008 N 247н" Об утверждении профессиональных квалификационных групп общеотраслевых должностей руководи</w:t>
      </w:r>
      <w:r w:rsidR="00810135">
        <w:rPr>
          <w:sz w:val="28"/>
          <w:szCs w:val="28"/>
          <w:lang w:eastAsia="en-US"/>
        </w:rPr>
        <w:t>телей, специалистов и служащих»:</w:t>
      </w:r>
    </w:p>
    <w:p w:rsidR="005D7D43" w:rsidRDefault="005D7D43" w:rsidP="00694FA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en-US"/>
        </w:rPr>
      </w:pPr>
    </w:p>
    <w:p w:rsidR="00810135" w:rsidRDefault="00810135" w:rsidP="00810135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ПКГ</w:t>
      </w:r>
      <w:r w:rsidRPr="00D53CCE">
        <w:rPr>
          <w:sz w:val="28"/>
          <w:szCs w:val="28"/>
        </w:rPr>
        <w:t xml:space="preserve"> «Общеотраслевые должности служащих </w:t>
      </w:r>
      <w:r>
        <w:rPr>
          <w:sz w:val="28"/>
          <w:szCs w:val="28"/>
        </w:rPr>
        <w:t>первого  уровня»</w:t>
      </w:r>
    </w:p>
    <w:p w:rsidR="005D7D43" w:rsidRDefault="005D7D43" w:rsidP="00810135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485"/>
        <w:gridCol w:w="1721"/>
        <w:gridCol w:w="1721"/>
      </w:tblGrid>
      <w:tr w:rsidR="005D7D43" w:rsidRPr="00303F80" w:rsidTr="005D7D43">
        <w:tc>
          <w:tcPr>
            <w:tcW w:w="3674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2490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721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до 01.10.2014г</w:t>
            </w:r>
          </w:p>
        </w:tc>
        <w:tc>
          <w:tcPr>
            <w:tcW w:w="1686" w:type="dxa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с 01.10.2014г</w:t>
            </w:r>
          </w:p>
        </w:tc>
      </w:tr>
      <w:tr w:rsidR="005D7D43" w:rsidTr="005D7D43">
        <w:tc>
          <w:tcPr>
            <w:tcW w:w="3674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1 квалификационный уровень </w:t>
            </w:r>
          </w:p>
        </w:tc>
        <w:tc>
          <w:tcPr>
            <w:tcW w:w="2490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Кассир </w:t>
            </w: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2258</w:t>
            </w:r>
          </w:p>
        </w:tc>
        <w:tc>
          <w:tcPr>
            <w:tcW w:w="1686" w:type="dxa"/>
          </w:tcPr>
          <w:p w:rsidR="005D7D43" w:rsidRDefault="00C2460C" w:rsidP="00C2460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2597</w:t>
            </w:r>
          </w:p>
        </w:tc>
      </w:tr>
    </w:tbl>
    <w:p w:rsidR="00810135" w:rsidRPr="00D53CCE" w:rsidRDefault="00810135" w:rsidP="00810135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</w:p>
    <w:p w:rsidR="00810135" w:rsidRDefault="00810135" w:rsidP="00810135">
      <w:pPr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- ПКГ</w:t>
      </w:r>
      <w:r w:rsidRPr="00D53CCE">
        <w:rPr>
          <w:sz w:val="28"/>
          <w:szCs w:val="28"/>
        </w:rPr>
        <w:t xml:space="preserve"> «Общеотраслевые должности служащих второго  уровня»</w:t>
      </w:r>
    </w:p>
    <w:p w:rsidR="005D7D43" w:rsidRPr="00303F80" w:rsidRDefault="005D7D43" w:rsidP="00810135">
      <w:pPr>
        <w:autoSpaceDE w:val="0"/>
        <w:autoSpaceDN w:val="0"/>
        <w:adjustRightInd w:val="0"/>
        <w:ind w:firstLine="708"/>
        <w:outlineLvl w:val="1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2485"/>
        <w:gridCol w:w="1721"/>
        <w:gridCol w:w="1721"/>
      </w:tblGrid>
      <w:tr w:rsidR="005D7D43" w:rsidRPr="00303F80" w:rsidTr="005D7D43">
        <w:tc>
          <w:tcPr>
            <w:tcW w:w="3674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2490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Должности, отнесенные к квалификационным уровням</w:t>
            </w:r>
          </w:p>
        </w:tc>
        <w:tc>
          <w:tcPr>
            <w:tcW w:w="1721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до 01.10.2014г</w:t>
            </w:r>
          </w:p>
        </w:tc>
        <w:tc>
          <w:tcPr>
            <w:tcW w:w="1686" w:type="dxa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с 01.10.2014г</w:t>
            </w:r>
          </w:p>
        </w:tc>
      </w:tr>
      <w:tr w:rsidR="005D7D43" w:rsidRPr="00303F80" w:rsidTr="005D7D43">
        <w:tc>
          <w:tcPr>
            <w:tcW w:w="3674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1 квалификационный уровень </w:t>
            </w:r>
          </w:p>
        </w:tc>
        <w:tc>
          <w:tcPr>
            <w:tcW w:w="2490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Художник </w:t>
            </w: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2506</w:t>
            </w:r>
          </w:p>
        </w:tc>
        <w:tc>
          <w:tcPr>
            <w:tcW w:w="1686" w:type="dxa"/>
          </w:tcPr>
          <w:p w:rsidR="005D7D43" w:rsidRDefault="00C2460C" w:rsidP="00C2460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2882</w:t>
            </w:r>
          </w:p>
        </w:tc>
      </w:tr>
      <w:tr w:rsidR="005D7D43" w:rsidRPr="00303F80" w:rsidTr="005D7D43">
        <w:tc>
          <w:tcPr>
            <w:tcW w:w="3674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>
              <w:t xml:space="preserve">2 квалификационный уровень </w:t>
            </w:r>
          </w:p>
        </w:tc>
        <w:tc>
          <w:tcPr>
            <w:tcW w:w="2490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Заведующий хозяйством </w:t>
            </w: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2754</w:t>
            </w:r>
          </w:p>
        </w:tc>
        <w:tc>
          <w:tcPr>
            <w:tcW w:w="1686" w:type="dxa"/>
          </w:tcPr>
          <w:p w:rsidR="005D7D43" w:rsidRDefault="00C2460C" w:rsidP="00C2460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3167</w:t>
            </w:r>
          </w:p>
        </w:tc>
      </w:tr>
    </w:tbl>
    <w:p w:rsidR="00810135" w:rsidRDefault="00810135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95DAD" w:rsidRDefault="00795DAD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Оклады заместителей рекомендуется устанавливать на 10-15% ниже окладов соответствующих руководителей структурных подразделений. </w:t>
      </w:r>
    </w:p>
    <w:p w:rsidR="002C6021" w:rsidRDefault="00694FAA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2.6. </w:t>
      </w:r>
      <w:r w:rsidR="002C6021">
        <w:rPr>
          <w:sz w:val="28"/>
          <w:szCs w:val="28"/>
        </w:rPr>
        <w:t>ПКГ</w:t>
      </w:r>
      <w:r w:rsidR="002C6021" w:rsidRPr="00D53CCE">
        <w:rPr>
          <w:sz w:val="28"/>
          <w:szCs w:val="28"/>
        </w:rPr>
        <w:t xml:space="preserve"> «Общеотра</w:t>
      </w:r>
      <w:r w:rsidR="002C6021">
        <w:rPr>
          <w:sz w:val="28"/>
          <w:szCs w:val="28"/>
        </w:rPr>
        <w:t>слевые профессии рабочих»,</w:t>
      </w:r>
      <w:r w:rsidR="002C6021" w:rsidRPr="00D53CCE">
        <w:rPr>
          <w:sz w:val="28"/>
          <w:szCs w:val="28"/>
        </w:rPr>
        <w:t xml:space="preserve"> утвержденная </w:t>
      </w:r>
      <w:r w:rsidR="002C6021" w:rsidRPr="00D53CCE">
        <w:rPr>
          <w:sz w:val="28"/>
          <w:szCs w:val="28"/>
          <w:lang w:eastAsia="en-US"/>
        </w:rPr>
        <w:t xml:space="preserve">приказом Минздравсоцразвития Российской Федерации от 29.05.2008 г. </w:t>
      </w:r>
      <w:r w:rsidR="00C2460C">
        <w:rPr>
          <w:sz w:val="28"/>
          <w:szCs w:val="28"/>
          <w:lang w:eastAsia="en-US"/>
        </w:rPr>
        <w:t xml:space="preserve">       </w:t>
      </w:r>
      <w:r w:rsidR="002C6021" w:rsidRPr="00D53CCE">
        <w:rPr>
          <w:sz w:val="28"/>
          <w:szCs w:val="28"/>
          <w:lang w:eastAsia="en-US"/>
        </w:rPr>
        <w:t xml:space="preserve">№ 248н </w:t>
      </w:r>
      <w:r w:rsidR="002C6021" w:rsidRPr="00D53CCE">
        <w:rPr>
          <w:sz w:val="28"/>
          <w:szCs w:val="28"/>
          <w:lang w:eastAsia="ar-SA"/>
        </w:rPr>
        <w:t xml:space="preserve"> «Об утверждении профессиональных квалификационных групп общеотраслевых профессий рабочих»</w:t>
      </w:r>
      <w:r w:rsidR="002C6021">
        <w:rPr>
          <w:sz w:val="28"/>
          <w:szCs w:val="28"/>
          <w:lang w:eastAsia="ar-SA"/>
        </w:rPr>
        <w:t>:</w:t>
      </w:r>
    </w:p>
    <w:p w:rsidR="005D7D43" w:rsidRDefault="005D7D43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</w:p>
    <w:p w:rsidR="002C6021" w:rsidRPr="00D53CCE" w:rsidRDefault="002C6021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- 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 первого уровня»</w:t>
      </w:r>
    </w:p>
    <w:p w:rsidR="002C6021" w:rsidRDefault="002C6021" w:rsidP="002C602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54"/>
        <w:gridCol w:w="1721"/>
        <w:gridCol w:w="1721"/>
      </w:tblGrid>
      <w:tr w:rsidR="005D7D43" w:rsidRPr="00303F80" w:rsidTr="005D7D43">
        <w:trPr>
          <w:trHeight w:val="388"/>
        </w:trPr>
        <w:tc>
          <w:tcPr>
            <w:tcW w:w="3708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2354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П</w:t>
            </w:r>
            <w:r w:rsidRPr="00303F80">
              <w:t>рофессии</w:t>
            </w:r>
            <w:r>
              <w:t xml:space="preserve"> рабочих, отнесенные к квалификационным уровням</w:t>
            </w:r>
          </w:p>
        </w:tc>
        <w:tc>
          <w:tcPr>
            <w:tcW w:w="1721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до 01.10.2014г</w:t>
            </w:r>
          </w:p>
        </w:tc>
        <w:tc>
          <w:tcPr>
            <w:tcW w:w="1721" w:type="dxa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с 01.10.2014г</w:t>
            </w:r>
          </w:p>
        </w:tc>
      </w:tr>
      <w:tr w:rsidR="005D7D43" w:rsidRPr="00303F80" w:rsidTr="005D7D43">
        <w:trPr>
          <w:trHeight w:val="727"/>
        </w:trPr>
        <w:tc>
          <w:tcPr>
            <w:tcW w:w="3708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</w:pPr>
            <w:r w:rsidRPr="00303F80">
              <w:t xml:space="preserve"> </w:t>
            </w:r>
            <w:r>
              <w:t>1 квалификационный уровень</w:t>
            </w:r>
          </w:p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354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Контролер - кассир,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дворник,</w:t>
            </w:r>
            <w:r w:rsidRPr="00303F80">
              <w:t xml:space="preserve">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 w:rsidRPr="00303F80">
              <w:t xml:space="preserve">сторож </w:t>
            </w:r>
            <w:r>
              <w:t xml:space="preserve">(вахтер),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lastRenderedPageBreak/>
              <w:t>истопник,</w:t>
            </w:r>
            <w:r w:rsidRPr="00303F80">
              <w:t xml:space="preserve"> </w:t>
            </w: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 w:rsidRPr="00303F80">
              <w:t>уборщик служебных помещени</w:t>
            </w:r>
            <w:r>
              <w:t xml:space="preserve">й,  </w:t>
            </w:r>
          </w:p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 w:rsidRPr="005B470C">
              <w:t>рабочий</w:t>
            </w:r>
            <w:r>
              <w:t xml:space="preserve"> по комплексному обслуживанию и ремонту зданий, </w:t>
            </w: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</w:p>
          <w:p w:rsidR="005D7D43" w:rsidRPr="00303F80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lastRenderedPageBreak/>
              <w:t>1940</w:t>
            </w:r>
          </w:p>
        </w:tc>
        <w:tc>
          <w:tcPr>
            <w:tcW w:w="1721" w:type="dxa"/>
          </w:tcPr>
          <w:p w:rsidR="00C2460C" w:rsidRDefault="00C2460C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  <w:p w:rsidR="00C81F01" w:rsidRDefault="00C81F01" w:rsidP="00C2460C">
            <w:pPr>
              <w:jc w:val="center"/>
            </w:pPr>
          </w:p>
          <w:p w:rsidR="005D7D43" w:rsidRPr="00C2460C" w:rsidRDefault="00C2460C" w:rsidP="00C2460C">
            <w:pPr>
              <w:jc w:val="center"/>
            </w:pPr>
            <w:r>
              <w:lastRenderedPageBreak/>
              <w:t>2231</w:t>
            </w:r>
          </w:p>
        </w:tc>
      </w:tr>
    </w:tbl>
    <w:p w:rsidR="005D7D43" w:rsidRDefault="005D7D43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C6021" w:rsidRDefault="002C6021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ПКГ</w:t>
      </w:r>
      <w:r w:rsidRPr="00D53CCE">
        <w:rPr>
          <w:sz w:val="28"/>
          <w:szCs w:val="28"/>
        </w:rPr>
        <w:t xml:space="preserve"> «Общеотра</w:t>
      </w:r>
      <w:r>
        <w:rPr>
          <w:sz w:val="28"/>
          <w:szCs w:val="28"/>
        </w:rPr>
        <w:t>слевые профессии рабочих второго уровня »</w:t>
      </w:r>
    </w:p>
    <w:p w:rsidR="002C6021" w:rsidRPr="00D53CCE" w:rsidRDefault="002C6021" w:rsidP="002C60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  <w:lang w:eastAsia="ar-S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2494"/>
        <w:gridCol w:w="1721"/>
        <w:gridCol w:w="1721"/>
      </w:tblGrid>
      <w:tr w:rsidR="005D7D43" w:rsidRPr="00303F80" w:rsidTr="005D7D43">
        <w:trPr>
          <w:trHeight w:val="388"/>
        </w:trPr>
        <w:tc>
          <w:tcPr>
            <w:tcW w:w="3672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  <w:r w:rsidRPr="00303F80">
              <w:t>Квалификационный уровень</w:t>
            </w:r>
          </w:p>
        </w:tc>
        <w:tc>
          <w:tcPr>
            <w:tcW w:w="2495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П</w:t>
            </w:r>
            <w:r w:rsidRPr="00303F80">
              <w:t>рофессии</w:t>
            </w:r>
            <w:r>
              <w:t xml:space="preserve"> рабочих, отнесенные к квалификационным уровням</w:t>
            </w:r>
          </w:p>
        </w:tc>
        <w:tc>
          <w:tcPr>
            <w:tcW w:w="1721" w:type="dxa"/>
            <w:shd w:val="clear" w:color="auto" w:fill="auto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до 01.10.2014г</w:t>
            </w:r>
          </w:p>
        </w:tc>
        <w:tc>
          <w:tcPr>
            <w:tcW w:w="1683" w:type="dxa"/>
          </w:tcPr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Минимальный оклад, руб. с 01.10.2014г</w:t>
            </w:r>
          </w:p>
        </w:tc>
      </w:tr>
      <w:tr w:rsidR="005D7D43" w:rsidRPr="00303F80" w:rsidTr="005D7D43">
        <w:trPr>
          <w:trHeight w:val="727"/>
        </w:trPr>
        <w:tc>
          <w:tcPr>
            <w:tcW w:w="3672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</w:pPr>
          </w:p>
          <w:p w:rsidR="005D7D43" w:rsidRDefault="005D7D43" w:rsidP="001144A7">
            <w:pPr>
              <w:autoSpaceDE w:val="0"/>
              <w:autoSpaceDN w:val="0"/>
              <w:adjustRightInd w:val="0"/>
            </w:pPr>
            <w:r w:rsidRPr="00303F80">
              <w:t xml:space="preserve"> </w:t>
            </w:r>
            <w:r>
              <w:t>1 квалификационный уровень</w:t>
            </w:r>
          </w:p>
          <w:p w:rsidR="005D7D43" w:rsidRPr="00303F80" w:rsidRDefault="005D7D43" w:rsidP="001144A7">
            <w:pPr>
              <w:autoSpaceDE w:val="0"/>
              <w:autoSpaceDN w:val="0"/>
              <w:adjustRightInd w:val="0"/>
              <w:spacing w:line="480" w:lineRule="auto"/>
              <w:outlineLvl w:val="1"/>
            </w:pPr>
          </w:p>
        </w:tc>
        <w:tc>
          <w:tcPr>
            <w:tcW w:w="2495" w:type="dxa"/>
            <w:shd w:val="clear" w:color="auto" w:fill="auto"/>
          </w:tcPr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</w:p>
          <w:p w:rsidR="005D7D43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>Водитель автомобиля,</w:t>
            </w:r>
          </w:p>
          <w:p w:rsidR="005D7D43" w:rsidRPr="00303F80" w:rsidRDefault="005D7D43" w:rsidP="001144A7">
            <w:pPr>
              <w:autoSpaceDE w:val="0"/>
              <w:autoSpaceDN w:val="0"/>
              <w:adjustRightInd w:val="0"/>
              <w:outlineLvl w:val="1"/>
            </w:pPr>
            <w:r>
              <w:t xml:space="preserve">электромонтер по ремонту и обслуживанию электрооборудования </w:t>
            </w:r>
          </w:p>
        </w:tc>
        <w:tc>
          <w:tcPr>
            <w:tcW w:w="1721" w:type="dxa"/>
            <w:shd w:val="clear" w:color="auto" w:fill="auto"/>
          </w:tcPr>
          <w:p w:rsidR="005D7D43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</w:p>
          <w:p w:rsidR="005D7D43" w:rsidRPr="00303F80" w:rsidRDefault="005D7D43" w:rsidP="000F31A6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2258</w:t>
            </w:r>
          </w:p>
        </w:tc>
        <w:tc>
          <w:tcPr>
            <w:tcW w:w="1683" w:type="dxa"/>
          </w:tcPr>
          <w:p w:rsidR="005D7D43" w:rsidRDefault="005D7D43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</w:p>
          <w:p w:rsidR="00C2460C" w:rsidRDefault="00C2460C" w:rsidP="00C2460C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>
              <w:t>2597</w:t>
            </w:r>
          </w:p>
        </w:tc>
      </w:tr>
    </w:tbl>
    <w:p w:rsidR="002C6021" w:rsidRDefault="002C6021" w:rsidP="002C602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94FAA" w:rsidRPr="006D6FD6" w:rsidRDefault="00694FAA" w:rsidP="0069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>2.7.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694FAA" w:rsidRPr="006D6FD6" w:rsidRDefault="00694FAA" w:rsidP="0069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31A6" w:rsidRPr="006D6FD6" w:rsidTr="005D7D43">
        <w:tc>
          <w:tcPr>
            <w:tcW w:w="3190" w:type="dxa"/>
          </w:tcPr>
          <w:p w:rsidR="000F31A6" w:rsidRPr="006D6FD6" w:rsidRDefault="000F31A6" w:rsidP="00694FAA">
            <w:pPr>
              <w:autoSpaceDE w:val="0"/>
              <w:autoSpaceDN w:val="0"/>
              <w:adjustRightInd w:val="0"/>
              <w:jc w:val="both"/>
            </w:pPr>
            <w:r w:rsidRPr="006D6FD6">
              <w:t>Профессии работников культуры, не вошедшим в квалификационные уровни ПКГ</w:t>
            </w:r>
          </w:p>
        </w:tc>
        <w:tc>
          <w:tcPr>
            <w:tcW w:w="3190" w:type="dxa"/>
          </w:tcPr>
          <w:p w:rsidR="000F31A6" w:rsidRPr="006D6FD6" w:rsidRDefault="000F31A6" w:rsidP="000F31A6">
            <w:pPr>
              <w:autoSpaceDE w:val="0"/>
              <w:autoSpaceDN w:val="0"/>
              <w:adjustRightInd w:val="0"/>
              <w:jc w:val="center"/>
              <w:outlineLvl w:val="1"/>
            </w:pPr>
            <w:r w:rsidRPr="006D6FD6">
              <w:t>Минимальный оклад, руб. до 01.10.2014г</w:t>
            </w:r>
          </w:p>
        </w:tc>
        <w:tc>
          <w:tcPr>
            <w:tcW w:w="3191" w:type="dxa"/>
          </w:tcPr>
          <w:p w:rsidR="000F31A6" w:rsidRPr="006D6FD6" w:rsidRDefault="000F31A6" w:rsidP="000F31A6">
            <w:pPr>
              <w:autoSpaceDE w:val="0"/>
              <w:autoSpaceDN w:val="0"/>
              <w:adjustRightInd w:val="0"/>
              <w:jc w:val="center"/>
              <w:outlineLvl w:val="1"/>
            </w:pPr>
            <w:r w:rsidRPr="006D6FD6">
              <w:t>Минимальный оклад, руб.    с 01.10.2014г</w:t>
            </w:r>
          </w:p>
        </w:tc>
      </w:tr>
      <w:tr w:rsidR="000F31A6" w:rsidRPr="006D6FD6" w:rsidTr="005D7D43">
        <w:tc>
          <w:tcPr>
            <w:tcW w:w="3190" w:type="dxa"/>
          </w:tcPr>
          <w:p w:rsidR="000F31A6" w:rsidRPr="006D6FD6" w:rsidRDefault="000F31A6" w:rsidP="00694FAA">
            <w:pPr>
              <w:autoSpaceDE w:val="0"/>
              <w:autoSpaceDN w:val="0"/>
              <w:adjustRightInd w:val="0"/>
              <w:jc w:val="both"/>
            </w:pPr>
            <w:r w:rsidRPr="006D6FD6">
              <w:t>художественный руководитель</w:t>
            </w:r>
          </w:p>
        </w:tc>
        <w:tc>
          <w:tcPr>
            <w:tcW w:w="3190" w:type="dxa"/>
          </w:tcPr>
          <w:p w:rsidR="000F31A6" w:rsidRPr="006D6FD6" w:rsidRDefault="000F31A6" w:rsidP="000F31A6">
            <w:pPr>
              <w:autoSpaceDE w:val="0"/>
              <w:autoSpaceDN w:val="0"/>
              <w:adjustRightInd w:val="0"/>
              <w:jc w:val="center"/>
            </w:pPr>
            <w:r w:rsidRPr="006D6FD6">
              <w:t>5605</w:t>
            </w:r>
          </w:p>
        </w:tc>
        <w:tc>
          <w:tcPr>
            <w:tcW w:w="3191" w:type="dxa"/>
          </w:tcPr>
          <w:p w:rsidR="000F31A6" w:rsidRPr="006D6FD6" w:rsidRDefault="000F31A6" w:rsidP="000F31A6">
            <w:pPr>
              <w:autoSpaceDE w:val="0"/>
              <w:autoSpaceDN w:val="0"/>
              <w:adjustRightInd w:val="0"/>
              <w:jc w:val="center"/>
            </w:pPr>
            <w:r w:rsidRPr="006D6FD6">
              <w:t>6446</w:t>
            </w:r>
          </w:p>
        </w:tc>
      </w:tr>
      <w:tr w:rsidR="000F31A6" w:rsidRPr="006D6FD6" w:rsidTr="00313F60">
        <w:trPr>
          <w:trHeight w:val="421"/>
        </w:trPr>
        <w:tc>
          <w:tcPr>
            <w:tcW w:w="3190" w:type="dxa"/>
          </w:tcPr>
          <w:p w:rsidR="000F31A6" w:rsidRPr="006D6FD6" w:rsidRDefault="000F31A6" w:rsidP="00694FAA">
            <w:pPr>
              <w:autoSpaceDE w:val="0"/>
              <w:autoSpaceDN w:val="0"/>
              <w:adjustRightInd w:val="0"/>
              <w:jc w:val="both"/>
            </w:pPr>
            <w:r w:rsidRPr="006D6FD6">
              <w:t>главный режиссер</w:t>
            </w:r>
          </w:p>
        </w:tc>
        <w:tc>
          <w:tcPr>
            <w:tcW w:w="3190" w:type="dxa"/>
          </w:tcPr>
          <w:p w:rsidR="000F31A6" w:rsidRPr="006D6FD6" w:rsidRDefault="000F31A6" w:rsidP="000F31A6">
            <w:pPr>
              <w:autoSpaceDE w:val="0"/>
              <w:autoSpaceDN w:val="0"/>
              <w:adjustRightInd w:val="0"/>
              <w:jc w:val="center"/>
            </w:pPr>
            <w:r w:rsidRPr="006D6FD6">
              <w:t>5605</w:t>
            </w:r>
          </w:p>
        </w:tc>
        <w:tc>
          <w:tcPr>
            <w:tcW w:w="3191" w:type="dxa"/>
          </w:tcPr>
          <w:p w:rsidR="000F31A6" w:rsidRPr="006D6FD6" w:rsidRDefault="000F31A6" w:rsidP="000F31A6">
            <w:pPr>
              <w:autoSpaceDE w:val="0"/>
              <w:autoSpaceDN w:val="0"/>
              <w:adjustRightInd w:val="0"/>
              <w:jc w:val="center"/>
            </w:pPr>
            <w:r w:rsidRPr="006D6FD6">
              <w:t>6446</w:t>
            </w:r>
          </w:p>
        </w:tc>
      </w:tr>
      <w:tr w:rsidR="00944715" w:rsidRPr="006D6FD6" w:rsidTr="005D7D43">
        <w:tc>
          <w:tcPr>
            <w:tcW w:w="3190" w:type="dxa"/>
          </w:tcPr>
          <w:p w:rsidR="00944715" w:rsidRPr="006D6FD6" w:rsidRDefault="00944715" w:rsidP="00694FAA">
            <w:pPr>
              <w:autoSpaceDE w:val="0"/>
              <w:autoSpaceDN w:val="0"/>
              <w:adjustRightInd w:val="0"/>
              <w:jc w:val="both"/>
            </w:pPr>
            <w:r w:rsidRPr="006D6FD6">
              <w:t>Заведующий филиалом</w:t>
            </w:r>
          </w:p>
        </w:tc>
        <w:tc>
          <w:tcPr>
            <w:tcW w:w="3190" w:type="dxa"/>
          </w:tcPr>
          <w:p w:rsidR="00944715" w:rsidRPr="006D6FD6" w:rsidRDefault="00944715" w:rsidP="001144A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6D6FD6">
              <w:t>4293</w:t>
            </w:r>
          </w:p>
        </w:tc>
        <w:tc>
          <w:tcPr>
            <w:tcW w:w="3191" w:type="dxa"/>
          </w:tcPr>
          <w:p w:rsidR="00944715" w:rsidRPr="006D6FD6" w:rsidRDefault="00944715" w:rsidP="001144A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6D6FD6">
              <w:t>4937</w:t>
            </w:r>
          </w:p>
        </w:tc>
      </w:tr>
      <w:tr w:rsidR="00C4385D" w:rsidRPr="006D6FD6" w:rsidTr="005D7D43">
        <w:tc>
          <w:tcPr>
            <w:tcW w:w="3190" w:type="dxa"/>
          </w:tcPr>
          <w:p w:rsidR="00C4385D" w:rsidRPr="006D6FD6" w:rsidRDefault="00C4385D" w:rsidP="00C66D53">
            <w:pPr>
              <w:autoSpaceDE w:val="0"/>
              <w:autoSpaceDN w:val="0"/>
              <w:adjustRightInd w:val="0"/>
              <w:jc w:val="both"/>
            </w:pPr>
            <w:r w:rsidRPr="006D6FD6">
              <w:t xml:space="preserve">Заведующая </w:t>
            </w:r>
            <w:r w:rsidR="00C66D53" w:rsidRPr="006D6FD6">
              <w:t>клубом</w:t>
            </w:r>
          </w:p>
        </w:tc>
        <w:tc>
          <w:tcPr>
            <w:tcW w:w="3190" w:type="dxa"/>
          </w:tcPr>
          <w:p w:rsidR="00C4385D" w:rsidRPr="006D6FD6" w:rsidRDefault="00BE76B7" w:rsidP="00BE76B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6D6FD6">
              <w:t>5605</w:t>
            </w:r>
          </w:p>
        </w:tc>
        <w:tc>
          <w:tcPr>
            <w:tcW w:w="3191" w:type="dxa"/>
          </w:tcPr>
          <w:p w:rsidR="00C4385D" w:rsidRPr="006D6FD6" w:rsidRDefault="00454873" w:rsidP="001144A7">
            <w:pPr>
              <w:autoSpaceDE w:val="0"/>
              <w:autoSpaceDN w:val="0"/>
              <w:adjustRightInd w:val="0"/>
              <w:spacing w:line="480" w:lineRule="auto"/>
              <w:jc w:val="center"/>
              <w:outlineLvl w:val="1"/>
            </w:pPr>
            <w:r w:rsidRPr="006D6FD6">
              <w:t>6446</w:t>
            </w:r>
          </w:p>
        </w:tc>
      </w:tr>
    </w:tbl>
    <w:p w:rsidR="005D7D43" w:rsidRPr="006D6FD6" w:rsidRDefault="005D7D43" w:rsidP="0069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7C05" w:rsidRPr="006D6FD6" w:rsidRDefault="00047C05" w:rsidP="000F31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1A6" w:rsidRPr="006D6FD6" w:rsidRDefault="000F31A6" w:rsidP="000F31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2.8. Минимальные размеры окладов (должностных окладов), ставок заработной платы по должностям </w:t>
      </w:r>
      <w:r w:rsidR="00047C05" w:rsidRPr="006D6FD6">
        <w:rPr>
          <w:sz w:val="28"/>
          <w:szCs w:val="28"/>
        </w:rPr>
        <w:t>руководителей, специалистов и служащих</w:t>
      </w:r>
      <w:r w:rsidRPr="006D6FD6">
        <w:rPr>
          <w:sz w:val="28"/>
          <w:szCs w:val="28"/>
        </w:rPr>
        <w:t>,</w:t>
      </w:r>
      <w:r w:rsidR="00047C05" w:rsidRPr="006D6FD6">
        <w:rPr>
          <w:sz w:val="28"/>
          <w:szCs w:val="28"/>
        </w:rPr>
        <w:t xml:space="preserve"> профессий рабочих,</w:t>
      </w:r>
      <w:r w:rsidRPr="006D6FD6">
        <w:rPr>
          <w:sz w:val="28"/>
          <w:szCs w:val="28"/>
        </w:rPr>
        <w:t xml:space="preserve"> не вошедшим в квалификационные уровни ПКГ, устанавливаются в следующем размере:</w:t>
      </w:r>
    </w:p>
    <w:p w:rsidR="000F31A6" w:rsidRPr="006D6FD6" w:rsidRDefault="000F31A6" w:rsidP="000F31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31A6" w:rsidRPr="006D6FD6" w:rsidTr="001144A7">
        <w:tc>
          <w:tcPr>
            <w:tcW w:w="3190" w:type="dxa"/>
          </w:tcPr>
          <w:p w:rsidR="000F31A6" w:rsidRPr="006D6FD6" w:rsidRDefault="000F31A6" w:rsidP="001144A7">
            <w:pPr>
              <w:autoSpaceDE w:val="0"/>
              <w:autoSpaceDN w:val="0"/>
              <w:adjustRightInd w:val="0"/>
              <w:jc w:val="both"/>
            </w:pPr>
            <w:r w:rsidRPr="006D6FD6">
              <w:t>Профессии работников культуры, не вошедшим в квалификационные уровни ПКГ</w:t>
            </w:r>
          </w:p>
        </w:tc>
        <w:tc>
          <w:tcPr>
            <w:tcW w:w="3190" w:type="dxa"/>
          </w:tcPr>
          <w:p w:rsidR="000F31A6" w:rsidRPr="006D6FD6" w:rsidRDefault="000F31A6" w:rsidP="001144A7">
            <w:pPr>
              <w:autoSpaceDE w:val="0"/>
              <w:autoSpaceDN w:val="0"/>
              <w:adjustRightInd w:val="0"/>
              <w:jc w:val="center"/>
              <w:outlineLvl w:val="1"/>
            </w:pPr>
            <w:r w:rsidRPr="006D6FD6">
              <w:t>Минимальный оклад, руб. до 01.10.2014г</w:t>
            </w:r>
          </w:p>
        </w:tc>
        <w:tc>
          <w:tcPr>
            <w:tcW w:w="3191" w:type="dxa"/>
          </w:tcPr>
          <w:p w:rsidR="000F31A6" w:rsidRPr="006D6FD6" w:rsidRDefault="000F31A6" w:rsidP="001144A7">
            <w:pPr>
              <w:autoSpaceDE w:val="0"/>
              <w:autoSpaceDN w:val="0"/>
              <w:adjustRightInd w:val="0"/>
              <w:jc w:val="center"/>
              <w:outlineLvl w:val="1"/>
            </w:pPr>
            <w:r w:rsidRPr="006D6FD6">
              <w:t>Минимальный оклад, руб.    с 01.10.2014г</w:t>
            </w:r>
          </w:p>
        </w:tc>
      </w:tr>
      <w:tr w:rsidR="000F31A6" w:rsidRPr="006D6FD6" w:rsidTr="001144A7">
        <w:tc>
          <w:tcPr>
            <w:tcW w:w="3190" w:type="dxa"/>
          </w:tcPr>
          <w:p w:rsidR="000F31A6" w:rsidRPr="006D6FD6" w:rsidRDefault="00944715" w:rsidP="001144A7">
            <w:pPr>
              <w:autoSpaceDE w:val="0"/>
              <w:autoSpaceDN w:val="0"/>
              <w:adjustRightInd w:val="0"/>
              <w:jc w:val="both"/>
            </w:pPr>
            <w:r w:rsidRPr="006D6FD6">
              <w:t>инженер-электрик</w:t>
            </w:r>
          </w:p>
        </w:tc>
        <w:tc>
          <w:tcPr>
            <w:tcW w:w="3190" w:type="dxa"/>
          </w:tcPr>
          <w:p w:rsidR="000F31A6" w:rsidRPr="006D6FD6" w:rsidRDefault="00454873" w:rsidP="00047C05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6FD6">
              <w:t>1940</w:t>
            </w:r>
          </w:p>
        </w:tc>
        <w:tc>
          <w:tcPr>
            <w:tcW w:w="3191" w:type="dxa"/>
          </w:tcPr>
          <w:p w:rsidR="000F31A6" w:rsidRPr="006D6FD6" w:rsidRDefault="00454873" w:rsidP="001144A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D6FD6">
              <w:t>2231</w:t>
            </w:r>
          </w:p>
        </w:tc>
      </w:tr>
      <w:tr w:rsidR="000F31A6" w:rsidRPr="006D6FD6" w:rsidTr="001144A7">
        <w:tc>
          <w:tcPr>
            <w:tcW w:w="3190" w:type="dxa"/>
          </w:tcPr>
          <w:p w:rsidR="000F31A6" w:rsidRPr="006D6FD6" w:rsidRDefault="00944715" w:rsidP="001144A7">
            <w:pPr>
              <w:autoSpaceDE w:val="0"/>
              <w:autoSpaceDN w:val="0"/>
              <w:adjustRightInd w:val="0"/>
              <w:jc w:val="both"/>
            </w:pPr>
            <w:r w:rsidRPr="006D6FD6">
              <w:t>швея</w:t>
            </w:r>
          </w:p>
        </w:tc>
        <w:tc>
          <w:tcPr>
            <w:tcW w:w="3190" w:type="dxa"/>
          </w:tcPr>
          <w:p w:rsidR="000F31A6" w:rsidRPr="006D6FD6" w:rsidRDefault="00BE76B7" w:rsidP="001144A7">
            <w:pPr>
              <w:autoSpaceDE w:val="0"/>
              <w:autoSpaceDN w:val="0"/>
              <w:adjustRightInd w:val="0"/>
              <w:jc w:val="center"/>
            </w:pPr>
            <w:r w:rsidRPr="006D6FD6">
              <w:t>1940</w:t>
            </w:r>
          </w:p>
        </w:tc>
        <w:tc>
          <w:tcPr>
            <w:tcW w:w="3191" w:type="dxa"/>
          </w:tcPr>
          <w:p w:rsidR="000F31A6" w:rsidRPr="006D6FD6" w:rsidRDefault="00454873" w:rsidP="001144A7">
            <w:pPr>
              <w:autoSpaceDE w:val="0"/>
              <w:autoSpaceDN w:val="0"/>
              <w:adjustRightInd w:val="0"/>
              <w:jc w:val="center"/>
            </w:pPr>
            <w:r w:rsidRPr="006D6FD6">
              <w:t>2231</w:t>
            </w:r>
          </w:p>
        </w:tc>
      </w:tr>
      <w:tr w:rsidR="00047C05" w:rsidRPr="006D6FD6" w:rsidTr="001144A7">
        <w:tc>
          <w:tcPr>
            <w:tcW w:w="3190" w:type="dxa"/>
          </w:tcPr>
          <w:p w:rsidR="00047C05" w:rsidRPr="006D6FD6" w:rsidRDefault="00047C05" w:rsidP="00047C05">
            <w:pPr>
              <w:autoSpaceDE w:val="0"/>
              <w:autoSpaceDN w:val="0"/>
              <w:adjustRightInd w:val="0"/>
              <w:jc w:val="both"/>
            </w:pPr>
            <w:r w:rsidRPr="006D6FD6">
              <w:lastRenderedPageBreak/>
              <w:t>реставратор архивных и библиотечных материалов</w:t>
            </w:r>
          </w:p>
        </w:tc>
        <w:tc>
          <w:tcPr>
            <w:tcW w:w="3190" w:type="dxa"/>
          </w:tcPr>
          <w:p w:rsidR="00047C05" w:rsidRPr="006D6FD6" w:rsidRDefault="00047C05" w:rsidP="001144A7">
            <w:pPr>
              <w:autoSpaceDE w:val="0"/>
              <w:autoSpaceDN w:val="0"/>
              <w:adjustRightInd w:val="0"/>
              <w:jc w:val="center"/>
            </w:pPr>
            <w:r w:rsidRPr="006D6FD6">
              <w:t>3646</w:t>
            </w:r>
          </w:p>
        </w:tc>
        <w:tc>
          <w:tcPr>
            <w:tcW w:w="3191" w:type="dxa"/>
          </w:tcPr>
          <w:p w:rsidR="00047C05" w:rsidRPr="006D6FD6" w:rsidRDefault="00047C05" w:rsidP="001144A7">
            <w:pPr>
              <w:autoSpaceDE w:val="0"/>
              <w:autoSpaceDN w:val="0"/>
              <w:adjustRightInd w:val="0"/>
              <w:jc w:val="center"/>
            </w:pPr>
            <w:r w:rsidRPr="006D6FD6">
              <w:t>4193</w:t>
            </w:r>
          </w:p>
        </w:tc>
      </w:tr>
      <w:tr w:rsidR="00047C05" w:rsidRPr="006D6FD6" w:rsidTr="001144A7">
        <w:tc>
          <w:tcPr>
            <w:tcW w:w="3190" w:type="dxa"/>
          </w:tcPr>
          <w:p w:rsidR="00047C05" w:rsidRPr="006D6FD6" w:rsidRDefault="00047C05" w:rsidP="00047C05">
            <w:pPr>
              <w:autoSpaceDE w:val="0"/>
              <w:autoSpaceDN w:val="0"/>
              <w:adjustRightInd w:val="0"/>
              <w:jc w:val="both"/>
            </w:pPr>
            <w:r w:rsidRPr="006D6FD6">
              <w:t>сотрудник службы безопасности</w:t>
            </w:r>
          </w:p>
        </w:tc>
        <w:tc>
          <w:tcPr>
            <w:tcW w:w="3190" w:type="dxa"/>
          </w:tcPr>
          <w:p w:rsidR="00047C05" w:rsidRPr="006D6FD6" w:rsidRDefault="00047C05" w:rsidP="001144A7">
            <w:pPr>
              <w:autoSpaceDE w:val="0"/>
              <w:autoSpaceDN w:val="0"/>
              <w:adjustRightInd w:val="0"/>
              <w:jc w:val="center"/>
            </w:pPr>
            <w:r w:rsidRPr="006D6FD6">
              <w:t>4031</w:t>
            </w:r>
          </w:p>
        </w:tc>
        <w:tc>
          <w:tcPr>
            <w:tcW w:w="3191" w:type="dxa"/>
          </w:tcPr>
          <w:p w:rsidR="00047C05" w:rsidRPr="006D6FD6" w:rsidRDefault="00047C05" w:rsidP="001144A7">
            <w:pPr>
              <w:autoSpaceDE w:val="0"/>
              <w:autoSpaceDN w:val="0"/>
              <w:adjustRightInd w:val="0"/>
              <w:jc w:val="center"/>
            </w:pPr>
            <w:r w:rsidRPr="006D6FD6">
              <w:t>4636</w:t>
            </w:r>
          </w:p>
        </w:tc>
      </w:tr>
    </w:tbl>
    <w:p w:rsidR="005D7D43" w:rsidRPr="006D6FD6" w:rsidRDefault="005D7D43" w:rsidP="00694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FAA" w:rsidRPr="006D6FD6" w:rsidRDefault="006D6FD6" w:rsidP="0048069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D6FD6">
        <w:rPr>
          <w:sz w:val="28"/>
          <w:szCs w:val="28"/>
        </w:rPr>
        <w:t xml:space="preserve">      </w:t>
      </w:r>
      <w:r w:rsidR="0048069C" w:rsidRPr="006D6FD6">
        <w:rPr>
          <w:sz w:val="28"/>
          <w:szCs w:val="28"/>
        </w:rPr>
        <w:t xml:space="preserve">2.9. </w:t>
      </w:r>
      <w:r w:rsidR="00313F60" w:rsidRPr="006D6FD6">
        <w:rPr>
          <w:sz w:val="28"/>
          <w:szCs w:val="28"/>
        </w:rPr>
        <w:t xml:space="preserve">Для реализации решения рабочей группы по подготовке предложений по совершенствованию системы оплаты труда работников бюджетной сферы Красноярского края, состоявшейся 30.05.2014г, в соответствии с Законом края  от 29.10.2009 г. № 9-3864 «О системах оплаты труда работников краевых государственных учреждений» </w:t>
      </w:r>
      <w:r w:rsidR="00454873" w:rsidRPr="006D6FD6">
        <w:rPr>
          <w:sz w:val="28"/>
          <w:szCs w:val="28"/>
        </w:rPr>
        <w:t>и решением Пировского районного Совета депутатов от 29.08.2013 № 45-273р «О системе оплаты труда</w:t>
      </w:r>
      <w:r w:rsidR="00E33C0B" w:rsidRPr="006D6FD6">
        <w:rPr>
          <w:sz w:val="28"/>
          <w:szCs w:val="28"/>
        </w:rPr>
        <w:t xml:space="preserve"> работников районных муниципальных учреждений»</w:t>
      </w:r>
      <w:r w:rsidR="0048069C" w:rsidRPr="006D6FD6">
        <w:rPr>
          <w:sz w:val="28"/>
          <w:szCs w:val="28"/>
        </w:rPr>
        <w:t xml:space="preserve">, </w:t>
      </w:r>
      <w:r w:rsidR="00E33C0B" w:rsidRPr="006D6FD6">
        <w:rPr>
          <w:sz w:val="28"/>
          <w:szCs w:val="28"/>
        </w:rPr>
        <w:t xml:space="preserve">минимальные размеры окладов (должностных окладов) </w:t>
      </w:r>
      <w:r w:rsidR="0048069C" w:rsidRPr="006D6FD6">
        <w:rPr>
          <w:sz w:val="28"/>
          <w:szCs w:val="28"/>
        </w:rPr>
        <w:t>ставок заработной платы по должностям</w:t>
      </w:r>
      <w:r w:rsidR="00047C05" w:rsidRPr="006D6FD6">
        <w:rPr>
          <w:sz w:val="28"/>
          <w:szCs w:val="28"/>
        </w:rPr>
        <w:t xml:space="preserve">, </w:t>
      </w:r>
      <w:r w:rsidR="00DA559F" w:rsidRPr="006D6FD6">
        <w:rPr>
          <w:sz w:val="28"/>
          <w:szCs w:val="28"/>
        </w:rPr>
        <w:t>установленным в</w:t>
      </w:r>
      <w:r w:rsidR="00047C05" w:rsidRPr="006D6FD6">
        <w:rPr>
          <w:sz w:val="28"/>
          <w:szCs w:val="28"/>
        </w:rPr>
        <w:t xml:space="preserve"> </w:t>
      </w:r>
      <w:r w:rsidR="00DA559F" w:rsidRPr="006D6FD6">
        <w:rPr>
          <w:sz w:val="28"/>
          <w:szCs w:val="28"/>
        </w:rPr>
        <w:t>таблицах  пункт</w:t>
      </w:r>
      <w:r w:rsidR="002C16FB" w:rsidRPr="006D6FD6">
        <w:rPr>
          <w:sz w:val="28"/>
          <w:szCs w:val="28"/>
        </w:rPr>
        <w:t>ов</w:t>
      </w:r>
      <w:r w:rsidR="00DA559F" w:rsidRPr="006D6FD6">
        <w:rPr>
          <w:sz w:val="28"/>
          <w:szCs w:val="28"/>
        </w:rPr>
        <w:t xml:space="preserve"> 2.3. – 2.8., </w:t>
      </w:r>
      <w:r w:rsidR="002C16FB" w:rsidRPr="006D6FD6">
        <w:rPr>
          <w:sz w:val="28"/>
          <w:szCs w:val="28"/>
        </w:rPr>
        <w:t xml:space="preserve">в </w:t>
      </w:r>
      <w:r w:rsidR="00DA559F" w:rsidRPr="006D6FD6">
        <w:rPr>
          <w:sz w:val="28"/>
          <w:szCs w:val="28"/>
        </w:rPr>
        <w:t xml:space="preserve">графе «Минимальный должностной оклад руб. </w:t>
      </w:r>
      <w:r w:rsidR="00313F60" w:rsidRPr="006D6FD6">
        <w:rPr>
          <w:sz w:val="28"/>
          <w:szCs w:val="28"/>
        </w:rPr>
        <w:t>с</w:t>
      </w:r>
      <w:r w:rsidR="00DA559F" w:rsidRPr="006D6FD6">
        <w:rPr>
          <w:sz w:val="28"/>
          <w:szCs w:val="28"/>
        </w:rPr>
        <w:t xml:space="preserve"> 01.10.2014г.»,  части второй настоящего Положения,</w:t>
      </w:r>
      <w:r w:rsidR="009836C0" w:rsidRPr="006D6FD6">
        <w:rPr>
          <w:sz w:val="28"/>
          <w:szCs w:val="28"/>
        </w:rPr>
        <w:t xml:space="preserve"> </w:t>
      </w:r>
      <w:r w:rsidR="00DA559F" w:rsidRPr="006D6FD6">
        <w:rPr>
          <w:sz w:val="28"/>
          <w:szCs w:val="28"/>
        </w:rPr>
        <w:t>увеличиваются с 01 октября 2014 года на 15 процентов.</w:t>
      </w:r>
    </w:p>
    <w:p w:rsidR="00694FAA" w:rsidRPr="006D6FD6" w:rsidRDefault="00694FAA" w:rsidP="002C602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C6021" w:rsidRPr="006D6FD6" w:rsidRDefault="002C6021" w:rsidP="002C602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D6FD6">
        <w:rPr>
          <w:sz w:val="28"/>
          <w:szCs w:val="28"/>
        </w:rPr>
        <w:t>III. ВИДЫ, РАЗМЕРЫ И УСЛОВИЯ ОСУЩЕСТВЛЕНИЯ ВЫПЛАТ</w:t>
      </w:r>
    </w:p>
    <w:p w:rsidR="002C6021" w:rsidRPr="006D6FD6" w:rsidRDefault="002C6021" w:rsidP="002C60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FD6">
        <w:rPr>
          <w:sz w:val="28"/>
          <w:szCs w:val="28"/>
        </w:rPr>
        <w:t>КОМПЕНСАЦИОННОГО ХАРАКТЕРА</w:t>
      </w:r>
    </w:p>
    <w:p w:rsidR="002C6021" w:rsidRPr="006D6FD6" w:rsidRDefault="002C6021" w:rsidP="002C6021">
      <w:pPr>
        <w:autoSpaceDE w:val="0"/>
        <w:autoSpaceDN w:val="0"/>
        <w:adjustRightInd w:val="0"/>
        <w:rPr>
          <w:sz w:val="28"/>
          <w:szCs w:val="28"/>
        </w:rPr>
      </w:pPr>
    </w:p>
    <w:p w:rsidR="002C6021" w:rsidRPr="006D6FD6" w:rsidRDefault="00001D14" w:rsidP="002C6021">
      <w:pPr>
        <w:ind w:firstLine="709"/>
        <w:jc w:val="both"/>
        <w:outlineLvl w:val="6"/>
        <w:rPr>
          <w:sz w:val="28"/>
          <w:szCs w:val="28"/>
          <w:lang w:eastAsia="en-US"/>
        </w:rPr>
      </w:pPr>
      <w:r w:rsidRPr="006D6FD6">
        <w:rPr>
          <w:sz w:val="28"/>
          <w:szCs w:val="28"/>
          <w:lang w:eastAsia="en-US"/>
        </w:rPr>
        <w:t>3.</w:t>
      </w:r>
      <w:r w:rsidR="002C6021" w:rsidRPr="006D6FD6">
        <w:rPr>
          <w:sz w:val="28"/>
          <w:szCs w:val="28"/>
          <w:lang w:eastAsia="en-US"/>
        </w:rPr>
        <w:t xml:space="preserve">1. Выплаты компенсационного характера устанавливаются в целях возмещения работникам учреждения затрат, связанных с исполнением ими трудовых обязанностей. </w:t>
      </w:r>
    </w:p>
    <w:p w:rsidR="002C6021" w:rsidRPr="006D6FD6" w:rsidRDefault="00001D14" w:rsidP="002C6021">
      <w:pPr>
        <w:ind w:firstLine="709"/>
        <w:jc w:val="both"/>
        <w:rPr>
          <w:sz w:val="28"/>
          <w:szCs w:val="28"/>
          <w:lang w:eastAsia="en-US"/>
        </w:rPr>
      </w:pPr>
      <w:r w:rsidRPr="006D6FD6">
        <w:rPr>
          <w:sz w:val="28"/>
          <w:szCs w:val="28"/>
          <w:lang w:eastAsia="en-US"/>
        </w:rPr>
        <w:t>3.</w:t>
      </w:r>
      <w:r w:rsidR="002C6021" w:rsidRPr="006D6FD6">
        <w:rPr>
          <w:sz w:val="28"/>
          <w:szCs w:val="28"/>
          <w:lang w:eastAsia="en-US"/>
        </w:rPr>
        <w:t>2. Работникам учреждения устанавливаются следующие виды выплат компенсационного характера:</w:t>
      </w:r>
    </w:p>
    <w:p w:rsidR="002C6021" w:rsidRPr="006D6FD6" w:rsidRDefault="002C6021" w:rsidP="002C6021">
      <w:pPr>
        <w:pStyle w:val="msonormalcxspmiddle"/>
        <w:numPr>
          <w:ilvl w:val="0"/>
          <w:numId w:val="1"/>
        </w:numPr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6FD6">
        <w:rPr>
          <w:sz w:val="28"/>
          <w:szCs w:val="28"/>
          <w:lang w:eastAsia="en-US"/>
        </w:rPr>
        <w:t xml:space="preserve">выплаты работникам, занятым на тяжелых работах, работах </w:t>
      </w:r>
      <w:r w:rsidRPr="006D6FD6">
        <w:rPr>
          <w:sz w:val="28"/>
          <w:szCs w:val="28"/>
          <w:lang w:eastAsia="en-US"/>
        </w:rPr>
        <w:br/>
        <w:t>с вредными и (или) опасными и иными особыми условиями труда;</w:t>
      </w:r>
    </w:p>
    <w:p w:rsidR="002C6021" w:rsidRDefault="002C6021" w:rsidP="002C6021">
      <w:pPr>
        <w:pStyle w:val="msonormalcxspmiddle"/>
        <w:numPr>
          <w:ilvl w:val="0"/>
          <w:numId w:val="1"/>
        </w:numPr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6FD6">
        <w:rPr>
          <w:sz w:val="28"/>
          <w:szCs w:val="28"/>
          <w:lang w:eastAsia="en-US"/>
        </w:rPr>
        <w:t>выплаты за работу в условиях, отклоняющихся от нормальных (при выполнении ра</w:t>
      </w:r>
      <w:r>
        <w:rPr>
          <w:sz w:val="28"/>
          <w:szCs w:val="28"/>
          <w:lang w:eastAsia="en-US"/>
        </w:rPr>
        <w:t>бот различной квалификации, совмещении профессий (должностей), сверхурочной работе,</w:t>
      </w:r>
      <w:r w:rsidR="006037C0">
        <w:rPr>
          <w:sz w:val="28"/>
          <w:szCs w:val="28"/>
          <w:lang w:eastAsia="en-US"/>
        </w:rPr>
        <w:t xml:space="preserve"> доплату за расширение</w:t>
      </w:r>
      <w:r>
        <w:rPr>
          <w:sz w:val="28"/>
          <w:szCs w:val="28"/>
          <w:lang w:eastAsia="en-US"/>
        </w:rPr>
        <w:t xml:space="preserve"> </w:t>
      </w:r>
      <w:r w:rsidR="006037C0">
        <w:rPr>
          <w:sz w:val="28"/>
          <w:szCs w:val="28"/>
          <w:lang w:eastAsia="en-US"/>
        </w:rPr>
        <w:t xml:space="preserve">зон обслуживания, </w:t>
      </w:r>
      <w:r>
        <w:rPr>
          <w:sz w:val="28"/>
          <w:szCs w:val="28"/>
          <w:lang w:eastAsia="en-US"/>
        </w:rPr>
        <w:t>работе в ночное время и при выполнении работ в других условиях, отклоняющихся от нормальных);</w:t>
      </w:r>
    </w:p>
    <w:p w:rsidR="002C6021" w:rsidRDefault="002C6021" w:rsidP="002C6021">
      <w:pPr>
        <w:pStyle w:val="msonormalcxspmiddle"/>
        <w:numPr>
          <w:ilvl w:val="0"/>
          <w:numId w:val="1"/>
        </w:numPr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выплаты за работу в местностях с особыми климатическими условиями.</w:t>
      </w:r>
    </w:p>
    <w:p w:rsidR="002C6021" w:rsidRDefault="00001D14" w:rsidP="002C6021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3.</w:t>
      </w:r>
      <w:r w:rsidR="002C6021">
        <w:rPr>
          <w:sz w:val="28"/>
          <w:szCs w:val="28"/>
          <w:lang w:eastAsia="en-US"/>
        </w:rPr>
        <w:t xml:space="preserve">3. </w:t>
      </w:r>
      <w:r w:rsidR="002C6021">
        <w:rPr>
          <w:rFonts w:eastAsia="Times New Roman"/>
          <w:sz w:val="28"/>
          <w:szCs w:val="28"/>
          <w:lang w:eastAsia="ar-SA"/>
        </w:rPr>
        <w:t xml:space="preserve">Выплаты работникам, занятым на тяжелых работах, работах </w:t>
      </w:r>
      <w:r w:rsidR="002C6021">
        <w:rPr>
          <w:rFonts w:eastAsia="Times New Roman"/>
          <w:sz w:val="28"/>
          <w:szCs w:val="28"/>
          <w:lang w:eastAsia="ar-SA"/>
        </w:rPr>
        <w:br/>
        <w:t xml:space="preserve">с вредными и (или) опасными и иными особыми условиями труда устанавливаются в размере </w:t>
      </w:r>
      <w:r w:rsidR="002C6021" w:rsidRPr="000C4549">
        <w:rPr>
          <w:rFonts w:eastAsia="Times New Roman"/>
          <w:sz w:val="28"/>
          <w:szCs w:val="28"/>
          <w:lang w:eastAsia="ar-SA"/>
        </w:rPr>
        <w:t xml:space="preserve">от </w:t>
      </w:r>
      <w:r w:rsidR="006037C0" w:rsidRPr="000C4549">
        <w:rPr>
          <w:rFonts w:eastAsia="Times New Roman"/>
          <w:sz w:val="28"/>
          <w:szCs w:val="28"/>
          <w:lang w:eastAsia="ar-SA"/>
        </w:rPr>
        <w:t>5</w:t>
      </w:r>
      <w:r w:rsidR="002C6021" w:rsidRPr="000C4549">
        <w:rPr>
          <w:rFonts w:eastAsia="Times New Roman"/>
          <w:sz w:val="28"/>
          <w:szCs w:val="28"/>
          <w:lang w:eastAsia="ar-SA"/>
        </w:rPr>
        <w:t xml:space="preserve"> до 12 процентов</w:t>
      </w:r>
      <w:r w:rsidR="002C6021">
        <w:rPr>
          <w:rFonts w:eastAsia="Times New Roman"/>
          <w:sz w:val="28"/>
          <w:szCs w:val="28"/>
          <w:lang w:eastAsia="ar-SA"/>
        </w:rPr>
        <w:t xml:space="preserve"> оклада, установленного для различных видов работ с нормальными условиями труда.</w:t>
      </w:r>
    </w:p>
    <w:p w:rsidR="002C6021" w:rsidRDefault="002C6021" w:rsidP="002C6021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 xml:space="preserve">Размеры </w:t>
      </w:r>
      <w:r>
        <w:rPr>
          <w:rFonts w:eastAsia="Times New Roman"/>
          <w:sz w:val="28"/>
          <w:szCs w:val="28"/>
          <w:lang w:eastAsia="ar-SA"/>
        </w:rPr>
        <w:t xml:space="preserve">выплат работникам, занятым на тяжелых работах, работах </w:t>
      </w:r>
      <w:r>
        <w:rPr>
          <w:rFonts w:eastAsia="Times New Roman"/>
          <w:sz w:val="28"/>
          <w:szCs w:val="28"/>
          <w:lang w:eastAsia="ar-SA"/>
        </w:rPr>
        <w:br/>
        <w:t xml:space="preserve">с вредными и (или) опасными и иными особыми условиями труда </w:t>
      </w:r>
      <w:r>
        <w:rPr>
          <w:rFonts w:eastAsia="Times New Roman"/>
          <w:sz w:val="28"/>
          <w:szCs w:val="28"/>
          <w:lang w:eastAsia="ar-SA"/>
        </w:rPr>
        <w:br/>
        <w:t xml:space="preserve">в указанных пределах (с указанием размеров по каждому фактору) могут конкретизироваться в коллективном договоре учреждения. </w:t>
      </w:r>
      <w:r>
        <w:rPr>
          <w:sz w:val="28"/>
          <w:szCs w:val="28"/>
          <w:lang w:eastAsia="en-US"/>
        </w:rPr>
        <w:t>Конкретные размеры выплат (доплат) определяются</w:t>
      </w:r>
      <w:r>
        <w:rPr>
          <w:rFonts w:eastAsia="Times New Roman"/>
          <w:sz w:val="28"/>
          <w:szCs w:val="28"/>
          <w:lang w:eastAsia="ar-SA"/>
        </w:rPr>
        <w:t xml:space="preserve"> по итогам аттестации рабочего места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и устанавливаются в трудовых договорах работников</w:t>
      </w:r>
      <w:r>
        <w:rPr>
          <w:rFonts w:eastAsia="Times New Roman"/>
          <w:sz w:val="28"/>
          <w:szCs w:val="28"/>
          <w:lang w:eastAsia="ar-SA"/>
        </w:rPr>
        <w:t>.</w:t>
      </w:r>
      <w:r w:rsidR="006037C0">
        <w:rPr>
          <w:rFonts w:eastAsia="Times New Roman"/>
          <w:sz w:val="28"/>
          <w:szCs w:val="28"/>
          <w:lang w:eastAsia="ar-SA"/>
        </w:rPr>
        <w:t xml:space="preserve"> </w:t>
      </w:r>
    </w:p>
    <w:p w:rsidR="006037C0" w:rsidRPr="006D6FD6" w:rsidRDefault="006037C0" w:rsidP="002C6021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6D6FD6">
        <w:rPr>
          <w:rFonts w:eastAsia="Times New Roman"/>
          <w:sz w:val="28"/>
          <w:szCs w:val="28"/>
          <w:lang w:eastAsia="ar-SA"/>
        </w:rPr>
        <w:t xml:space="preserve">Работодатель принимает меры по проведению аттестации рабочих мест с целью разработки и реализации программы действий по обеспечению </w:t>
      </w:r>
      <w:r w:rsidRPr="006D6FD6">
        <w:rPr>
          <w:rFonts w:eastAsia="Times New Roman"/>
          <w:sz w:val="28"/>
          <w:szCs w:val="28"/>
          <w:lang w:eastAsia="ar-SA"/>
        </w:rPr>
        <w:lastRenderedPageBreak/>
        <w:t>безопасных условий и охраны труда. Если по итогам аттестации рабочее место признается безопасным, то указанная выплата снимается.</w:t>
      </w:r>
    </w:p>
    <w:p w:rsidR="002C6021" w:rsidRDefault="00001D14" w:rsidP="002C6021">
      <w:pPr>
        <w:ind w:firstLine="709"/>
        <w:jc w:val="both"/>
        <w:outlineLvl w:val="6"/>
        <w:rPr>
          <w:sz w:val="28"/>
          <w:szCs w:val="28"/>
          <w:lang w:eastAsia="en-US"/>
        </w:rPr>
      </w:pPr>
      <w:r w:rsidRPr="006D6FD6">
        <w:rPr>
          <w:rFonts w:eastAsia="Times New Roman"/>
          <w:sz w:val="28"/>
          <w:szCs w:val="28"/>
        </w:rPr>
        <w:t>3.</w:t>
      </w:r>
      <w:r w:rsidR="002C6021" w:rsidRPr="006D6FD6">
        <w:rPr>
          <w:rFonts w:eastAsia="Times New Roman"/>
          <w:sz w:val="28"/>
          <w:szCs w:val="28"/>
        </w:rPr>
        <w:t xml:space="preserve">4. </w:t>
      </w:r>
      <w:r w:rsidR="002C6021" w:rsidRPr="006D6FD6">
        <w:rPr>
          <w:sz w:val="28"/>
          <w:szCs w:val="28"/>
          <w:lang w:eastAsia="en-US"/>
        </w:rPr>
        <w:t>Выплаты за работу в местностях с особыми климатическими</w:t>
      </w:r>
      <w:r w:rsidR="002C6021">
        <w:rPr>
          <w:sz w:val="28"/>
          <w:szCs w:val="28"/>
          <w:lang w:eastAsia="en-US"/>
        </w:rPr>
        <w:t xml:space="preserve"> условиями устанавливаются в случаях, определенных законодательством Российской Федерации и Красноярского края.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местностях, или надбавка за работу </w:t>
      </w:r>
      <w:r w:rsidR="002C6021">
        <w:rPr>
          <w:sz w:val="28"/>
          <w:szCs w:val="28"/>
          <w:lang w:eastAsia="en-US"/>
        </w:rPr>
        <w:br/>
        <w:t>в местностях с особыми климатическими условиями.</w:t>
      </w:r>
    </w:p>
    <w:p w:rsidR="002C6021" w:rsidRDefault="00001D14" w:rsidP="002C6021">
      <w:pPr>
        <w:ind w:firstLine="709"/>
        <w:jc w:val="both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3.</w:t>
      </w:r>
      <w:r w:rsidR="002C6021">
        <w:rPr>
          <w:rFonts w:eastAsia="Times New Roman"/>
          <w:sz w:val="28"/>
          <w:szCs w:val="28"/>
          <w:lang w:eastAsia="ar-SA"/>
        </w:rPr>
        <w:t>5. 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назначаются в следующих случаях, размере и порядке:</w:t>
      </w:r>
    </w:p>
    <w:p w:rsidR="002C6021" w:rsidRDefault="002C6021" w:rsidP="002C6021">
      <w:pPr>
        <w:ind w:firstLine="709"/>
        <w:jc w:val="both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а) 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выплата (доплата) за совмещение профессий (должностей) устанавливается работнику учреждения при совмещении им профессий (должностей); размер выплаты (доплаты) и срок, на который она устанавливается, определяется по соглашению сторон трудового договора </w:t>
      </w:r>
      <w:r>
        <w:rPr>
          <w:rFonts w:eastAsia="Times New Roman"/>
          <w:color w:val="000000"/>
          <w:sz w:val="28"/>
          <w:szCs w:val="28"/>
          <w:lang w:eastAsia="ar-SA"/>
        </w:rPr>
        <w:br/>
        <w:t>с учетом содержания и (или) объема дополнительной работы;</w:t>
      </w:r>
    </w:p>
    <w:p w:rsidR="002C6021" w:rsidRDefault="002C6021" w:rsidP="002C6021">
      <w:pPr>
        <w:ind w:firstLine="709"/>
        <w:jc w:val="both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б) выплата (доплата) за расширение зон обслуживания устанавливается работнику учреждения при расширении зон обслуживания; размер выплаты (доплаты) и срок, на который она устанавливается, определяются </w:t>
      </w:r>
      <w:r>
        <w:rPr>
          <w:rFonts w:eastAsia="Times New Roman"/>
          <w:color w:val="000000"/>
          <w:sz w:val="28"/>
          <w:szCs w:val="28"/>
          <w:lang w:eastAsia="ar-SA"/>
        </w:rPr>
        <w:br/>
        <w:t>по соглашению сторон трудового договора с учетом содержания и (или) объема дополнительной работы;</w:t>
      </w:r>
    </w:p>
    <w:p w:rsidR="002C6021" w:rsidRDefault="002C6021" w:rsidP="002C6021">
      <w:pPr>
        <w:ind w:firstLine="567"/>
        <w:jc w:val="both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в) 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выплата (доплата) за увеличение объема работы или исполнение обязанностей временно отсутствующего работника без освобождения </w:t>
      </w:r>
      <w:r>
        <w:rPr>
          <w:rFonts w:eastAsia="Times New Roman"/>
          <w:color w:val="000000"/>
          <w:sz w:val="28"/>
          <w:szCs w:val="28"/>
          <w:lang w:eastAsia="ar-SA"/>
        </w:rPr>
        <w:br/>
        <w:t xml:space="preserve">от работы, определенной трудовым договором,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договором; размер выплаты (доплаты) и срок, на который она устанавливается, определяются </w:t>
      </w:r>
      <w:r>
        <w:rPr>
          <w:rFonts w:eastAsia="Times New Roman"/>
          <w:color w:val="000000"/>
          <w:sz w:val="28"/>
          <w:szCs w:val="28"/>
          <w:lang w:eastAsia="ar-SA"/>
        </w:rPr>
        <w:br/>
        <w:t>по соглашению сторон с учетом содержания и (или) объема дополнительной работы;</w:t>
      </w:r>
    </w:p>
    <w:p w:rsidR="002C6021" w:rsidRDefault="002C6021" w:rsidP="002C602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г) </w:t>
      </w:r>
      <w:r>
        <w:rPr>
          <w:rFonts w:eastAsia="Times New Roman"/>
          <w:color w:val="000000"/>
          <w:sz w:val="28"/>
          <w:szCs w:val="28"/>
          <w:lang w:eastAsia="ar-SA"/>
        </w:rPr>
        <w:t>выплата</w:t>
      </w:r>
      <w:r>
        <w:rPr>
          <w:rFonts w:eastAsia="Times New Roman"/>
          <w:sz w:val="28"/>
          <w:szCs w:val="28"/>
        </w:rPr>
        <w:t xml:space="preserve"> (доплата)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2C6021" w:rsidRDefault="002C6021" w:rsidP="002C602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2C6021" w:rsidRDefault="002C6021" w:rsidP="002C6021">
      <w:pPr>
        <w:ind w:firstLine="540"/>
        <w:jc w:val="both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д) работникам учреждений, привлекавшимся 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</w:t>
      </w:r>
    </w:p>
    <w:p w:rsidR="002C6021" w:rsidRDefault="002C6021" w:rsidP="002C6021">
      <w:pPr>
        <w:ind w:firstLine="540"/>
        <w:jc w:val="both"/>
        <w:outlineLvl w:val="6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е)  работникам учреждений, привлекавшимся 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2C6021" w:rsidRDefault="002C6021" w:rsidP="002C6021">
      <w:pPr>
        <w:shd w:val="clear" w:color="auto" w:fill="FFFFFF"/>
        <w:tabs>
          <w:tab w:val="left" w:pos="1334"/>
        </w:tabs>
        <w:ind w:firstLine="540"/>
        <w:rPr>
          <w:spacing w:val="-1"/>
          <w:sz w:val="28"/>
          <w:szCs w:val="28"/>
          <w:lang w:eastAsia="en-US"/>
        </w:rPr>
      </w:pPr>
    </w:p>
    <w:p w:rsidR="00DE1E1C" w:rsidRDefault="00DE1E1C" w:rsidP="002C6021">
      <w:pPr>
        <w:shd w:val="clear" w:color="auto" w:fill="FFFFFF"/>
        <w:tabs>
          <w:tab w:val="left" w:pos="1334"/>
        </w:tabs>
        <w:ind w:firstLine="709"/>
        <w:jc w:val="center"/>
        <w:rPr>
          <w:spacing w:val="-1"/>
          <w:sz w:val="28"/>
          <w:szCs w:val="28"/>
          <w:lang w:eastAsia="en-US"/>
        </w:rPr>
      </w:pPr>
    </w:p>
    <w:p w:rsidR="00DE1E1C" w:rsidRDefault="00DE1E1C" w:rsidP="002C6021">
      <w:pPr>
        <w:shd w:val="clear" w:color="auto" w:fill="FFFFFF"/>
        <w:tabs>
          <w:tab w:val="left" w:pos="1334"/>
        </w:tabs>
        <w:ind w:firstLine="709"/>
        <w:jc w:val="center"/>
        <w:rPr>
          <w:spacing w:val="-1"/>
          <w:sz w:val="28"/>
          <w:szCs w:val="28"/>
          <w:lang w:eastAsia="en-US"/>
        </w:rPr>
      </w:pPr>
    </w:p>
    <w:p w:rsidR="002C6021" w:rsidRDefault="002C6021" w:rsidP="002C6021">
      <w:pPr>
        <w:shd w:val="clear" w:color="auto" w:fill="FFFFFF"/>
        <w:tabs>
          <w:tab w:val="left" w:pos="1334"/>
        </w:tabs>
        <w:ind w:firstLine="709"/>
        <w:jc w:val="center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val="en-US" w:eastAsia="en-US"/>
        </w:rPr>
        <w:lastRenderedPageBreak/>
        <w:t>IV</w:t>
      </w:r>
      <w:r>
        <w:rPr>
          <w:spacing w:val="-1"/>
          <w:sz w:val="28"/>
          <w:szCs w:val="28"/>
          <w:lang w:eastAsia="en-US"/>
        </w:rPr>
        <w:t>. СТИМУЛИРУЮЩИЕ ВЫПЛАТЫ</w:t>
      </w:r>
    </w:p>
    <w:p w:rsidR="002C6021" w:rsidRDefault="002C6021" w:rsidP="002C6021">
      <w:pPr>
        <w:shd w:val="clear" w:color="auto" w:fill="FFFFFF"/>
        <w:tabs>
          <w:tab w:val="left" w:pos="1334"/>
        </w:tabs>
        <w:ind w:firstLine="709"/>
        <w:rPr>
          <w:spacing w:val="-1"/>
          <w:sz w:val="28"/>
          <w:szCs w:val="28"/>
          <w:lang w:eastAsia="en-US"/>
        </w:rPr>
      </w:pPr>
    </w:p>
    <w:p w:rsidR="002C6021" w:rsidRDefault="00001D14" w:rsidP="002C60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2C6021">
        <w:rPr>
          <w:rFonts w:eastAsia="Times New Roman"/>
          <w:sz w:val="28"/>
          <w:szCs w:val="28"/>
        </w:rPr>
        <w:t xml:space="preserve">1. </w:t>
      </w:r>
      <w:r w:rsidR="002C6021">
        <w:rPr>
          <w:sz w:val="28"/>
          <w:szCs w:val="28"/>
        </w:rPr>
        <w:t>Виды, условия, размеры и порядок выплат стимулирующего характера, в том числе критерии оценки результативности и качества труда работников муниципального бюджетного, казенного  учреждения  культуры  устанавливаются нормативно-правовым актом органа, осуществляющим функции и полномочия учредителя.</w:t>
      </w:r>
    </w:p>
    <w:p w:rsidR="002C6021" w:rsidRDefault="00001D14" w:rsidP="002C60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2C6021">
        <w:rPr>
          <w:rFonts w:eastAsia="Times New Roman"/>
          <w:sz w:val="28"/>
          <w:szCs w:val="28"/>
        </w:rPr>
        <w:t>2.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 и максимальными размерами не ограничиваются.</w:t>
      </w:r>
    </w:p>
    <w:p w:rsidR="002C6021" w:rsidRDefault="00001D14" w:rsidP="002C6021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2C6021">
        <w:rPr>
          <w:rFonts w:eastAsia="Times New Roman"/>
          <w:sz w:val="28"/>
          <w:szCs w:val="28"/>
        </w:rPr>
        <w:t>3. Конкретный размер выплат может устанавливаться как в процентном отношении к окладу, так и в абсолютном значении.</w:t>
      </w:r>
    </w:p>
    <w:p w:rsidR="002C6021" w:rsidRDefault="002C6021" w:rsidP="002C6021">
      <w:pPr>
        <w:autoSpaceDE w:val="0"/>
        <w:autoSpaceDN w:val="0"/>
        <w:adjustRightInd w:val="0"/>
        <w:ind w:firstLine="720"/>
        <w:rPr>
          <w:rFonts w:eastAsia="Times New Roman"/>
          <w:color w:val="FF0000"/>
          <w:sz w:val="28"/>
          <w:szCs w:val="28"/>
        </w:rPr>
      </w:pPr>
    </w:p>
    <w:p w:rsidR="002C6021" w:rsidRDefault="002C6021" w:rsidP="002C602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V. УСЛОВИЯ ОПЛАТЫ ТРУДА РУКОВОДИТЕЛЯ УЧРЕЖДЕНИЯ</w:t>
      </w:r>
    </w:p>
    <w:p w:rsidR="002C6021" w:rsidRDefault="002C6021" w:rsidP="002C6021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C6021" w:rsidRPr="006D6FD6" w:rsidRDefault="00001D14" w:rsidP="00001D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5.1. З</w:t>
      </w:r>
      <w:r w:rsidR="002C6021">
        <w:rPr>
          <w:sz w:val="28"/>
          <w:szCs w:val="28"/>
        </w:rPr>
        <w:t>аработная плата руководителя учреждения включает в себя должностной оклад, выплаты компенсационного и стимулирующего характера</w:t>
      </w:r>
      <w:r w:rsidR="00384012">
        <w:rPr>
          <w:sz w:val="28"/>
          <w:szCs w:val="28"/>
        </w:rPr>
        <w:t xml:space="preserve">, </w:t>
      </w:r>
      <w:r w:rsidR="00384012" w:rsidRPr="006D6FD6">
        <w:rPr>
          <w:sz w:val="28"/>
          <w:szCs w:val="28"/>
        </w:rPr>
        <w:t>определяемые настоящим Положением и правовыми актами администрации Пировского района, устанавливающими виды, условия, размер и порядок выплат стимулирующего характера.</w:t>
      </w:r>
    </w:p>
    <w:p w:rsidR="008F6B79" w:rsidRPr="006D6FD6" w:rsidRDefault="004800B2" w:rsidP="004800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5.2. </w:t>
      </w:r>
      <w:r w:rsidR="002C6021" w:rsidRPr="006D6FD6">
        <w:rPr>
          <w:sz w:val="28"/>
          <w:szCs w:val="28"/>
        </w:rPr>
        <w:t>Размер должностного оклада руководителя учреждения устанавливается в кратном отношении к среднему размеру оклада (должностного оклада), ставки заработной платы основного персонала возглавляемого им учреждения</w:t>
      </w:r>
      <w:r w:rsidR="00FC5C41" w:rsidRPr="006D6FD6">
        <w:rPr>
          <w:sz w:val="28"/>
          <w:szCs w:val="28"/>
        </w:rPr>
        <w:t xml:space="preserve"> в соответствии с </w:t>
      </w:r>
      <w:r w:rsidR="003F4E3F" w:rsidRPr="006D6FD6">
        <w:rPr>
          <w:sz w:val="28"/>
          <w:szCs w:val="28"/>
        </w:rPr>
        <w:t xml:space="preserve">Приложением №1 решения Пировского районного Совета депутатов от 29.08.2013 № 45-273р «О системе оплаты труда работников районных муниципальных учреждений» и  </w:t>
      </w:r>
      <w:r w:rsidR="001468C0" w:rsidRPr="006D6FD6">
        <w:rPr>
          <w:sz w:val="28"/>
          <w:szCs w:val="28"/>
        </w:rPr>
        <w:t xml:space="preserve"> с учетом отнесения учреждения к группе по оплате труда руководителей учреждений в соответствии с решением Пировского районного Совета депутатов от 29.08.2013 № 45-273р «О системе оплаты труда работников районных муниципальных учреждений»</w:t>
      </w:r>
      <w:r w:rsidR="008F6B79" w:rsidRPr="006D6FD6">
        <w:rPr>
          <w:sz w:val="28"/>
          <w:szCs w:val="28"/>
        </w:rPr>
        <w:t>.</w:t>
      </w:r>
      <w:r w:rsidR="004E48B2" w:rsidRPr="006D6FD6">
        <w:rPr>
          <w:sz w:val="28"/>
          <w:szCs w:val="28"/>
        </w:rPr>
        <w:t xml:space="preserve"> </w:t>
      </w:r>
    </w:p>
    <w:p w:rsidR="002C6021" w:rsidRPr="008F6B79" w:rsidRDefault="004800B2" w:rsidP="004800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5.3. </w:t>
      </w:r>
      <w:r w:rsidR="002C6021" w:rsidRPr="006D6FD6">
        <w:rPr>
          <w:sz w:val="28"/>
          <w:szCs w:val="28"/>
        </w:rPr>
        <w:t>Руководителю учреждения, устанавливаются</w:t>
      </w:r>
      <w:r w:rsidR="002C6021" w:rsidRPr="008F6B79">
        <w:rPr>
          <w:sz w:val="28"/>
          <w:szCs w:val="28"/>
        </w:rPr>
        <w:t xml:space="preserve"> выплаты  компенсационного характера в порядке, размерах и условиях, предусмотренных разделом III настоящего Примерного положения.</w:t>
      </w:r>
    </w:p>
    <w:p w:rsidR="002C6021" w:rsidRPr="008F6B79" w:rsidRDefault="004800B2" w:rsidP="004800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</w:t>
      </w:r>
      <w:r w:rsidR="002C6021" w:rsidRPr="008F6B79">
        <w:rPr>
          <w:sz w:val="28"/>
          <w:szCs w:val="28"/>
        </w:rPr>
        <w:t>Размеры должностных окладов заместителей руководителя учреждения устанавливаются руководителем учреждения на 10-30 процентов ниже размера должностного оклада руководителя учреждения.</w:t>
      </w:r>
    </w:p>
    <w:p w:rsidR="002C6021" w:rsidRDefault="004800B2" w:rsidP="002C60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2C6021" w:rsidRPr="008F6B79">
        <w:rPr>
          <w:sz w:val="28"/>
          <w:szCs w:val="28"/>
          <w:lang w:eastAsia="en-US"/>
        </w:rPr>
        <w:t>5.</w:t>
      </w:r>
      <w:r>
        <w:rPr>
          <w:sz w:val="28"/>
          <w:szCs w:val="28"/>
          <w:lang w:eastAsia="en-US"/>
        </w:rPr>
        <w:t>5.</w:t>
      </w:r>
      <w:r w:rsidR="002C6021" w:rsidRPr="008F6B79">
        <w:rPr>
          <w:sz w:val="28"/>
          <w:szCs w:val="28"/>
          <w:lang w:eastAsia="en-US"/>
        </w:rPr>
        <w:t xml:space="preserve"> </w:t>
      </w:r>
      <w:r w:rsidR="002C6021" w:rsidRPr="008F6B79">
        <w:rPr>
          <w:sz w:val="28"/>
          <w:szCs w:val="28"/>
        </w:rPr>
        <w:t>Конкретные размеры выплат компенсационного характера и единовременной материальной</w:t>
      </w:r>
      <w:r w:rsidR="002C6021">
        <w:rPr>
          <w:sz w:val="28"/>
          <w:szCs w:val="28"/>
        </w:rPr>
        <w:t xml:space="preserve"> помощи руководителю учреждения устанавливаются  органом, осуществляющим функции и полномочия учредителя, заместителям руководителя – руководителем учреждения. </w:t>
      </w:r>
    </w:p>
    <w:p w:rsidR="002C6021" w:rsidRDefault="004800B2" w:rsidP="002C60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2C6021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="002C6021">
        <w:rPr>
          <w:sz w:val="28"/>
          <w:szCs w:val="28"/>
        </w:rPr>
        <w:t>Выплаты стимулирующего характера устанавливаются нормативно-правовым актом органа, осуществляющим функции и полномочия учредителя.</w:t>
      </w:r>
      <w:r w:rsidR="002C6021" w:rsidRPr="00695CF9">
        <w:rPr>
          <w:sz w:val="28"/>
          <w:szCs w:val="28"/>
        </w:rPr>
        <w:t xml:space="preserve"> </w:t>
      </w:r>
      <w:r w:rsidR="002C6021">
        <w:rPr>
          <w:sz w:val="28"/>
          <w:szCs w:val="28"/>
        </w:rPr>
        <w:t xml:space="preserve">Выплаты стимулирующего характера, за исключением персональных выплат, руководителю учреждения, устанавливаются не реже 1 раза в год, на определенный период по </w:t>
      </w:r>
      <w:r w:rsidR="002C6021">
        <w:rPr>
          <w:sz w:val="28"/>
          <w:szCs w:val="28"/>
        </w:rPr>
        <w:lastRenderedPageBreak/>
        <w:t>результатам оценки результативности и качества деятельности учреждений в предыдущем периоде и выплачиваются ежемесячно,</w:t>
      </w:r>
      <w:r w:rsidR="002C6021" w:rsidRPr="00695CF9">
        <w:rPr>
          <w:sz w:val="28"/>
          <w:szCs w:val="28"/>
        </w:rPr>
        <w:t xml:space="preserve"> </w:t>
      </w:r>
      <w:r w:rsidR="002C6021">
        <w:rPr>
          <w:sz w:val="28"/>
          <w:szCs w:val="28"/>
        </w:rPr>
        <w:t>заместителям руководителя – руководителем учреждения.</w:t>
      </w:r>
    </w:p>
    <w:p w:rsidR="002C6021" w:rsidRDefault="004800B2" w:rsidP="002C602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2C6021">
        <w:rPr>
          <w:sz w:val="28"/>
          <w:szCs w:val="28"/>
        </w:rPr>
        <w:t>7. Количество должностных окладов руководителя учреждения, учитываемых для определения объема средств на выплаты стимулирующего характера руководителю учреждения, установлены</w:t>
      </w:r>
      <w:r w:rsidR="00B7132E">
        <w:rPr>
          <w:sz w:val="28"/>
          <w:szCs w:val="28"/>
        </w:rPr>
        <w:t xml:space="preserve"> в</w:t>
      </w:r>
      <w:r w:rsidR="002C6021">
        <w:rPr>
          <w:sz w:val="28"/>
          <w:szCs w:val="28"/>
        </w:rPr>
        <w:t xml:space="preserve"> </w:t>
      </w:r>
      <w:r w:rsidR="00B7132E">
        <w:rPr>
          <w:sz w:val="28"/>
          <w:szCs w:val="28"/>
        </w:rPr>
        <w:t>Приложении № 6 р</w:t>
      </w:r>
      <w:r w:rsidR="002C6021">
        <w:rPr>
          <w:sz w:val="28"/>
          <w:szCs w:val="28"/>
        </w:rPr>
        <w:t>ешени</w:t>
      </w:r>
      <w:r w:rsidR="00B7132E">
        <w:rPr>
          <w:sz w:val="28"/>
          <w:szCs w:val="28"/>
        </w:rPr>
        <w:t>я</w:t>
      </w:r>
      <w:r w:rsidR="002C6021">
        <w:rPr>
          <w:sz w:val="28"/>
          <w:szCs w:val="28"/>
        </w:rPr>
        <w:t xml:space="preserve"> </w:t>
      </w:r>
      <w:r w:rsidR="001E1CF0">
        <w:rPr>
          <w:sz w:val="28"/>
          <w:szCs w:val="28"/>
        </w:rPr>
        <w:t>Пировского</w:t>
      </w:r>
      <w:r w:rsidR="002C6021">
        <w:rPr>
          <w:sz w:val="28"/>
          <w:szCs w:val="28"/>
        </w:rPr>
        <w:t xml:space="preserve"> районного Совета депутатов</w:t>
      </w:r>
      <w:r w:rsidR="00B7132E">
        <w:rPr>
          <w:sz w:val="28"/>
          <w:szCs w:val="28"/>
        </w:rPr>
        <w:t xml:space="preserve"> от 29.08.2013 № 45-273р «О системе оплаты труда работников районных муниципальных учреждений»</w:t>
      </w:r>
      <w:r w:rsidR="002C6021">
        <w:rPr>
          <w:sz w:val="28"/>
          <w:szCs w:val="28"/>
        </w:rPr>
        <w:t>.</w:t>
      </w:r>
    </w:p>
    <w:p w:rsidR="002C6021" w:rsidRDefault="004800B2" w:rsidP="002C60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2C6021">
        <w:rPr>
          <w:sz w:val="28"/>
          <w:szCs w:val="28"/>
        </w:rPr>
        <w:t>8.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2C6021" w:rsidRDefault="002C6021" w:rsidP="002C60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6021" w:rsidRDefault="002C6021" w:rsidP="002C60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ЕДИНОВРЕМЕННАЯ МАТЕРИАЛЬНАЯ ПОМОЩЬ</w:t>
      </w:r>
    </w:p>
    <w:p w:rsidR="002C6021" w:rsidRDefault="002C6021" w:rsidP="002C60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6021" w:rsidRDefault="00E618EC" w:rsidP="00E618E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2C6021">
        <w:rPr>
          <w:rFonts w:ascii="Times New Roman" w:hAnsi="Times New Roman" w:cs="Times New Roman"/>
          <w:sz w:val="28"/>
          <w:szCs w:val="28"/>
        </w:rPr>
        <w:t>Работникам учреждений в пределах утвержденного фонда оплаты труда может, осуществляется выплата единовременной материальной помощи.</w:t>
      </w:r>
    </w:p>
    <w:p w:rsidR="002C6021" w:rsidRDefault="00E618EC" w:rsidP="00E618E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C6021">
        <w:rPr>
          <w:rFonts w:ascii="Times New Roman" w:hAnsi="Times New Roman" w:cs="Times New Roman"/>
          <w:sz w:val="28"/>
          <w:szCs w:val="28"/>
        </w:rPr>
        <w:t>Единовременная материальная помощь работникам учреждения, оказывается,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родителей, братьев, сестер)</w:t>
      </w:r>
    </w:p>
    <w:p w:rsidR="002C6021" w:rsidRDefault="00E618EC" w:rsidP="00E61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6.3. </w:t>
      </w:r>
      <w:r w:rsidR="002C6021">
        <w:rPr>
          <w:rFonts w:ascii="Times New Roman" w:hAnsi="Times New Roman" w:cs="Times New Roman"/>
          <w:sz w:val="28"/>
          <w:szCs w:val="28"/>
        </w:rPr>
        <w:t>Размер единовременной   помощи, предоставляемой работнику учреждения в соответствии с настоящим Примерным положением, не может превышать трех  тысяч рублей по каждому основанию.</w:t>
      </w:r>
    </w:p>
    <w:p w:rsidR="002C6021" w:rsidRPr="00D508CD" w:rsidRDefault="00E618EC" w:rsidP="00E618EC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C6021">
        <w:rPr>
          <w:rFonts w:ascii="Times New Roman" w:hAnsi="Times New Roman" w:cs="Times New Roman"/>
          <w:sz w:val="28"/>
          <w:szCs w:val="28"/>
        </w:rPr>
        <w:t>Выплата единовременной материальной помощи работникам учреждений  производится на основании приказа руководителя с учетом положений настоящего раздела.</w:t>
      </w:r>
    </w:p>
    <w:p w:rsidR="002C6021" w:rsidRDefault="002C6021" w:rsidP="002C602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C6021" w:rsidRDefault="002C6021" w:rsidP="002C602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D82E2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ОПЛАТА ТРУДА РАБОТНИКОВ ЗА СЧЕТ</w:t>
      </w:r>
    </w:p>
    <w:p w:rsidR="002C6021" w:rsidRDefault="002C6021" w:rsidP="002C60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СРЕДСТВ, ПОЛУЧЕННЫХ ОТ ПРИНОСЯЩЕЙ ДОХОД ДЕЯТЕЛЬНОСТИ</w:t>
      </w:r>
    </w:p>
    <w:p w:rsidR="002C6021" w:rsidRDefault="002C6021" w:rsidP="002C60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6021" w:rsidRDefault="00E618EC" w:rsidP="002C60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C6021">
        <w:rPr>
          <w:sz w:val="28"/>
          <w:szCs w:val="28"/>
        </w:rPr>
        <w:t xml:space="preserve">1. Оплата труда работников учреждения может осуществляться за счет доходов от оказания приносящей доход деятельности в соответствии с настоящим </w:t>
      </w:r>
      <w:r w:rsidR="002C6021" w:rsidRPr="00751395">
        <w:rPr>
          <w:sz w:val="28"/>
          <w:szCs w:val="28"/>
        </w:rPr>
        <w:t>Примерным положением.</w:t>
      </w:r>
    </w:p>
    <w:p w:rsidR="002C6021" w:rsidRPr="007C75EA" w:rsidRDefault="00E618EC" w:rsidP="002C60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C6021">
        <w:rPr>
          <w:sz w:val="28"/>
          <w:szCs w:val="28"/>
        </w:rPr>
        <w:t xml:space="preserve">2. Непосредственно на выплату заработной платы работникам учреждения (без учета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заболеваний) средства от приносящей доход деятельности могут направляться в объеме от общей суммы полученных средств, не превышающем </w:t>
      </w:r>
      <w:r w:rsidR="000A119D" w:rsidRPr="007C75EA">
        <w:rPr>
          <w:sz w:val="28"/>
          <w:szCs w:val="28"/>
        </w:rPr>
        <w:t>5</w:t>
      </w:r>
      <w:r w:rsidR="002C6021" w:rsidRPr="007C75EA">
        <w:rPr>
          <w:sz w:val="28"/>
          <w:szCs w:val="28"/>
        </w:rPr>
        <w:t>0%.</w:t>
      </w:r>
    </w:p>
    <w:p w:rsidR="002C6021" w:rsidRDefault="00E618EC" w:rsidP="002C60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2C6021">
        <w:rPr>
          <w:sz w:val="28"/>
          <w:szCs w:val="28"/>
        </w:rPr>
        <w:t xml:space="preserve">. Конкретный объем внебюджетных средств, направляемых учреждением на оплату труда, утверждается учредителем в плане финансово – хозяйственной деятельности учреждения на соответствующий финансовый </w:t>
      </w:r>
      <w:r w:rsidR="002C6021">
        <w:rPr>
          <w:sz w:val="28"/>
          <w:szCs w:val="28"/>
        </w:rPr>
        <w:lastRenderedPageBreak/>
        <w:t>год.</w:t>
      </w:r>
    </w:p>
    <w:p w:rsidR="002C6021" w:rsidRDefault="00E618EC" w:rsidP="002C60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C6021">
        <w:rPr>
          <w:sz w:val="28"/>
          <w:szCs w:val="28"/>
        </w:rPr>
        <w:t>4. Оплата труда работников учреждения за счет средств, полученных от приносящей доход деятельности, осуществляется в общем порядке, установленном действующим законодательством.</w:t>
      </w:r>
    </w:p>
    <w:p w:rsidR="002C6021" w:rsidRDefault="002C6021" w:rsidP="002C60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6021" w:rsidRDefault="002C6021" w:rsidP="002C6021"/>
    <w:p w:rsidR="000265C3" w:rsidRDefault="000265C3" w:rsidP="000265C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265C3" w:rsidRPr="00D25167" w:rsidRDefault="00D82E28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D25167">
        <w:rPr>
          <w:sz w:val="28"/>
          <w:szCs w:val="28"/>
        </w:rPr>
        <w:t xml:space="preserve">         </w:t>
      </w:r>
      <w:r w:rsidRPr="00D25167">
        <w:rPr>
          <w:sz w:val="28"/>
          <w:szCs w:val="28"/>
          <w:lang w:val="en-US"/>
        </w:rPr>
        <w:t>VIII</w:t>
      </w:r>
      <w:r w:rsidRPr="00D25167">
        <w:rPr>
          <w:sz w:val="28"/>
          <w:szCs w:val="28"/>
        </w:rPr>
        <w:t>. ДРУГ</w:t>
      </w:r>
      <w:r w:rsidR="00831C7E" w:rsidRPr="00D25167">
        <w:rPr>
          <w:sz w:val="28"/>
          <w:szCs w:val="28"/>
        </w:rPr>
        <w:t>И</w:t>
      </w:r>
      <w:r w:rsidRPr="00D25167">
        <w:rPr>
          <w:sz w:val="28"/>
          <w:szCs w:val="28"/>
        </w:rPr>
        <w:t>Е ВОПРОСЫ ОПЛАТЫ ТРУДА</w:t>
      </w:r>
    </w:p>
    <w:p w:rsidR="00D82E28" w:rsidRPr="00D25167" w:rsidRDefault="00D82E28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5167">
        <w:rPr>
          <w:sz w:val="28"/>
          <w:szCs w:val="28"/>
        </w:rPr>
        <w:t xml:space="preserve">    </w:t>
      </w:r>
    </w:p>
    <w:p w:rsidR="001144A7" w:rsidRPr="00D25167" w:rsidRDefault="00D82E28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5167">
        <w:rPr>
          <w:sz w:val="28"/>
          <w:szCs w:val="28"/>
        </w:rPr>
        <w:t xml:space="preserve">       </w:t>
      </w:r>
      <w:r w:rsidR="00B00F9B" w:rsidRPr="00D25167">
        <w:rPr>
          <w:sz w:val="28"/>
          <w:szCs w:val="28"/>
        </w:rPr>
        <w:t>8.</w:t>
      </w:r>
      <w:r w:rsidRPr="00D25167">
        <w:rPr>
          <w:sz w:val="28"/>
          <w:szCs w:val="28"/>
        </w:rPr>
        <w:t xml:space="preserve">1.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</w:t>
      </w:r>
      <w:r w:rsidR="00831C7E" w:rsidRPr="00D25167">
        <w:rPr>
          <w:sz w:val="28"/>
          <w:szCs w:val="28"/>
        </w:rPr>
        <w:t>Российской Федерации и иными Федеральными законами</w:t>
      </w:r>
      <w:r w:rsidR="00B00F9B" w:rsidRPr="00D25167">
        <w:rPr>
          <w:sz w:val="28"/>
          <w:szCs w:val="28"/>
        </w:rPr>
        <w:t>.</w:t>
      </w:r>
    </w:p>
    <w:p w:rsidR="00EB4175" w:rsidRPr="00D25167" w:rsidRDefault="00B00F9B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5167">
        <w:rPr>
          <w:sz w:val="28"/>
          <w:szCs w:val="28"/>
        </w:rPr>
        <w:t xml:space="preserve">   В случае задержки выплаты работникам заработной платы на срок более 15 дней работник имеет право, известив руководителя в письменной форме</w:t>
      </w:r>
      <w:r w:rsidR="00EB4175" w:rsidRPr="00D25167">
        <w:rPr>
          <w:sz w:val="28"/>
          <w:szCs w:val="28"/>
        </w:rPr>
        <w:t>,</w:t>
      </w:r>
      <w:r w:rsidRPr="00D25167">
        <w:rPr>
          <w:sz w:val="28"/>
          <w:szCs w:val="28"/>
        </w:rPr>
        <w:t xml:space="preserve"> приостановить работу на весь период до выплаты задержанной суммы.   </w:t>
      </w:r>
    </w:p>
    <w:p w:rsidR="00EB4175" w:rsidRPr="00D25167" w:rsidRDefault="00EB4175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5167">
        <w:rPr>
          <w:sz w:val="28"/>
          <w:szCs w:val="28"/>
        </w:rPr>
        <w:t xml:space="preserve">     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EB4175" w:rsidRPr="00D25167" w:rsidRDefault="00EB4175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5167">
        <w:rPr>
          <w:sz w:val="28"/>
          <w:szCs w:val="28"/>
        </w:rPr>
        <w:t xml:space="preserve">      8.2. Из фонда оплаты труда может быть оказана материальная помощь. Решение об ее оказании и конкретных размерах принимает руководитель учреждения на основании письменного заявления работника.</w:t>
      </w:r>
    </w:p>
    <w:p w:rsidR="00183ED5" w:rsidRPr="00D25167" w:rsidRDefault="00EB4175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5167">
        <w:rPr>
          <w:sz w:val="28"/>
          <w:szCs w:val="28"/>
        </w:rPr>
        <w:t xml:space="preserve">     8.3. Руководитель учреждения имеет право делегировать руководителю филиала полномочия по</w:t>
      </w:r>
      <w:r w:rsidR="00183ED5" w:rsidRPr="00D25167">
        <w:rPr>
          <w:sz w:val="28"/>
          <w:szCs w:val="28"/>
        </w:rPr>
        <w:t xml:space="preserve"> определению размеров заработной платы филиала, компенсационных и стимулирующих выплат в пределах средств, направляемых филиалом на оплату труда.</w:t>
      </w:r>
    </w:p>
    <w:p w:rsidR="00B00F9B" w:rsidRPr="00D25167" w:rsidRDefault="00183ED5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25167">
        <w:rPr>
          <w:sz w:val="28"/>
          <w:szCs w:val="28"/>
        </w:rPr>
        <w:t xml:space="preserve">     8.4. По должностям служащих (</w:t>
      </w:r>
      <w:r w:rsidR="00533EAE" w:rsidRPr="00D25167">
        <w:rPr>
          <w:sz w:val="28"/>
          <w:szCs w:val="28"/>
        </w:rPr>
        <w:t xml:space="preserve">профессиям рабочих), размеры окладов по которым не определены настоящим Положением, размеры окладов устанавливаются по решению руководителя учреждения, но не более, чем оклад по ПКГ «Должности руководящего состава учреждений культуры, искусства и </w:t>
      </w:r>
      <w:r w:rsidR="001468C0" w:rsidRPr="00D25167">
        <w:rPr>
          <w:sz w:val="28"/>
          <w:szCs w:val="28"/>
        </w:rPr>
        <w:t>кинематографии</w:t>
      </w:r>
      <w:r w:rsidR="00533EAE" w:rsidRPr="00D25167">
        <w:rPr>
          <w:sz w:val="28"/>
          <w:szCs w:val="28"/>
        </w:rPr>
        <w:t>».</w:t>
      </w:r>
      <w:r w:rsidR="00B00F9B" w:rsidRPr="00D25167">
        <w:rPr>
          <w:sz w:val="28"/>
          <w:szCs w:val="28"/>
        </w:rPr>
        <w:t xml:space="preserve">  </w:t>
      </w:r>
    </w:p>
    <w:p w:rsidR="002068B3" w:rsidRPr="00D25167" w:rsidRDefault="002068B3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68B3" w:rsidRPr="00D25167" w:rsidRDefault="002068B3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4A7" w:rsidRPr="00D2516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4A7" w:rsidRPr="00D2516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4A7" w:rsidRPr="00D2516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4A7" w:rsidRPr="00D2516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4A7" w:rsidRPr="00D2516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4A7" w:rsidRPr="00D2516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4A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color w:val="548DD4" w:themeColor="text2" w:themeTint="99"/>
          <w:sz w:val="28"/>
          <w:szCs w:val="28"/>
        </w:rPr>
      </w:pPr>
    </w:p>
    <w:p w:rsidR="001144A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color w:val="548DD4" w:themeColor="text2" w:themeTint="99"/>
          <w:sz w:val="28"/>
          <w:szCs w:val="28"/>
        </w:rPr>
      </w:pPr>
    </w:p>
    <w:p w:rsidR="001144A7" w:rsidRDefault="001144A7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color w:val="548DD4" w:themeColor="text2" w:themeTint="99"/>
          <w:sz w:val="28"/>
          <w:szCs w:val="28"/>
        </w:rPr>
      </w:pPr>
    </w:p>
    <w:p w:rsidR="00EA44E8" w:rsidRDefault="00EA44E8" w:rsidP="007541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A44E8" w:rsidRDefault="00EA44E8" w:rsidP="007541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A44E8" w:rsidRDefault="00EA44E8" w:rsidP="007541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4191" w:rsidRPr="00D25167" w:rsidRDefault="00754191" w:rsidP="007541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25167">
        <w:rPr>
          <w:sz w:val="28"/>
          <w:szCs w:val="28"/>
        </w:rPr>
        <w:t xml:space="preserve">Приложение </w:t>
      </w:r>
      <w:r w:rsidR="00EA44E8" w:rsidRPr="00D25167">
        <w:rPr>
          <w:sz w:val="28"/>
          <w:szCs w:val="28"/>
        </w:rPr>
        <w:t>№</w:t>
      </w:r>
      <w:r w:rsidRPr="00D25167">
        <w:rPr>
          <w:sz w:val="28"/>
          <w:szCs w:val="28"/>
        </w:rPr>
        <w:t xml:space="preserve"> 4</w:t>
      </w:r>
    </w:p>
    <w:p w:rsidR="00754191" w:rsidRPr="00D25167" w:rsidRDefault="00754191" w:rsidP="00754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5167">
        <w:rPr>
          <w:sz w:val="28"/>
          <w:szCs w:val="28"/>
        </w:rPr>
        <w:t>к Постановлению</w:t>
      </w:r>
    </w:p>
    <w:p w:rsidR="00754191" w:rsidRPr="00D25167" w:rsidRDefault="00754191" w:rsidP="00754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5167">
        <w:rPr>
          <w:sz w:val="28"/>
          <w:szCs w:val="28"/>
        </w:rPr>
        <w:t>администрации района</w:t>
      </w:r>
    </w:p>
    <w:p w:rsidR="00754191" w:rsidRPr="00D25167" w:rsidRDefault="00754191" w:rsidP="007541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5167">
        <w:rPr>
          <w:sz w:val="28"/>
          <w:szCs w:val="28"/>
        </w:rPr>
        <w:t xml:space="preserve">от </w:t>
      </w:r>
      <w:r w:rsidR="0097712B">
        <w:rPr>
          <w:sz w:val="28"/>
          <w:szCs w:val="28"/>
        </w:rPr>
        <w:t>22 августа</w:t>
      </w:r>
      <w:r w:rsidRPr="00D25167">
        <w:rPr>
          <w:sz w:val="28"/>
          <w:szCs w:val="28"/>
        </w:rPr>
        <w:t xml:space="preserve"> 2014 г. </w:t>
      </w:r>
      <w:r w:rsidR="00EA44E8" w:rsidRPr="00D25167">
        <w:rPr>
          <w:sz w:val="28"/>
          <w:szCs w:val="28"/>
        </w:rPr>
        <w:t>№</w:t>
      </w:r>
      <w:r w:rsidR="000C4549">
        <w:rPr>
          <w:sz w:val="28"/>
          <w:szCs w:val="28"/>
        </w:rPr>
        <w:t xml:space="preserve"> </w:t>
      </w:r>
      <w:r w:rsidR="0097712B">
        <w:rPr>
          <w:sz w:val="28"/>
          <w:szCs w:val="28"/>
        </w:rPr>
        <w:t>401-п</w:t>
      </w:r>
    </w:p>
    <w:p w:rsidR="00754191" w:rsidRPr="00D25167" w:rsidRDefault="00754191" w:rsidP="007541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91" w:rsidRPr="00D25167" w:rsidRDefault="00754191" w:rsidP="00754191">
      <w:pPr>
        <w:autoSpaceDE w:val="0"/>
        <w:autoSpaceDN w:val="0"/>
        <w:adjustRightInd w:val="0"/>
        <w:ind w:left="2124" w:firstLine="708"/>
        <w:jc w:val="center"/>
        <w:rPr>
          <w:bCs/>
          <w:sz w:val="28"/>
          <w:szCs w:val="28"/>
        </w:rPr>
      </w:pPr>
    </w:p>
    <w:p w:rsidR="00754191" w:rsidRPr="00FE5FAE" w:rsidRDefault="00754191" w:rsidP="007541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5FAE">
        <w:rPr>
          <w:bCs/>
          <w:sz w:val="28"/>
          <w:szCs w:val="28"/>
        </w:rPr>
        <w:t>ПРИМЕРНОЕ ПОЛОЖЕНИЕ</w:t>
      </w:r>
    </w:p>
    <w:p w:rsidR="00754191" w:rsidRPr="00FE5FAE" w:rsidRDefault="00754191" w:rsidP="007541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5FAE">
        <w:rPr>
          <w:bCs/>
          <w:sz w:val="28"/>
          <w:szCs w:val="28"/>
        </w:rPr>
        <w:t>ОБ ОПЛАТЕ ТРУДА РАБОТНИКОВ МУНИЦИПАЛЬНЫХ</w:t>
      </w:r>
    </w:p>
    <w:p w:rsidR="00754191" w:rsidRPr="00D25167" w:rsidRDefault="00754191" w:rsidP="007541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5FAE">
        <w:rPr>
          <w:bCs/>
          <w:sz w:val="28"/>
          <w:szCs w:val="28"/>
        </w:rPr>
        <w:t>БЮДЖЕТНЫХ  И КАЗЕННЫХ  УЧРЕЖДЕНИЙ</w:t>
      </w:r>
      <w:r>
        <w:rPr>
          <w:bCs/>
          <w:sz w:val="28"/>
          <w:szCs w:val="28"/>
        </w:rPr>
        <w:t xml:space="preserve">, </w:t>
      </w:r>
      <w:r w:rsidRPr="00D25167">
        <w:rPr>
          <w:bCs/>
          <w:sz w:val="28"/>
          <w:szCs w:val="28"/>
        </w:rPr>
        <w:t>ПИРОВСК</w:t>
      </w:r>
      <w:r w:rsidR="00EA44E8" w:rsidRPr="00D25167">
        <w:rPr>
          <w:bCs/>
          <w:sz w:val="28"/>
          <w:szCs w:val="28"/>
        </w:rPr>
        <w:t>ОГО</w:t>
      </w:r>
      <w:r w:rsidRPr="00D25167">
        <w:rPr>
          <w:bCs/>
          <w:sz w:val="28"/>
          <w:szCs w:val="28"/>
        </w:rPr>
        <w:t xml:space="preserve"> РАЙОН</w:t>
      </w:r>
      <w:r w:rsidR="00EA44E8" w:rsidRPr="00D25167">
        <w:rPr>
          <w:bCs/>
          <w:sz w:val="28"/>
          <w:szCs w:val="28"/>
        </w:rPr>
        <w:t>А</w:t>
      </w:r>
      <w:r w:rsidRPr="00D25167">
        <w:rPr>
          <w:bCs/>
          <w:sz w:val="28"/>
          <w:szCs w:val="28"/>
        </w:rPr>
        <w:t xml:space="preserve"> </w:t>
      </w:r>
      <w:r w:rsidR="00264FA7" w:rsidRPr="00D25167">
        <w:rPr>
          <w:bCs/>
          <w:sz w:val="28"/>
          <w:szCs w:val="28"/>
        </w:rPr>
        <w:t xml:space="preserve">ПО ВИДУ ЭКОНОМИЧЕСКОЙ ДЕЯТЕЛЬНОСТИ «ОБРАЗОВАНИЕ» </w:t>
      </w:r>
      <w:r w:rsidRPr="00D25167">
        <w:rPr>
          <w:bCs/>
          <w:sz w:val="28"/>
          <w:szCs w:val="28"/>
        </w:rPr>
        <w:t>В ОБЛАСТИ КУЛЬТУРЫ</w:t>
      </w:r>
    </w:p>
    <w:p w:rsidR="00754191" w:rsidRPr="00D25167" w:rsidRDefault="00754191" w:rsidP="007541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4191" w:rsidRPr="00D25167" w:rsidRDefault="00724430" w:rsidP="00724430">
      <w:pPr>
        <w:autoSpaceDE w:val="0"/>
        <w:autoSpaceDN w:val="0"/>
        <w:adjustRightInd w:val="0"/>
        <w:ind w:left="1080"/>
        <w:jc w:val="center"/>
        <w:outlineLvl w:val="1"/>
      </w:pPr>
      <w:r w:rsidRPr="00D25167">
        <w:t xml:space="preserve">1. </w:t>
      </w:r>
      <w:r w:rsidR="00754191" w:rsidRPr="00D25167">
        <w:t>ОБЩИЕ ПОЛОЖЕНИЯ</w:t>
      </w:r>
    </w:p>
    <w:p w:rsidR="00754191" w:rsidRPr="00D25167" w:rsidRDefault="00754191" w:rsidP="00754191">
      <w:pPr>
        <w:autoSpaceDE w:val="0"/>
        <w:autoSpaceDN w:val="0"/>
        <w:adjustRightInd w:val="0"/>
        <w:ind w:left="1080"/>
        <w:outlineLvl w:val="1"/>
      </w:pPr>
    </w:p>
    <w:p w:rsidR="00754191" w:rsidRPr="00D25167" w:rsidRDefault="00754191" w:rsidP="007541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167">
        <w:rPr>
          <w:sz w:val="28"/>
          <w:szCs w:val="28"/>
        </w:rPr>
        <w:t>1.1. Настоящее Примерное положение об оплате труда работников   учреждений дополнительного образования детей в области культуры  (далее - Примерное положение),  деятельность которых координируется Пировским отделом культуры, спорта, туризма и молодежной политики администрации Пировского района</w:t>
      </w:r>
      <w:r w:rsidR="00264FA7" w:rsidRPr="00D25167">
        <w:rPr>
          <w:sz w:val="28"/>
          <w:szCs w:val="28"/>
        </w:rPr>
        <w:t xml:space="preserve"> (далее – учреждение)</w:t>
      </w:r>
      <w:r w:rsidRPr="00D25167">
        <w:rPr>
          <w:sz w:val="28"/>
          <w:szCs w:val="28"/>
        </w:rPr>
        <w:t>, разработано на основании Трудового кодекса Российской Федерации,  решения Пировского</w:t>
      </w:r>
      <w:r w:rsidRPr="009E1E98">
        <w:rPr>
          <w:sz w:val="28"/>
          <w:szCs w:val="28"/>
        </w:rPr>
        <w:t xml:space="preserve"> районного Совета депутатов №</w:t>
      </w:r>
      <w:r w:rsidRPr="00FE230E">
        <w:rPr>
          <w:sz w:val="28"/>
          <w:szCs w:val="28"/>
        </w:rPr>
        <w:t xml:space="preserve"> </w:t>
      </w:r>
      <w:r w:rsidRPr="00681BA8">
        <w:rPr>
          <w:sz w:val="28"/>
          <w:szCs w:val="28"/>
        </w:rPr>
        <w:t>45</w:t>
      </w:r>
      <w:r w:rsidRPr="009E1E98">
        <w:rPr>
          <w:sz w:val="28"/>
          <w:szCs w:val="28"/>
        </w:rPr>
        <w:t>-</w:t>
      </w:r>
      <w:r w:rsidRPr="00681BA8">
        <w:rPr>
          <w:sz w:val="28"/>
          <w:szCs w:val="28"/>
        </w:rPr>
        <w:t>2</w:t>
      </w:r>
      <w:r w:rsidRPr="009E1E98">
        <w:rPr>
          <w:sz w:val="28"/>
          <w:szCs w:val="28"/>
        </w:rPr>
        <w:t>7</w:t>
      </w:r>
      <w:r w:rsidRPr="00681BA8">
        <w:rPr>
          <w:sz w:val="28"/>
          <w:szCs w:val="28"/>
        </w:rPr>
        <w:t>3</w:t>
      </w:r>
      <w:r w:rsidRPr="009E1E98">
        <w:rPr>
          <w:sz w:val="28"/>
          <w:szCs w:val="28"/>
        </w:rPr>
        <w:t>р от 2</w:t>
      </w:r>
      <w:r w:rsidRPr="00681BA8">
        <w:rPr>
          <w:sz w:val="28"/>
          <w:szCs w:val="28"/>
        </w:rPr>
        <w:t>9</w:t>
      </w:r>
      <w:r w:rsidRPr="009E1E98">
        <w:rPr>
          <w:sz w:val="28"/>
          <w:szCs w:val="28"/>
        </w:rPr>
        <w:t>.0</w:t>
      </w:r>
      <w:r w:rsidRPr="00681BA8">
        <w:rPr>
          <w:sz w:val="28"/>
          <w:szCs w:val="28"/>
        </w:rPr>
        <w:t>8</w:t>
      </w:r>
      <w:r w:rsidRPr="009E1E98">
        <w:rPr>
          <w:sz w:val="28"/>
          <w:szCs w:val="28"/>
        </w:rPr>
        <w:t>.201</w:t>
      </w:r>
      <w:r w:rsidRPr="00681BA8">
        <w:rPr>
          <w:sz w:val="28"/>
          <w:szCs w:val="28"/>
        </w:rPr>
        <w:t>3</w:t>
      </w:r>
      <w:r>
        <w:rPr>
          <w:sz w:val="28"/>
          <w:szCs w:val="28"/>
        </w:rPr>
        <w:t xml:space="preserve">г </w:t>
      </w:r>
      <w:r w:rsidRPr="009E1E98">
        <w:rPr>
          <w:sz w:val="28"/>
          <w:szCs w:val="28"/>
        </w:rPr>
        <w:t xml:space="preserve">«О системе оплаты труда работников </w:t>
      </w:r>
      <w:r>
        <w:rPr>
          <w:sz w:val="28"/>
          <w:szCs w:val="28"/>
        </w:rPr>
        <w:t>районных муниципальных учреждений</w:t>
      </w:r>
      <w:r w:rsidRPr="009E1E98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</w:t>
      </w:r>
      <w:r w:rsidRPr="00F94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 учреждений, подведомственных министерству культуры  Красноярского </w:t>
      </w:r>
      <w:r w:rsidRPr="00D25167">
        <w:rPr>
          <w:sz w:val="28"/>
          <w:szCs w:val="28"/>
        </w:rPr>
        <w:t>края» и применяется при определении заработной платы работников районных муниципальных бюджетных и казенных учреждений культуры  по виду экономической деятельности «Образование».</w:t>
      </w:r>
      <w:r w:rsidRPr="00D25167">
        <w:rPr>
          <w:rFonts w:eastAsiaTheme="minorHAnsi"/>
          <w:sz w:val="28"/>
          <w:szCs w:val="28"/>
          <w:lang w:eastAsia="en-US"/>
        </w:rPr>
        <w:t xml:space="preserve"> </w:t>
      </w:r>
    </w:p>
    <w:p w:rsidR="00A23A11" w:rsidRPr="00D25167" w:rsidRDefault="00A23A11" w:rsidP="00A23A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25167">
        <w:rPr>
          <w:rFonts w:eastAsiaTheme="minorHAnsi"/>
          <w:sz w:val="28"/>
          <w:szCs w:val="28"/>
          <w:lang w:eastAsia="en-US"/>
        </w:rPr>
        <w:t>1.2. Примерное положение включает в себя:</w:t>
      </w:r>
    </w:p>
    <w:p w:rsidR="00A23A11" w:rsidRDefault="00A23A11" w:rsidP="00A23A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25167">
        <w:rPr>
          <w:rFonts w:eastAsiaTheme="minorHAnsi"/>
          <w:sz w:val="28"/>
          <w:szCs w:val="28"/>
          <w:lang w:eastAsia="en-US"/>
        </w:rPr>
        <w:t xml:space="preserve">минимальные размеры окладов (должностных окладов), ставок </w:t>
      </w:r>
      <w:r>
        <w:rPr>
          <w:rFonts w:eastAsiaTheme="minorHAnsi"/>
          <w:sz w:val="28"/>
          <w:szCs w:val="28"/>
          <w:lang w:eastAsia="en-US"/>
        </w:rPr>
        <w:t>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A23A11" w:rsidRDefault="00A23A11" w:rsidP="00A23A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виды выплат компенсационного характера, размеры и условия их осуществления;</w:t>
      </w:r>
    </w:p>
    <w:p w:rsidR="00A23A11" w:rsidRDefault="00A23A11" w:rsidP="00A23A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оплаты труда руководителей учреждений, их заместителей;</w:t>
      </w:r>
    </w:p>
    <w:p w:rsidR="00A23A11" w:rsidRDefault="00A23A11" w:rsidP="00A23A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3</w:t>
      </w:r>
      <w:r w:rsidRPr="001144A7">
        <w:rPr>
          <w:rFonts w:eastAsiaTheme="minorHAnsi"/>
          <w:sz w:val="28"/>
          <w:szCs w:val="28"/>
          <w:lang w:eastAsia="en-US"/>
        </w:rPr>
        <w:t xml:space="preserve">. Предельный размер средств, полученных от приносящей доход деятельности, направляемых на оплату труда работников Учреждения, составляет </w:t>
      </w:r>
      <w:r>
        <w:rPr>
          <w:rFonts w:eastAsiaTheme="minorHAnsi"/>
          <w:sz w:val="28"/>
          <w:szCs w:val="28"/>
          <w:lang w:eastAsia="en-US"/>
        </w:rPr>
        <w:t>6</w:t>
      </w:r>
      <w:r w:rsidRPr="001144A7">
        <w:rPr>
          <w:rFonts w:eastAsiaTheme="minorHAnsi"/>
          <w:sz w:val="28"/>
          <w:szCs w:val="28"/>
          <w:lang w:eastAsia="en-US"/>
        </w:rPr>
        <w:t>0% от доходов, полученных от приносящей доход деятельности, с учетом выплат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lastRenderedPageBreak/>
        <w:t>1.3. Для работников Учреждения, оплата труда которых полностью осуществляется за счет средств, полученных от приносящей доход деятельности, и с которыми для выполнения работ, связанных с временным расширением объема оказываемых Учреждением услуг, заключаются срочные трудовые договоры, система оплаты труда устанавливается в соответствии с настоящим Положением в пределах указанных средств.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68B3" w:rsidRDefault="002068B3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color w:val="548DD4" w:themeColor="text2" w:themeTint="99"/>
          <w:sz w:val="28"/>
          <w:szCs w:val="28"/>
        </w:rPr>
      </w:pPr>
    </w:p>
    <w:p w:rsidR="002068B3" w:rsidRDefault="00A23A11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II.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724430" w:rsidRDefault="00724430" w:rsidP="00A23A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DC2C0D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7"/>
      <w:bookmarkEnd w:id="4"/>
      <w:r w:rsidRPr="00DC2C0D">
        <w:rPr>
          <w:rFonts w:eastAsiaTheme="minorHAnsi"/>
          <w:sz w:val="28"/>
          <w:szCs w:val="28"/>
          <w:lang w:eastAsia="en-US"/>
        </w:rPr>
        <w:t>2.1</w:t>
      </w:r>
      <w:r w:rsidRPr="00DC2C0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="00724430" w:rsidRPr="00DC2C0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Минимальные размеры окладов </w:t>
      </w:r>
      <w:r w:rsidRPr="00DC2C0D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(должностных</w:t>
      </w:r>
      <w:r w:rsidRPr="00DC2C0D">
        <w:rPr>
          <w:rFonts w:eastAsiaTheme="minorHAnsi"/>
          <w:sz w:val="28"/>
          <w:szCs w:val="28"/>
          <w:lang w:eastAsia="en-US"/>
        </w:rPr>
        <w:t xml:space="preserve"> окладов),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</w:t>
      </w:r>
      <w:r w:rsidRPr="00DC2C0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w:anchor="Par178" w:history="1">
        <w:r w:rsidRPr="00DC2C0D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размерами</w:t>
        </w:r>
      </w:hyperlink>
      <w:r w:rsidRPr="00DC2C0D">
        <w:rPr>
          <w:rFonts w:eastAsiaTheme="minorHAnsi"/>
          <w:sz w:val="28"/>
          <w:szCs w:val="28"/>
          <w:lang w:eastAsia="en-US"/>
        </w:rPr>
        <w:t xml:space="preserve"> окладов (должностных окладов), ставок заработной платы, установленных приложением </w:t>
      </w:r>
      <w:r w:rsidR="00EA44E8">
        <w:rPr>
          <w:rFonts w:eastAsiaTheme="minorHAnsi"/>
          <w:sz w:val="28"/>
          <w:szCs w:val="28"/>
          <w:lang w:eastAsia="en-US"/>
        </w:rPr>
        <w:t>№</w:t>
      </w:r>
      <w:r w:rsidRPr="00DC2C0D">
        <w:rPr>
          <w:rFonts w:eastAsiaTheme="minorHAnsi"/>
          <w:sz w:val="28"/>
          <w:szCs w:val="28"/>
          <w:lang w:eastAsia="en-US"/>
        </w:rPr>
        <w:t xml:space="preserve"> 1 к настоящему Примерному положению.</w:t>
      </w:r>
    </w:p>
    <w:p w:rsidR="004B3B6D" w:rsidRPr="001144A7" w:rsidRDefault="004B3B6D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75EA">
        <w:rPr>
          <w:rFonts w:eastAsiaTheme="minorHAnsi"/>
          <w:sz w:val="28"/>
          <w:szCs w:val="28"/>
          <w:lang w:eastAsia="en-US"/>
        </w:rPr>
        <w:t xml:space="preserve">С 01.10.2014 минимальные размеры окладов (должностных окладов), ставок заработной платы работникам, установленных приложением №1 к </w:t>
      </w:r>
      <w:r w:rsidR="00DC2C0D" w:rsidRPr="007C75EA">
        <w:rPr>
          <w:rFonts w:eastAsiaTheme="minorHAnsi"/>
          <w:sz w:val="28"/>
          <w:szCs w:val="28"/>
          <w:lang w:eastAsia="en-US"/>
        </w:rPr>
        <w:t>настоящему Примерному положению, в соответствии с нормативно-правовыми актами Пировского района увеличиваются на 15 процентов.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724430" w:rsidRDefault="001144A7" w:rsidP="001144A7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724430">
        <w:rPr>
          <w:rFonts w:eastAsiaTheme="minorHAnsi"/>
          <w:lang w:eastAsia="en-US"/>
        </w:rPr>
        <w:t>III. ВЫПЛАТЫ КОМПЕНСАЦИОННОГО ХАРАКТЕРА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3.1. Работникам Учреждения могут устанавливаться следующие выплаты компенсационного характера: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работникам, занятым на тяжелых работах, работах с вредными и (или) опасными и иными особыми условиями труда;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за работу в местностях с особыми климатическими условиями: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районный коэффициент в соответствии с законодательством Российской Федерации и Красноярского края;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процентная надбавка к заработной плате за стаж работы в районах Крайнего Севера и приравненных к ним местностям или надбавка за работу в местностях с особыми климатическими условиями в соответствии с законодательством Российской Федерации и Красноярского края;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за работу в условиях, отклоняющихся от нормальных: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 Ночным считается время с 22 часов до 6 часов;</w:t>
      </w:r>
    </w:p>
    <w:p w:rsidR="001144A7" w:rsidRPr="00724430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</w:t>
      </w:r>
      <w:r w:rsidRPr="001144A7">
        <w:rPr>
          <w:rFonts w:eastAsiaTheme="minorHAnsi"/>
          <w:sz w:val="28"/>
          <w:szCs w:val="28"/>
          <w:lang w:eastAsia="en-US"/>
        </w:rPr>
        <w:lastRenderedPageBreak/>
        <w:t xml:space="preserve">отдыха, но не менее времени, отработанного сверхурочно </w:t>
      </w:r>
      <w:r w:rsidRPr="00724430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hyperlink r:id="rId12" w:history="1">
        <w:r w:rsidRPr="0072443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 152</w:t>
        </w:r>
      </w:hyperlink>
      <w:r w:rsidRPr="007244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Трудового кодекса РФ);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работа в выходной или нерабочий праздничный день оплачивается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 (</w:t>
      </w:r>
      <w:hyperlink r:id="rId13" w:history="1">
        <w:r w:rsidRPr="0072443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 153</w:t>
        </w:r>
      </w:hyperlink>
      <w:r w:rsidRPr="001144A7">
        <w:rPr>
          <w:rFonts w:eastAsiaTheme="minorHAnsi"/>
          <w:sz w:val="28"/>
          <w:szCs w:val="28"/>
          <w:lang w:eastAsia="en-US"/>
        </w:rPr>
        <w:t xml:space="preserve"> Трудового кодекса РФ);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при совмещении профессий (должностей), расширении зон обслуживания или исполнении обязанностей временно отсутствующего работника без освобождения от работы, определенной трудовым договором, производится доплата, размере которой определяется по соглашению сторон с учетом содержания и (или) дополнительной работы (</w:t>
      </w:r>
      <w:hyperlink r:id="rId14" w:history="1">
        <w:r w:rsidRPr="0072443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 151</w:t>
        </w:r>
      </w:hyperlink>
      <w:r w:rsidRPr="0072443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</w:t>
      </w:r>
      <w:r w:rsidRPr="001144A7">
        <w:rPr>
          <w:rFonts w:eastAsiaTheme="minorHAnsi"/>
          <w:sz w:val="28"/>
          <w:szCs w:val="28"/>
          <w:lang w:eastAsia="en-US"/>
        </w:rPr>
        <w:t>рудового кодекса РФ).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3.2. Конкретные размеры и условия осуществления выплат компенсационного характера устанавливаются в трудовых договорах работников.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724430" w:rsidRDefault="001144A7" w:rsidP="001144A7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724430">
        <w:rPr>
          <w:rFonts w:eastAsiaTheme="minorHAnsi"/>
          <w:lang w:eastAsia="en-US"/>
        </w:rPr>
        <w:t>IV. ВЫПЛАТЫ СТИМУЛИРУЮЩЕГО ХАРАКТЕРА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52C8" w:rsidRDefault="001E52C8" w:rsidP="001E52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4.1. </w:t>
      </w:r>
      <w:r>
        <w:rPr>
          <w:sz w:val="28"/>
          <w:szCs w:val="28"/>
        </w:rPr>
        <w:t>Виды, условия, размеры и порядок выплат стимулирующего характера, в том числе критерии оценки результативности и качества труда работников муниципального бюджетного, казенного  учреждения  культуры  устанавливаются нормативно-правовым актом органа, осуществляющим функции и полномочия учредителя.</w:t>
      </w:r>
    </w:p>
    <w:p w:rsidR="001E52C8" w:rsidRDefault="001E52C8" w:rsidP="001E52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 и максимальными размерами не ограничиваются.</w:t>
      </w:r>
    </w:p>
    <w:p w:rsidR="001E52C8" w:rsidRDefault="001E52C8" w:rsidP="001E52C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Конкретный размер выплат может устанавливаться как в процентном отношении к окладу, так и в абсолютном значении.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 w:rsidR="001E52C8">
        <w:rPr>
          <w:rFonts w:eastAsiaTheme="minorHAnsi"/>
          <w:sz w:val="28"/>
          <w:szCs w:val="28"/>
          <w:lang w:eastAsia="en-US"/>
        </w:rPr>
        <w:t>4</w:t>
      </w:r>
      <w:r w:rsidRPr="001144A7">
        <w:rPr>
          <w:rFonts w:eastAsiaTheme="minorHAnsi"/>
          <w:sz w:val="28"/>
          <w:szCs w:val="28"/>
          <w:lang w:eastAsia="en-US"/>
        </w:rPr>
        <w:t>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 w:rsidR="001E52C8">
        <w:rPr>
          <w:rFonts w:eastAsiaTheme="minorHAnsi"/>
          <w:sz w:val="28"/>
          <w:szCs w:val="28"/>
          <w:lang w:eastAsia="en-US"/>
        </w:rPr>
        <w:t>5</w:t>
      </w:r>
      <w:r w:rsidRPr="001144A7">
        <w:rPr>
          <w:rFonts w:eastAsiaTheme="minorHAnsi"/>
          <w:sz w:val="28"/>
          <w:szCs w:val="28"/>
          <w:lang w:eastAsia="en-US"/>
        </w:rPr>
        <w:t>. Работникам Учреждения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могут устанавливаться следующие виды выплат стимулирующего характера: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за интенсивность и высокие результаты работы;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за качество выполняемых работ;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персональные выплаты;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по итогам работы.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 w:rsidR="001E52C8">
        <w:rPr>
          <w:rFonts w:eastAsiaTheme="minorHAnsi"/>
          <w:sz w:val="28"/>
          <w:szCs w:val="28"/>
          <w:lang w:eastAsia="en-US"/>
        </w:rPr>
        <w:t>5</w:t>
      </w:r>
      <w:r w:rsidRPr="001144A7">
        <w:rPr>
          <w:rFonts w:eastAsiaTheme="minorHAnsi"/>
          <w:sz w:val="28"/>
          <w:szCs w:val="28"/>
          <w:lang w:eastAsia="en-US"/>
        </w:rPr>
        <w:t>. Виды выплат должны отвечать уставным задачам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lastRenderedPageBreak/>
        <w:t>Максимальным размером выплаты стимулирующего характера не ограничены и устанавливаются в пределах фонда оплаты труда.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 w:rsidR="001E52C8">
        <w:rPr>
          <w:rFonts w:eastAsiaTheme="minorHAnsi"/>
          <w:sz w:val="28"/>
          <w:szCs w:val="28"/>
          <w:lang w:eastAsia="en-US"/>
        </w:rPr>
        <w:t>6</w:t>
      </w:r>
      <w:r w:rsidRPr="001144A7">
        <w:rPr>
          <w:rFonts w:eastAsiaTheme="minorHAnsi"/>
          <w:sz w:val="28"/>
          <w:szCs w:val="28"/>
          <w:lang w:eastAsia="en-US"/>
        </w:rPr>
        <w:t>. Персональные выплаты устанавливаются с учетом квалификационной категории, сложности, напряженности и особого режима работы, опыта работы, работы в закрытых административно-территориальных образованиях, работы в сельской местности,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установленного, Красноярском крае, региональной выплаты.</w:t>
      </w:r>
    </w:p>
    <w:p w:rsidR="00CE0579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Персональные выплаты определяются в процентном отношении к окладу (должностному окладу), ставке заработной платы</w:t>
      </w:r>
      <w:r w:rsidR="00CE0579">
        <w:rPr>
          <w:rFonts w:eastAsiaTheme="minorHAnsi"/>
          <w:sz w:val="28"/>
          <w:szCs w:val="28"/>
          <w:lang w:eastAsia="en-US"/>
        </w:rPr>
        <w:t xml:space="preserve"> и</w:t>
      </w:r>
      <w:r w:rsidRPr="001144A7">
        <w:rPr>
          <w:rFonts w:eastAsiaTheme="minorHAnsi"/>
          <w:sz w:val="28"/>
          <w:szCs w:val="28"/>
          <w:lang w:eastAsia="en-US"/>
        </w:rPr>
        <w:t xml:space="preserve"> устанавлива</w:t>
      </w:r>
      <w:r w:rsidR="00CE0579">
        <w:rPr>
          <w:rFonts w:eastAsiaTheme="minorHAnsi"/>
          <w:sz w:val="28"/>
          <w:szCs w:val="28"/>
          <w:lang w:eastAsia="en-US"/>
        </w:rPr>
        <w:t>ю</w:t>
      </w:r>
      <w:r w:rsidRPr="001144A7">
        <w:rPr>
          <w:rFonts w:eastAsiaTheme="minorHAnsi"/>
          <w:sz w:val="28"/>
          <w:szCs w:val="28"/>
          <w:lang w:eastAsia="en-US"/>
        </w:rPr>
        <w:t>тся</w:t>
      </w:r>
      <w:r w:rsidR="00CE0579">
        <w:rPr>
          <w:rFonts w:eastAsiaTheme="minorHAnsi"/>
          <w:sz w:val="28"/>
          <w:szCs w:val="28"/>
          <w:lang w:eastAsia="en-US"/>
        </w:rPr>
        <w:t>: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670"/>
        <w:gridCol w:w="7479"/>
        <w:gridCol w:w="1599"/>
      </w:tblGrid>
      <w:tr w:rsidR="00CE0579" w:rsidRPr="00CE0579" w:rsidTr="005925AD">
        <w:tc>
          <w:tcPr>
            <w:tcW w:w="670" w:type="dxa"/>
          </w:tcPr>
          <w:p w:rsidR="00CE0579" w:rsidRPr="00CE0579" w:rsidRDefault="00CE0579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0579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479" w:type="dxa"/>
          </w:tcPr>
          <w:p w:rsidR="00CE0579" w:rsidRPr="00CE0579" w:rsidRDefault="00CE0579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Виды и условия персональных выплат</w:t>
            </w:r>
          </w:p>
        </w:tc>
        <w:tc>
          <w:tcPr>
            <w:tcW w:w="1599" w:type="dxa"/>
          </w:tcPr>
          <w:p w:rsidR="00CE0579" w:rsidRPr="00CE0579" w:rsidRDefault="00CE0579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Предельный размер персональных выплат к должностному окладу</w:t>
            </w:r>
          </w:p>
        </w:tc>
      </w:tr>
      <w:tr w:rsidR="00CE0579" w:rsidRPr="00CE0579" w:rsidTr="005925AD">
        <w:tc>
          <w:tcPr>
            <w:tcW w:w="670" w:type="dxa"/>
          </w:tcPr>
          <w:p w:rsidR="00CE0579" w:rsidRPr="00CE0579" w:rsidRDefault="00CE0579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613D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79" w:type="dxa"/>
          </w:tcPr>
          <w:p w:rsidR="00CE0579" w:rsidRDefault="00CE0579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квалификационную категорию:</w:t>
            </w:r>
          </w:p>
          <w:p w:rsidR="00CE0579" w:rsidRDefault="008613D1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высшая</w:t>
            </w:r>
          </w:p>
          <w:p w:rsidR="008613D1" w:rsidRDefault="008613D1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первая</w:t>
            </w:r>
          </w:p>
          <w:p w:rsidR="00CE0579" w:rsidRPr="00CE0579" w:rsidRDefault="008613D1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вторая</w:t>
            </w:r>
          </w:p>
        </w:tc>
        <w:tc>
          <w:tcPr>
            <w:tcW w:w="1599" w:type="dxa"/>
          </w:tcPr>
          <w:p w:rsidR="008613D1" w:rsidRDefault="008613D1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13D1" w:rsidRDefault="008613D1" w:rsidP="008613D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20%</w:t>
            </w:r>
          </w:p>
          <w:p w:rsidR="00CE0579" w:rsidRDefault="008613D1" w:rsidP="008613D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15%       </w:t>
            </w:r>
          </w:p>
          <w:p w:rsidR="008613D1" w:rsidRPr="008613D1" w:rsidRDefault="008613D1" w:rsidP="008613D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10%</w:t>
            </w:r>
          </w:p>
        </w:tc>
      </w:tr>
      <w:tr w:rsidR="00CE0579" w:rsidRPr="00CE0579" w:rsidTr="005925AD">
        <w:tc>
          <w:tcPr>
            <w:tcW w:w="670" w:type="dxa"/>
          </w:tcPr>
          <w:p w:rsidR="00CE0579" w:rsidRPr="00CE0579" w:rsidRDefault="008613D1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479" w:type="dxa"/>
          </w:tcPr>
          <w:p w:rsidR="00CE0579" w:rsidRPr="008311C8" w:rsidRDefault="008613D1" w:rsidP="00442F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опыт работы в занимаемой должности</w:t>
            </w:r>
            <w:r w:rsidR="00442F0A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599" w:type="dxa"/>
          </w:tcPr>
          <w:p w:rsidR="00CE0579" w:rsidRPr="00CE0579" w:rsidRDefault="00CE0579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E0579" w:rsidRPr="00CE0579" w:rsidTr="005925AD">
        <w:trPr>
          <w:trHeight w:val="2366"/>
        </w:trPr>
        <w:tc>
          <w:tcPr>
            <w:tcW w:w="670" w:type="dxa"/>
          </w:tcPr>
          <w:p w:rsidR="00CE0579" w:rsidRPr="00CE0579" w:rsidRDefault="00CE0579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79" w:type="dxa"/>
          </w:tcPr>
          <w:p w:rsidR="008311C8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 1 до 5 лет</w:t>
            </w:r>
          </w:p>
          <w:p w:rsidR="00CE0579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</w:t>
            </w:r>
            <w:r w:rsidR="00442F0A">
              <w:rPr>
                <w:rFonts w:eastAsiaTheme="minorHAnsi"/>
                <w:sz w:val="22"/>
                <w:szCs w:val="22"/>
                <w:lang w:eastAsia="en-US"/>
              </w:rPr>
              <w:t xml:space="preserve"> наличии почетного звания, начинающегося со слова «заслуженный»</w:t>
            </w:r>
            <w:r w:rsidR="00442F0A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311C8" w:rsidRDefault="008311C8" w:rsidP="00831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наличии почетного звания, начинающегося со слова «народный»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311C8" w:rsidRDefault="008311C8" w:rsidP="00831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 5 до 10 лет</w:t>
            </w:r>
          </w:p>
          <w:p w:rsidR="008311C8" w:rsidRDefault="008311C8" w:rsidP="00831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311C8" w:rsidRDefault="008311C8" w:rsidP="00831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наличии почетного звания, начинающегося со слова «народный»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311C8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свыше 10 лет</w:t>
            </w:r>
          </w:p>
          <w:p w:rsidR="008311C8" w:rsidRDefault="008311C8" w:rsidP="00831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наличии почетного звания, начинающегося со слова «заслуженный»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311C8" w:rsidRDefault="008311C8" w:rsidP="008311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 наличии почетного звания, начинающегося со слова «народный»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311C8" w:rsidRPr="008311C8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599" w:type="dxa"/>
          </w:tcPr>
          <w:p w:rsidR="00CE0579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5%</w:t>
            </w:r>
          </w:p>
          <w:p w:rsidR="008311C8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15%</w:t>
            </w:r>
          </w:p>
          <w:p w:rsidR="008311C8" w:rsidRDefault="008311C8" w:rsidP="008311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20%</w:t>
            </w:r>
          </w:p>
          <w:p w:rsidR="008311C8" w:rsidRDefault="008311C8" w:rsidP="008311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15%</w:t>
            </w:r>
          </w:p>
          <w:p w:rsidR="008311C8" w:rsidRDefault="008311C8" w:rsidP="008311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25%</w:t>
            </w:r>
          </w:p>
          <w:p w:rsidR="008311C8" w:rsidRDefault="008311C8" w:rsidP="008311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30%</w:t>
            </w:r>
          </w:p>
          <w:p w:rsidR="008311C8" w:rsidRDefault="008311C8" w:rsidP="008311C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311C8" w:rsidRDefault="008311C8" w:rsidP="008311C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35%</w:t>
            </w:r>
          </w:p>
          <w:p w:rsidR="008311C8" w:rsidRPr="008311C8" w:rsidRDefault="008311C8" w:rsidP="008311C8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40%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</w:tr>
      <w:tr w:rsidR="00CE0579" w:rsidRPr="00CE0579" w:rsidTr="005925AD">
        <w:tc>
          <w:tcPr>
            <w:tcW w:w="670" w:type="dxa"/>
          </w:tcPr>
          <w:p w:rsidR="00CE0579" w:rsidRPr="00CE0579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479" w:type="dxa"/>
          </w:tcPr>
          <w:p w:rsidR="00CE0579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выплаты за сложность, напряженность и особый режим работы осуществляются:</w:t>
            </w:r>
          </w:p>
          <w:p w:rsidR="008311C8" w:rsidRDefault="008311C8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ненормированный рабочий день</w:t>
            </w:r>
          </w:p>
          <w:p w:rsidR="00C137A5" w:rsidRDefault="00C137A5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разделение рабочего дня на две части</w:t>
            </w:r>
          </w:p>
          <w:p w:rsidR="00C137A5" w:rsidRDefault="00C137A5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систематические командировки (3 и более)</w:t>
            </w:r>
          </w:p>
          <w:p w:rsidR="00C137A5" w:rsidRDefault="00C137A5" w:rsidP="00C137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учителям и иным педагогическим работникам за особенности образовательных программ (сложность, приоритетность предмета, профильное обучение, углубленное обучение)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3</w:t>
            </w:r>
          </w:p>
          <w:p w:rsidR="00C137A5" w:rsidRDefault="00C137A5" w:rsidP="00C137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учителям и иным педагогическим работникам за подготовку к урокам и другим видам учебных занятий</w:t>
            </w:r>
          </w:p>
          <w:p w:rsidR="00C137A5" w:rsidRPr="00C137A5" w:rsidRDefault="00C137A5" w:rsidP="00C137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учителям и иным педагогическим работникам за изготовление дидактического материала и инструктивно-методических пособий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  <w:p w:rsidR="00C137A5" w:rsidRDefault="00C137A5" w:rsidP="00C137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учителям и иным педагогическим работникам за консультации и дополнительные занятия с обучающимися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  <w:p w:rsidR="0050248F" w:rsidRDefault="0050248F" w:rsidP="00502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учителям и иным педагогическим работникам за  заведование:</w:t>
            </w:r>
          </w:p>
          <w:p w:rsidR="0050248F" w:rsidRDefault="0050248F" w:rsidP="00502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кабинетами, лабораториями</w:t>
            </w:r>
          </w:p>
          <w:p w:rsidR="0050248F" w:rsidRDefault="0050248F" w:rsidP="00502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учителям и иным педагогическим работникам за работу с родителями 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5</w:t>
            </w:r>
          </w:p>
          <w:p w:rsidR="0050248F" w:rsidRDefault="0050248F" w:rsidP="005024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учителям и иным педагогическим работникам за увеличение численности учащихся в классе к средней наполняемости классов в учреждении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(4), (5)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0248F" w:rsidRDefault="0050248F" w:rsidP="005925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воспитателям, музыкальным руководителям, тренерам-преподавателям, педагогам-организаторам, педагогам дополнительного образования детей, помощникам воспитателей за перекомплект</w:t>
            </w:r>
            <w:r w:rsidR="005925AD">
              <w:rPr>
                <w:rFonts w:eastAsiaTheme="minorHAnsi"/>
                <w:sz w:val="22"/>
                <w:szCs w:val="22"/>
                <w:lang w:eastAsia="en-US"/>
              </w:rPr>
              <w:t xml:space="preserve">  в классе (группе)</w:t>
            </w:r>
          </w:p>
          <w:p w:rsidR="005925AD" w:rsidRDefault="005925AD" w:rsidP="005925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учителям и иным педагогическим работникам за наличие в классе (группе) обучающихся, воспитанников с различными образовательными потребностями</w:t>
            </w:r>
          </w:p>
          <w:p w:rsidR="005925AD" w:rsidRPr="0050248F" w:rsidRDefault="005925AD" w:rsidP="005925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концертмейстерам за работу с хоровыми коллективами</w:t>
            </w:r>
          </w:p>
        </w:tc>
        <w:tc>
          <w:tcPr>
            <w:tcW w:w="1599" w:type="dxa"/>
          </w:tcPr>
          <w:p w:rsidR="008311C8" w:rsidRDefault="008311C8" w:rsidP="005024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E0579" w:rsidRDefault="008311C8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25%</w:t>
            </w:r>
          </w:p>
          <w:p w:rsidR="00C137A5" w:rsidRDefault="00C137A5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30%</w:t>
            </w:r>
          </w:p>
          <w:p w:rsidR="00C137A5" w:rsidRDefault="00C137A5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30%</w:t>
            </w:r>
          </w:p>
          <w:p w:rsidR="00C137A5" w:rsidRDefault="00C137A5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10%</w:t>
            </w: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37A5" w:rsidRDefault="00C137A5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25%</w:t>
            </w: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30%</w:t>
            </w: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25%</w:t>
            </w: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15%</w:t>
            </w: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30%</w:t>
            </w: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5% за одного учащегося</w:t>
            </w:r>
          </w:p>
          <w:p w:rsidR="005925AD" w:rsidRDefault="005925AD" w:rsidP="005925A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5% за одного учащегося</w:t>
            </w:r>
          </w:p>
          <w:p w:rsidR="0050248F" w:rsidRDefault="0050248F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925AD" w:rsidRDefault="005925AD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50%</w:t>
            </w:r>
          </w:p>
          <w:p w:rsidR="005925AD" w:rsidRDefault="005925AD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925AD" w:rsidRDefault="005925AD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5925AD" w:rsidRPr="008311C8" w:rsidRDefault="005925AD" w:rsidP="005024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15%</w:t>
            </w:r>
          </w:p>
        </w:tc>
      </w:tr>
    </w:tbl>
    <w:p w:rsidR="005925AD" w:rsidRPr="005925AD" w:rsidRDefault="00442F0A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lastRenderedPageBreak/>
        <w:t>1.</w:t>
      </w:r>
      <w:r w:rsidR="005925AD" w:rsidRPr="005925AD">
        <w:rPr>
          <w:rFonts w:eastAsiaTheme="minorHAnsi"/>
          <w:lang w:eastAsia="en-US"/>
        </w:rPr>
        <w:t xml:space="preserve">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327"/>
      <w:bookmarkEnd w:id="5"/>
      <w:r w:rsidRPr="005925AD">
        <w:rPr>
          <w:rFonts w:eastAsiaTheme="minorHAnsi"/>
          <w:lang w:eastAsia="en-US"/>
        </w:rPr>
        <w:t>2. Производится при условии соответствия почетного звания профилю учреждения или профилю педагогической деятельности (преподаваемых дисциплин).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328"/>
      <w:bookmarkEnd w:id="6"/>
      <w:r>
        <w:rPr>
          <w:rFonts w:eastAsiaTheme="minorHAnsi"/>
          <w:lang w:eastAsia="en-US"/>
        </w:rPr>
        <w:t>3.</w:t>
      </w:r>
      <w:r w:rsidRPr="005925AD">
        <w:rPr>
          <w:rFonts w:eastAsiaTheme="minorHAnsi"/>
          <w:lang w:eastAsia="en-US"/>
        </w:rPr>
        <w:t xml:space="preserve"> Установление надбавки учитывает: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включение предмета в итоговую аттестацию, в том числе в форме единого государственного экзамена и других формах независимой аттестации;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дополнительную нагрузку педагога, связанную с подготовкой к урокам (формирование в кабинете базы наглядных пособий и дидактических материалов;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подготовку их к уроку и другие виды работ, не являющиеся основанием установления повышающего коэффициента согласно настоящим условиям);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обеспечение работы кабинета-лаборатории и техники безопасности в нем;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большую информативную емкость предмета; постоянное обновление содержания; наличие большого количества информационных источников;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необходимость подготовки лабораторного, демонстрационного оборудования;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дополнительную нагрузку педагога, обусловленную неблагоприятными условиями для его здоровья;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возрастные особенности учащихся (начальная школа);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специфику образовательной программы учреждения, определяемую концепцией.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338"/>
      <w:bookmarkEnd w:id="7"/>
      <w:r>
        <w:rPr>
          <w:rFonts w:eastAsiaTheme="minorHAnsi"/>
          <w:lang w:eastAsia="en-US"/>
        </w:rPr>
        <w:t>4.</w:t>
      </w:r>
      <w:r w:rsidRPr="005925AD">
        <w:rPr>
          <w:rFonts w:eastAsiaTheme="minorHAnsi"/>
          <w:lang w:eastAsia="en-US"/>
        </w:rPr>
        <w:t xml:space="preserve"> Установление надбавки учитывает увеличение численности учащихся в классе над средней наполняемостью классов в учреждении:</w:t>
      </w:r>
    </w:p>
    <w:p w:rsidR="005925AD" w:rsidRPr="005925AD" w:rsidRDefault="005925AD" w:rsidP="00592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925AD" w:rsidRPr="005925AD" w:rsidRDefault="005925AD" w:rsidP="005925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925AD">
        <w:rPr>
          <w:rFonts w:eastAsiaTheme="minorHAnsi"/>
          <w:noProof/>
        </w:rPr>
        <w:drawing>
          <wp:inline distT="0" distB="0" distL="0" distR="0">
            <wp:extent cx="3629025" cy="542925"/>
            <wp:effectExtent l="0" t="0" r="0" b="0"/>
            <wp:docPr id="6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AD" w:rsidRPr="005925AD" w:rsidRDefault="005925AD" w:rsidP="00592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где: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k - число классов, в которых учитель, преподаватель имеет нагрузку;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Ki - повышающий коэффициент;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Mi - размер выплаты за одного учащегося, принимается в размере 5% от минимального оклада (должностного оклада), ставки заработной платы;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Ni - нагрузка по каждому предмету;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Nn - норма часов на ставку;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Ui - численность учащихся в классах, в которых учитель, преподаватель имеет нагрузку;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Uср - средняя наполняемость классов в учреждении, за исключением классов для детей с особыми потребностями (коррекционные).</w:t>
      </w:r>
    </w:p>
    <w:p w:rsidR="005925AD" w:rsidRPr="005925AD" w:rsidRDefault="005925AD" w:rsidP="00592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925AD" w:rsidRPr="005925AD" w:rsidRDefault="005925AD" w:rsidP="005925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925AD">
        <w:rPr>
          <w:rFonts w:eastAsiaTheme="minorHAnsi"/>
          <w:noProof/>
        </w:rPr>
        <w:drawing>
          <wp:inline distT="0" distB="0" distL="0" distR="0">
            <wp:extent cx="1762125" cy="523875"/>
            <wp:effectExtent l="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AD" w:rsidRPr="005925AD" w:rsidRDefault="005925AD" w:rsidP="00592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где: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k1 - число классов в учреждении.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При превышении средней наполняемости классов в учреждении над нормативной (25 учащихся) средняя наполняемость класса принимается равной нормативной.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При Ui &lt; Uср повышающий коэффициент за увеличение численности учащихся в классе к средней наполняемости классов в учреждении не рассчитывается.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25AD">
        <w:rPr>
          <w:rFonts w:eastAsiaTheme="minorHAnsi"/>
          <w:lang w:eastAsia="en-US"/>
        </w:rPr>
        <w:t>Для коррекционных классов средняя наполняемость классов устанавливается на уровне нормативной для таких классов.</w:t>
      </w:r>
    </w:p>
    <w:p w:rsidR="005925AD" w:rsidRPr="005925AD" w:rsidRDefault="005925AD" w:rsidP="005925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358"/>
      <w:bookmarkEnd w:id="8"/>
      <w:r>
        <w:rPr>
          <w:rFonts w:eastAsiaTheme="minorHAnsi"/>
          <w:lang w:eastAsia="en-US"/>
        </w:rPr>
        <w:t>5.</w:t>
      </w:r>
      <w:r w:rsidRPr="005925AD">
        <w:rPr>
          <w:rFonts w:eastAsiaTheme="minorHAnsi"/>
          <w:lang w:eastAsia="en-US"/>
        </w:rPr>
        <w:t xml:space="preserve"> От минимального оклада (должностного оклада), ставки заработной платы с учетом повышения оклада (должностного оклада), ставки заработной платы по основаниям повышения, установленным в </w:t>
      </w:r>
      <w:hyperlink r:id="rId17" w:history="1">
        <w:r w:rsidRPr="005925AD">
          <w:rPr>
            <w:rFonts w:eastAsiaTheme="minorHAnsi"/>
            <w:color w:val="000000" w:themeColor="text1"/>
            <w:lang w:eastAsia="en-US"/>
          </w:rPr>
          <w:t>Приказе</w:t>
        </w:r>
      </w:hyperlink>
      <w:r w:rsidRPr="005925AD">
        <w:rPr>
          <w:rFonts w:eastAsiaTheme="minorHAnsi"/>
          <w:lang w:eastAsia="en-US"/>
        </w:rPr>
        <w:t xml:space="preserve"> министерства образования и науки </w:t>
      </w:r>
      <w:r w:rsidRPr="005925AD">
        <w:rPr>
          <w:rFonts w:eastAsiaTheme="minorHAnsi"/>
          <w:lang w:eastAsia="en-US"/>
        </w:rPr>
        <w:lastRenderedPageBreak/>
        <w:t xml:space="preserve">Красноярского края от 15.12.2009 </w:t>
      </w:r>
      <w:r w:rsidR="00570BD0">
        <w:rPr>
          <w:rFonts w:eastAsiaTheme="minorHAnsi"/>
          <w:lang w:eastAsia="en-US"/>
        </w:rPr>
        <w:t>№</w:t>
      </w:r>
      <w:r w:rsidRPr="005925AD">
        <w:rPr>
          <w:rFonts w:eastAsiaTheme="minorHAnsi"/>
          <w:lang w:eastAsia="en-US"/>
        </w:rPr>
        <w:t xml:space="preserve"> 987 </w:t>
      </w:r>
      <w:r w:rsidR="00570BD0">
        <w:rPr>
          <w:rFonts w:eastAsiaTheme="minorHAnsi"/>
          <w:lang w:eastAsia="en-US"/>
        </w:rPr>
        <w:t>«</w:t>
      </w:r>
      <w:r w:rsidRPr="005925AD">
        <w:rPr>
          <w:rFonts w:eastAsiaTheme="minorHAnsi"/>
          <w:lang w:eastAsia="en-US"/>
        </w:rPr>
        <w:t>Об утверждении условий, при которых размеры окладов (должностных окладов), ставок заработной платы работникам краевых государственных бюджетных образовательных учреждений, подведомственных министерству образования и науки Красноярского края</w:t>
      </w:r>
      <w:r w:rsidR="00570BD0">
        <w:rPr>
          <w:rFonts w:eastAsiaTheme="minorHAnsi"/>
          <w:lang w:eastAsia="en-US"/>
        </w:rPr>
        <w:t>»</w:t>
      </w:r>
      <w:r w:rsidRPr="005925AD">
        <w:rPr>
          <w:rFonts w:eastAsiaTheme="minorHAnsi"/>
          <w:lang w:eastAsia="en-US"/>
        </w:rPr>
        <w:t>, без учета нагрузки.</w:t>
      </w:r>
    </w:p>
    <w:p w:rsidR="00CE0579" w:rsidRPr="00CE0579" w:rsidRDefault="00CE0579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 w:rsidR="001E52C8">
        <w:rPr>
          <w:rFonts w:eastAsiaTheme="minorHAnsi"/>
          <w:sz w:val="28"/>
          <w:szCs w:val="28"/>
          <w:lang w:eastAsia="en-US"/>
        </w:rPr>
        <w:t>7</w:t>
      </w:r>
      <w:r w:rsidRPr="001144A7">
        <w:rPr>
          <w:rFonts w:eastAsiaTheme="minorHAnsi"/>
          <w:sz w:val="28"/>
          <w:szCs w:val="28"/>
          <w:lang w:eastAsia="en-US"/>
        </w:rPr>
        <w:t>. При выплатах по итогам работы учитывается: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объем освоения выделенных бюджетных средств;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объем ввода законченных ремонтом объектов;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инициатива, творчество и применение в работе современных форм и методов организации труда;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достижение высоких результатов в работе за определенный период;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участие в инновационной деятельности;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участие в соответствующем периоде в выполнении важных работ, мероприятий.</w:t>
      </w:r>
    </w:p>
    <w:p w:rsidR="001144A7" w:rsidRPr="001144A7" w:rsidRDefault="007D78BD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w:anchor="Par370" w:history="1">
        <w:r w:rsidR="001144A7" w:rsidRPr="00943163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Размер</w:t>
        </w:r>
      </w:hyperlink>
      <w:r w:rsidR="001144A7" w:rsidRPr="001144A7">
        <w:rPr>
          <w:rFonts w:eastAsiaTheme="minorHAnsi"/>
          <w:sz w:val="28"/>
          <w:szCs w:val="28"/>
          <w:lang w:eastAsia="en-US"/>
        </w:rPr>
        <w:t xml:space="preserve"> выплат по итогам работы работникам Учреждения устанавливается в соответствии с приложением </w:t>
      </w:r>
      <w:r w:rsidR="00EA44E8">
        <w:rPr>
          <w:rFonts w:eastAsiaTheme="minorHAnsi"/>
          <w:sz w:val="28"/>
          <w:szCs w:val="28"/>
          <w:lang w:eastAsia="en-US"/>
        </w:rPr>
        <w:t>№</w:t>
      </w:r>
      <w:r w:rsidR="001144A7"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943163">
        <w:rPr>
          <w:rFonts w:eastAsiaTheme="minorHAnsi"/>
          <w:sz w:val="28"/>
          <w:szCs w:val="28"/>
          <w:lang w:eastAsia="en-US"/>
        </w:rPr>
        <w:t>2</w:t>
      </w:r>
      <w:r w:rsidR="001144A7" w:rsidRPr="001144A7"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4.7.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стимулирующего характера устанавливаются с учетом мнения комиссии по распределению стимулирующей части фонда оплаты труда работников Учреждения, и утверждаются приказом руководителя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Положение о комиссии по распределению стимулирующей части фонда оплаты труда работников Учреждения и ее состав утверждаются приказом руководителя Учреждения. При этом в составе комиссии должен быть включен представитель представительного органа работников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4.8. Стимулирующие выплаты, за исключением выплат по итогам работы, устанавливаются руководителем Учреждения ежеквартально.</w:t>
      </w:r>
    </w:p>
    <w:p w:rsidR="001E52C8" w:rsidRPr="001E52C8" w:rsidRDefault="001144A7" w:rsidP="001144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4.9. Определение количества баллов, устанавливаемых для работников Учреждения,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="001E52C8" w:rsidRPr="001E52C8">
        <w:rPr>
          <w:sz w:val="28"/>
          <w:szCs w:val="28"/>
        </w:rPr>
        <w:t>вид</w:t>
      </w:r>
      <w:r w:rsidR="001E52C8">
        <w:rPr>
          <w:sz w:val="28"/>
          <w:szCs w:val="28"/>
        </w:rPr>
        <w:t>ами</w:t>
      </w:r>
      <w:r w:rsidR="001E52C8" w:rsidRPr="001E52C8">
        <w:rPr>
          <w:sz w:val="28"/>
          <w:szCs w:val="28"/>
        </w:rPr>
        <w:t>, услови</w:t>
      </w:r>
      <w:r w:rsidR="001E52C8">
        <w:rPr>
          <w:sz w:val="28"/>
          <w:szCs w:val="28"/>
        </w:rPr>
        <w:t>ями</w:t>
      </w:r>
      <w:r w:rsidR="001E52C8" w:rsidRPr="001E52C8">
        <w:rPr>
          <w:sz w:val="28"/>
          <w:szCs w:val="28"/>
        </w:rPr>
        <w:t>, размеров и порядк</w:t>
      </w:r>
      <w:r w:rsidR="001E52C8">
        <w:rPr>
          <w:sz w:val="28"/>
          <w:szCs w:val="28"/>
        </w:rPr>
        <w:t>ом</w:t>
      </w:r>
      <w:r w:rsidR="001E52C8" w:rsidRPr="001E52C8">
        <w:rPr>
          <w:sz w:val="28"/>
          <w:szCs w:val="28"/>
        </w:rPr>
        <w:t xml:space="preserve">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в области культуры</w:t>
      </w:r>
      <w:r w:rsidR="001E52C8">
        <w:rPr>
          <w:sz w:val="28"/>
          <w:szCs w:val="28"/>
        </w:rPr>
        <w:t xml:space="preserve">, утвержденным Постановлением администрации Пировского района </w:t>
      </w:r>
      <w:r w:rsidR="00DE1F18">
        <w:rPr>
          <w:sz w:val="28"/>
          <w:szCs w:val="28"/>
        </w:rPr>
        <w:t>«</w:t>
      </w:r>
      <w:r w:rsidR="00DE1F18" w:rsidRPr="00DE1F18">
        <w:rPr>
          <w:sz w:val="28"/>
          <w:szCs w:val="28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в области культуры</w:t>
      </w:r>
      <w:r w:rsidR="00DE1F18">
        <w:rPr>
          <w:sz w:val="28"/>
          <w:szCs w:val="28"/>
        </w:rPr>
        <w:t xml:space="preserve">»    № 402-п от 22 августа </w:t>
      </w:r>
      <w:r w:rsidR="001E52C8">
        <w:rPr>
          <w:sz w:val="28"/>
          <w:szCs w:val="28"/>
        </w:rPr>
        <w:t>2014</w:t>
      </w:r>
      <w:r w:rsidR="00DE1F18">
        <w:rPr>
          <w:sz w:val="28"/>
          <w:szCs w:val="28"/>
        </w:rPr>
        <w:t>.</w:t>
      </w:r>
      <w:r w:rsidR="001E52C8">
        <w:rPr>
          <w:sz w:val="28"/>
          <w:szCs w:val="28"/>
        </w:rPr>
        <w:t xml:space="preserve"> </w:t>
      </w:r>
      <w:r w:rsidR="00EA44E8">
        <w:rPr>
          <w:sz w:val="28"/>
          <w:szCs w:val="28"/>
        </w:rPr>
        <w:t xml:space="preserve"> 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lastRenderedPageBreak/>
        <w:t>4.1</w:t>
      </w:r>
      <w:r w:rsidR="002B2DD4">
        <w:rPr>
          <w:rFonts w:eastAsiaTheme="minorHAnsi"/>
          <w:sz w:val="28"/>
          <w:szCs w:val="28"/>
          <w:lang w:eastAsia="en-US"/>
        </w:rPr>
        <w:t>0</w:t>
      </w:r>
      <w:r w:rsidRPr="001144A7">
        <w:rPr>
          <w:rFonts w:eastAsiaTheme="minorHAnsi"/>
          <w:sz w:val="28"/>
          <w:szCs w:val="28"/>
          <w:lang w:eastAsia="en-US"/>
        </w:rPr>
        <w:t>. Объем средств на осуществление выплат стимулирующего характера руководителю определяется в соответствии с муниципальными правовыми актами и выделяется в бюджетной смете учреждения (плане финансово-хозяйственной деятельности).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Общий объем выплат стимулирующего характера работников (за исключением персональных выплат, выплат по итогам работы и стимулирующих выплат руководителю) составляет не менее 20% от фонда оплаты труда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Объем средств на осуществление выплат стимулирующего характера заместителю руководителя, предусматривается в размере не более 15% от общего объема выплат стимулирующего характера работников и выделяется в бюджетной смете Учреждения (плане финансово-хозяйственной деятельности).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Сложившаяся к концу отчетного периода экономия бюджетных средств по стимулирующим выплатам руководителю, заместителям руководителя, может направляться на стимулирование труда иных работников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V. ЕДИНОВРЕМЕННАЯ МАТЕРИАЛЬНАЯ ПОМОЩЬ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5.1. Работникам Учреждения в пределах утвержденного фонда оплаты труда может осуществляться выплата единовременной материальной помощи.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98"/>
      <w:bookmarkEnd w:id="9"/>
      <w:r w:rsidRPr="001144A7">
        <w:rPr>
          <w:rFonts w:eastAsiaTheme="minorHAnsi"/>
          <w:sz w:val="28"/>
          <w:szCs w:val="28"/>
          <w:lang w:eastAsia="en-US"/>
        </w:rPr>
        <w:t>5.2. Единовременная материальная помощь работникам Учреждения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5.3. Размер единовременной материальной помощи, предоставляемой работнику Учреждения в соответствии с настоящим Положением, не может превышать трех тысяч рублей по каждому основанию, предусмотренному </w:t>
      </w:r>
      <w:hyperlink w:anchor="Par98" w:history="1">
        <w:r w:rsidRPr="002B2DD4">
          <w:rPr>
            <w:rFonts w:eastAsiaTheme="minorHAnsi"/>
            <w:sz w:val="28"/>
            <w:szCs w:val="28"/>
            <w:lang w:eastAsia="en-US"/>
          </w:rPr>
          <w:t>пунктом 5.2</w:t>
        </w:r>
      </w:hyperlink>
      <w:r w:rsidRPr="002B2DD4">
        <w:rPr>
          <w:rFonts w:eastAsiaTheme="minorHAnsi"/>
          <w:sz w:val="28"/>
          <w:szCs w:val="28"/>
          <w:lang w:eastAsia="en-US"/>
        </w:rPr>
        <w:t xml:space="preserve"> </w:t>
      </w:r>
      <w:r w:rsidRPr="001144A7"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5.4.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 и в пределах фонда оплаты труда.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VI. УСЛОВИЯ ОПЛАТЫ ТРУДА РУКОВОДИТЕЛЯ,</w:t>
      </w:r>
    </w:p>
    <w:p w:rsidR="001144A7" w:rsidRPr="001144A7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ЗАМЕСТИТЕЛЯ РУКОВОДИТЕЛЯ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6.1. Заработная плата руководителя Учреждения, его заместителей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6.2. Размер должностного оклада руководителя Учреждения устанавливается отделом культуры, спорта</w:t>
      </w:r>
      <w:r w:rsidR="002B2DD4">
        <w:rPr>
          <w:rFonts w:eastAsiaTheme="minorHAnsi"/>
          <w:sz w:val="28"/>
          <w:szCs w:val="28"/>
          <w:lang w:eastAsia="en-US"/>
        </w:rPr>
        <w:t xml:space="preserve">, туризма </w:t>
      </w:r>
      <w:r w:rsidRPr="001144A7">
        <w:rPr>
          <w:rFonts w:eastAsiaTheme="minorHAnsi"/>
          <w:sz w:val="28"/>
          <w:szCs w:val="28"/>
          <w:lang w:eastAsia="en-US"/>
        </w:rPr>
        <w:t xml:space="preserve"> и молодежной политики администрации </w:t>
      </w:r>
      <w:r w:rsidR="002B2DD4">
        <w:rPr>
          <w:rFonts w:eastAsiaTheme="minorHAnsi"/>
          <w:sz w:val="28"/>
          <w:szCs w:val="28"/>
          <w:lang w:eastAsia="en-US"/>
        </w:rPr>
        <w:t>Пировского</w:t>
      </w:r>
      <w:r w:rsidRPr="001144A7">
        <w:rPr>
          <w:rFonts w:eastAsiaTheme="minorHAnsi"/>
          <w:sz w:val="28"/>
          <w:szCs w:val="28"/>
          <w:lang w:eastAsia="en-US"/>
        </w:rPr>
        <w:t xml:space="preserve"> района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Учреждения с учетом </w:t>
      </w:r>
      <w:r w:rsidRPr="001144A7">
        <w:rPr>
          <w:rFonts w:eastAsiaTheme="minorHAnsi"/>
          <w:sz w:val="28"/>
          <w:szCs w:val="28"/>
          <w:lang w:eastAsia="en-US"/>
        </w:rPr>
        <w:lastRenderedPageBreak/>
        <w:t xml:space="preserve">отнесения учреждения к группе по оплате труда руководителей Учреждений в соответствии с </w:t>
      </w:r>
      <w:r w:rsidR="002B2DD4">
        <w:rPr>
          <w:rFonts w:eastAsiaTheme="minorHAnsi"/>
          <w:sz w:val="28"/>
          <w:szCs w:val="28"/>
          <w:lang w:eastAsia="en-US"/>
        </w:rPr>
        <w:t>решением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2B2DD4">
        <w:rPr>
          <w:rFonts w:eastAsiaTheme="minorHAnsi"/>
          <w:sz w:val="28"/>
          <w:szCs w:val="28"/>
          <w:lang w:eastAsia="en-US"/>
        </w:rPr>
        <w:t>Пировского</w:t>
      </w:r>
      <w:r w:rsidRPr="001144A7">
        <w:rPr>
          <w:rFonts w:eastAsiaTheme="minorHAnsi"/>
          <w:sz w:val="28"/>
          <w:szCs w:val="28"/>
          <w:lang w:eastAsia="en-US"/>
        </w:rPr>
        <w:t xml:space="preserve"> районного Совета депутатов Красноярского края</w:t>
      </w:r>
      <w:r w:rsidR="00570BD0">
        <w:rPr>
          <w:rFonts w:eastAsiaTheme="minorHAnsi"/>
          <w:sz w:val="28"/>
          <w:szCs w:val="28"/>
          <w:lang w:eastAsia="en-US"/>
        </w:rPr>
        <w:t xml:space="preserve"> 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2B2DD4">
        <w:rPr>
          <w:rFonts w:eastAsiaTheme="minorHAnsi"/>
          <w:sz w:val="28"/>
          <w:szCs w:val="28"/>
          <w:lang w:eastAsia="en-US"/>
        </w:rPr>
        <w:t>29</w:t>
      </w:r>
      <w:r w:rsidRPr="001144A7">
        <w:rPr>
          <w:rFonts w:eastAsiaTheme="minorHAnsi"/>
          <w:sz w:val="28"/>
          <w:szCs w:val="28"/>
          <w:lang w:eastAsia="en-US"/>
        </w:rPr>
        <w:t>.0</w:t>
      </w:r>
      <w:r w:rsidR="002B2DD4">
        <w:rPr>
          <w:rFonts w:eastAsiaTheme="minorHAnsi"/>
          <w:sz w:val="28"/>
          <w:szCs w:val="28"/>
          <w:lang w:eastAsia="en-US"/>
        </w:rPr>
        <w:t>8</w:t>
      </w:r>
      <w:r w:rsidRPr="001144A7">
        <w:rPr>
          <w:rFonts w:eastAsiaTheme="minorHAnsi"/>
          <w:sz w:val="28"/>
          <w:szCs w:val="28"/>
          <w:lang w:eastAsia="en-US"/>
        </w:rPr>
        <w:t xml:space="preserve">.2013 </w:t>
      </w:r>
      <w:r w:rsidR="00EA44E8">
        <w:rPr>
          <w:rFonts w:eastAsiaTheme="minorHAnsi"/>
          <w:sz w:val="28"/>
          <w:szCs w:val="28"/>
          <w:lang w:eastAsia="en-US"/>
        </w:rPr>
        <w:t>№</w:t>
      </w:r>
      <w:r w:rsidRPr="001144A7">
        <w:rPr>
          <w:rFonts w:eastAsiaTheme="minorHAnsi"/>
          <w:sz w:val="28"/>
          <w:szCs w:val="28"/>
          <w:lang w:eastAsia="en-US"/>
        </w:rPr>
        <w:t xml:space="preserve"> 4</w:t>
      </w:r>
      <w:r w:rsidR="002B2DD4">
        <w:rPr>
          <w:rFonts w:eastAsiaTheme="minorHAnsi"/>
          <w:sz w:val="28"/>
          <w:szCs w:val="28"/>
          <w:lang w:eastAsia="en-US"/>
        </w:rPr>
        <w:t>5</w:t>
      </w:r>
      <w:r w:rsidRPr="001144A7">
        <w:rPr>
          <w:rFonts w:eastAsiaTheme="minorHAnsi"/>
          <w:sz w:val="28"/>
          <w:szCs w:val="28"/>
          <w:lang w:eastAsia="en-US"/>
        </w:rPr>
        <w:t>-2</w:t>
      </w:r>
      <w:r w:rsidR="002B2DD4">
        <w:rPr>
          <w:rFonts w:eastAsiaTheme="minorHAnsi"/>
          <w:sz w:val="28"/>
          <w:szCs w:val="28"/>
          <w:lang w:eastAsia="en-US"/>
        </w:rPr>
        <w:t>73</w:t>
      </w:r>
      <w:r w:rsidRPr="001144A7">
        <w:rPr>
          <w:rFonts w:eastAsiaTheme="minorHAnsi"/>
          <w:sz w:val="28"/>
          <w:szCs w:val="28"/>
          <w:lang w:eastAsia="en-US"/>
        </w:rPr>
        <w:t xml:space="preserve">р </w:t>
      </w:r>
      <w:r w:rsidR="00570BD0">
        <w:rPr>
          <w:rFonts w:eastAsiaTheme="minorHAnsi"/>
          <w:sz w:val="28"/>
          <w:szCs w:val="28"/>
          <w:lang w:eastAsia="en-US"/>
        </w:rPr>
        <w:t>«</w:t>
      </w:r>
      <w:r w:rsidRPr="001144A7">
        <w:rPr>
          <w:rFonts w:eastAsiaTheme="minorHAnsi"/>
          <w:sz w:val="28"/>
          <w:szCs w:val="28"/>
          <w:lang w:eastAsia="en-US"/>
        </w:rPr>
        <w:t xml:space="preserve">Об утверждении Положения об оплате труда работников </w:t>
      </w:r>
      <w:r w:rsidR="002B2DD4">
        <w:rPr>
          <w:rFonts w:eastAsiaTheme="minorHAnsi"/>
          <w:sz w:val="28"/>
          <w:szCs w:val="28"/>
          <w:lang w:eastAsia="en-US"/>
        </w:rPr>
        <w:t xml:space="preserve">районных </w:t>
      </w:r>
      <w:r w:rsidRPr="001144A7">
        <w:rPr>
          <w:rFonts w:eastAsiaTheme="minorHAnsi"/>
          <w:sz w:val="28"/>
          <w:szCs w:val="28"/>
          <w:lang w:eastAsia="en-US"/>
        </w:rPr>
        <w:t>муниципальных учреждений</w:t>
      </w:r>
      <w:r w:rsidR="00570BD0">
        <w:rPr>
          <w:rFonts w:eastAsiaTheme="minorHAnsi"/>
          <w:sz w:val="28"/>
          <w:szCs w:val="28"/>
          <w:lang w:eastAsia="en-US"/>
        </w:rPr>
        <w:t>»</w:t>
      </w:r>
      <w:r w:rsidRPr="001144A7">
        <w:rPr>
          <w:rFonts w:eastAsiaTheme="minorHAnsi"/>
          <w:sz w:val="28"/>
          <w:szCs w:val="28"/>
          <w:lang w:eastAsia="en-US"/>
        </w:rPr>
        <w:t>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6.3. Группа по оплате труда руководителей Учреждений определяется на основании объемных </w:t>
      </w:r>
      <w:hyperlink w:anchor="Par736" w:history="1">
        <w:r w:rsidRPr="002B2DD4">
          <w:rPr>
            <w:rFonts w:eastAsiaTheme="minorHAnsi"/>
            <w:sz w:val="28"/>
            <w:szCs w:val="28"/>
            <w:lang w:eastAsia="en-US"/>
          </w:rPr>
          <w:t>показателей</w:t>
        </w:r>
      </w:hyperlink>
      <w:r w:rsidRPr="001144A7">
        <w:rPr>
          <w:rFonts w:eastAsiaTheme="minorHAnsi"/>
          <w:sz w:val="28"/>
          <w:szCs w:val="28"/>
          <w:lang w:eastAsia="en-US"/>
        </w:rPr>
        <w:t xml:space="preserve">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приложением </w:t>
      </w:r>
      <w:r w:rsidR="00EA44E8">
        <w:rPr>
          <w:rFonts w:eastAsiaTheme="minorHAnsi"/>
          <w:sz w:val="28"/>
          <w:szCs w:val="28"/>
          <w:lang w:eastAsia="en-US"/>
        </w:rPr>
        <w:t>№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2B2DD4">
        <w:rPr>
          <w:rFonts w:eastAsiaTheme="minorHAnsi"/>
          <w:sz w:val="28"/>
          <w:szCs w:val="28"/>
          <w:lang w:eastAsia="en-US"/>
        </w:rPr>
        <w:t xml:space="preserve">4 </w:t>
      </w:r>
      <w:r w:rsidRPr="001144A7">
        <w:rPr>
          <w:rFonts w:eastAsiaTheme="minorHAnsi"/>
          <w:sz w:val="28"/>
          <w:szCs w:val="28"/>
          <w:lang w:eastAsia="en-US"/>
        </w:rPr>
        <w:t xml:space="preserve">к </w:t>
      </w:r>
      <w:r w:rsidR="002B2DD4">
        <w:rPr>
          <w:rFonts w:eastAsiaTheme="minorHAnsi"/>
          <w:sz w:val="28"/>
          <w:szCs w:val="28"/>
          <w:lang w:eastAsia="en-US"/>
        </w:rPr>
        <w:t>решением</w:t>
      </w:r>
      <w:r w:rsidR="002B2DD4"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2B2DD4">
        <w:rPr>
          <w:rFonts w:eastAsiaTheme="minorHAnsi"/>
          <w:sz w:val="28"/>
          <w:szCs w:val="28"/>
          <w:lang w:eastAsia="en-US"/>
        </w:rPr>
        <w:t>Пировского</w:t>
      </w:r>
      <w:r w:rsidR="002B2DD4" w:rsidRPr="001144A7">
        <w:rPr>
          <w:rFonts w:eastAsiaTheme="minorHAnsi"/>
          <w:sz w:val="28"/>
          <w:szCs w:val="28"/>
          <w:lang w:eastAsia="en-US"/>
        </w:rPr>
        <w:t xml:space="preserve"> районного Совета депутатов Красноярского края </w:t>
      </w:r>
      <w:r w:rsidR="002B2DD4">
        <w:rPr>
          <w:rFonts w:eastAsiaTheme="minorHAnsi"/>
          <w:sz w:val="28"/>
          <w:szCs w:val="28"/>
          <w:lang w:eastAsia="en-US"/>
        </w:rPr>
        <w:t>29</w:t>
      </w:r>
      <w:r w:rsidR="002B2DD4" w:rsidRPr="001144A7">
        <w:rPr>
          <w:rFonts w:eastAsiaTheme="minorHAnsi"/>
          <w:sz w:val="28"/>
          <w:szCs w:val="28"/>
          <w:lang w:eastAsia="en-US"/>
        </w:rPr>
        <w:t>.0</w:t>
      </w:r>
      <w:r w:rsidR="002B2DD4">
        <w:rPr>
          <w:rFonts w:eastAsiaTheme="minorHAnsi"/>
          <w:sz w:val="28"/>
          <w:szCs w:val="28"/>
          <w:lang w:eastAsia="en-US"/>
        </w:rPr>
        <w:t>8</w:t>
      </w:r>
      <w:r w:rsidR="002B2DD4" w:rsidRPr="001144A7">
        <w:rPr>
          <w:rFonts w:eastAsiaTheme="minorHAnsi"/>
          <w:sz w:val="28"/>
          <w:szCs w:val="28"/>
          <w:lang w:eastAsia="en-US"/>
        </w:rPr>
        <w:t xml:space="preserve">.2013 </w:t>
      </w:r>
      <w:r w:rsidR="00EA44E8">
        <w:rPr>
          <w:rFonts w:eastAsiaTheme="minorHAnsi"/>
          <w:sz w:val="28"/>
          <w:szCs w:val="28"/>
          <w:lang w:eastAsia="en-US"/>
        </w:rPr>
        <w:t>№</w:t>
      </w:r>
      <w:r w:rsidR="002B2DD4" w:rsidRPr="001144A7">
        <w:rPr>
          <w:rFonts w:eastAsiaTheme="minorHAnsi"/>
          <w:sz w:val="28"/>
          <w:szCs w:val="28"/>
          <w:lang w:eastAsia="en-US"/>
        </w:rPr>
        <w:t xml:space="preserve"> 4</w:t>
      </w:r>
      <w:r w:rsidR="002B2DD4">
        <w:rPr>
          <w:rFonts w:eastAsiaTheme="minorHAnsi"/>
          <w:sz w:val="28"/>
          <w:szCs w:val="28"/>
          <w:lang w:eastAsia="en-US"/>
        </w:rPr>
        <w:t>5</w:t>
      </w:r>
      <w:r w:rsidR="002B2DD4" w:rsidRPr="001144A7">
        <w:rPr>
          <w:rFonts w:eastAsiaTheme="minorHAnsi"/>
          <w:sz w:val="28"/>
          <w:szCs w:val="28"/>
          <w:lang w:eastAsia="en-US"/>
        </w:rPr>
        <w:t>-2</w:t>
      </w:r>
      <w:r w:rsidR="002B2DD4">
        <w:rPr>
          <w:rFonts w:eastAsiaTheme="minorHAnsi"/>
          <w:sz w:val="28"/>
          <w:szCs w:val="28"/>
          <w:lang w:eastAsia="en-US"/>
        </w:rPr>
        <w:t>73</w:t>
      </w:r>
      <w:r w:rsidR="002B2DD4" w:rsidRPr="001144A7">
        <w:rPr>
          <w:rFonts w:eastAsiaTheme="minorHAnsi"/>
          <w:sz w:val="28"/>
          <w:szCs w:val="28"/>
          <w:lang w:eastAsia="en-US"/>
        </w:rPr>
        <w:t xml:space="preserve">р </w:t>
      </w:r>
      <w:r w:rsidR="00570BD0">
        <w:rPr>
          <w:rFonts w:eastAsiaTheme="minorHAnsi"/>
          <w:sz w:val="28"/>
          <w:szCs w:val="28"/>
          <w:lang w:eastAsia="en-US"/>
        </w:rPr>
        <w:t>«</w:t>
      </w:r>
      <w:r w:rsidR="002B2DD4" w:rsidRPr="001144A7">
        <w:rPr>
          <w:rFonts w:eastAsiaTheme="minorHAnsi"/>
          <w:sz w:val="28"/>
          <w:szCs w:val="28"/>
          <w:lang w:eastAsia="en-US"/>
        </w:rPr>
        <w:t xml:space="preserve">Об утверждении Положения об оплате труда работников </w:t>
      </w:r>
      <w:r w:rsidR="002B2DD4">
        <w:rPr>
          <w:rFonts w:eastAsiaTheme="minorHAnsi"/>
          <w:sz w:val="28"/>
          <w:szCs w:val="28"/>
          <w:lang w:eastAsia="en-US"/>
        </w:rPr>
        <w:t xml:space="preserve">районных </w:t>
      </w:r>
      <w:r w:rsidR="002B2DD4" w:rsidRPr="001144A7">
        <w:rPr>
          <w:rFonts w:eastAsiaTheme="minorHAnsi"/>
          <w:sz w:val="28"/>
          <w:szCs w:val="28"/>
          <w:lang w:eastAsia="en-US"/>
        </w:rPr>
        <w:t>муниципальных учреждений</w:t>
      </w:r>
      <w:r w:rsidR="00570BD0">
        <w:rPr>
          <w:rFonts w:eastAsiaTheme="minorHAnsi"/>
          <w:sz w:val="28"/>
          <w:szCs w:val="28"/>
          <w:lang w:eastAsia="en-US"/>
        </w:rPr>
        <w:t>»</w:t>
      </w:r>
      <w:r w:rsidR="002B2DD4" w:rsidRPr="001144A7">
        <w:rPr>
          <w:rFonts w:eastAsiaTheme="minorHAnsi"/>
          <w:sz w:val="28"/>
          <w:szCs w:val="28"/>
          <w:lang w:eastAsia="en-US"/>
        </w:rPr>
        <w:t>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6.4. Руководителю учреждения группа по оплате труда руководителей учреждений устанавливается приказом отдела культуры, спорта</w:t>
      </w:r>
      <w:r w:rsidR="002B2DD4">
        <w:rPr>
          <w:rFonts w:eastAsiaTheme="minorHAnsi"/>
          <w:sz w:val="28"/>
          <w:szCs w:val="28"/>
          <w:lang w:eastAsia="en-US"/>
        </w:rPr>
        <w:t>, туризма</w:t>
      </w:r>
      <w:r w:rsidRPr="001144A7">
        <w:rPr>
          <w:rFonts w:eastAsiaTheme="minorHAnsi"/>
          <w:sz w:val="28"/>
          <w:szCs w:val="28"/>
          <w:lang w:eastAsia="en-US"/>
        </w:rPr>
        <w:t xml:space="preserve"> и молодежной политики администрации </w:t>
      </w:r>
      <w:r w:rsidR="002B2DD4">
        <w:rPr>
          <w:rFonts w:eastAsiaTheme="minorHAnsi"/>
          <w:sz w:val="28"/>
          <w:szCs w:val="28"/>
          <w:lang w:eastAsia="en-US"/>
        </w:rPr>
        <w:t>Пиров</w:t>
      </w:r>
      <w:r w:rsidRPr="001144A7">
        <w:rPr>
          <w:rFonts w:eastAsiaTheme="minorHAnsi"/>
          <w:sz w:val="28"/>
          <w:szCs w:val="28"/>
          <w:lang w:eastAsia="en-US"/>
        </w:rPr>
        <w:t>ского района и определяется не реже одного раза в год в соответствии со значениями объемных показателей за предшествующий год.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6.5. Средний размер оклада (должностного оклада), ставки заработной платы работников основного персонала определяется в соответствии с утвержденным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утвержденным перечнем должностей работников Учреждений, относимых к основному персоналу по виду экономической деятельности </w:t>
      </w:r>
      <w:r w:rsidR="00570BD0">
        <w:rPr>
          <w:rFonts w:eastAsiaTheme="minorHAnsi"/>
          <w:sz w:val="28"/>
          <w:szCs w:val="28"/>
          <w:lang w:eastAsia="en-US"/>
        </w:rPr>
        <w:t>«</w:t>
      </w:r>
      <w:r w:rsidRPr="001144A7">
        <w:rPr>
          <w:rFonts w:eastAsiaTheme="minorHAnsi"/>
          <w:sz w:val="28"/>
          <w:szCs w:val="28"/>
          <w:lang w:eastAsia="en-US"/>
        </w:rPr>
        <w:t>Образование</w:t>
      </w:r>
      <w:r w:rsidR="00570BD0">
        <w:rPr>
          <w:rFonts w:eastAsiaTheme="minorHAnsi"/>
          <w:sz w:val="28"/>
          <w:szCs w:val="28"/>
          <w:lang w:eastAsia="en-US"/>
        </w:rPr>
        <w:t>»</w:t>
      </w:r>
      <w:r w:rsidRPr="001144A7">
        <w:rPr>
          <w:rFonts w:eastAsiaTheme="minorHAnsi"/>
          <w:sz w:val="28"/>
          <w:szCs w:val="28"/>
          <w:lang w:eastAsia="en-US"/>
        </w:rPr>
        <w:t>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6.6. Заместителям руководителя зарплата устанавливается руководителем в соответствии с коллективным договором, иными локальными нормативными актами, размер должностного оклада заместителя руководителя Учреждения устанавливается руководителем Учреждения на 15% ниже размеров должностного оклада руководителя.</w:t>
      </w:r>
    </w:p>
    <w:p w:rsidR="00953126" w:rsidRDefault="001144A7" w:rsidP="009531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6.7. Руководителю Учреждения, его заместителям </w:t>
      </w:r>
      <w:r w:rsidR="00953126">
        <w:rPr>
          <w:rFonts w:eastAsiaTheme="minorHAnsi"/>
          <w:sz w:val="28"/>
          <w:szCs w:val="28"/>
          <w:lang w:eastAsia="en-US"/>
        </w:rPr>
        <w:t>в</w:t>
      </w:r>
      <w:r w:rsidR="00953126">
        <w:rPr>
          <w:sz w:val="28"/>
          <w:szCs w:val="28"/>
        </w:rPr>
        <w:t>ыплаты стимулирующего характера устанавливаются нормативно-правовым актом органа, осуществляющим функции и полномочия учредителя.</w:t>
      </w:r>
      <w:r w:rsidR="00953126" w:rsidRPr="00695CF9">
        <w:rPr>
          <w:sz w:val="28"/>
          <w:szCs w:val="28"/>
        </w:rPr>
        <w:t xml:space="preserve"> </w:t>
      </w:r>
      <w:r w:rsidR="00953126">
        <w:rPr>
          <w:sz w:val="28"/>
          <w:szCs w:val="28"/>
        </w:rPr>
        <w:t>Выплаты стимулирующего характера, за исключением персональных выплат, руководителю учреждения, устанавливаются не реже 1 раза в год, на определенный период по результатам оценки результативности и качества деятельности учреждений в предыдущем периоде и выплачиваются ежемесячно,</w:t>
      </w:r>
      <w:r w:rsidR="00953126" w:rsidRPr="00695CF9">
        <w:rPr>
          <w:sz w:val="28"/>
          <w:szCs w:val="28"/>
        </w:rPr>
        <w:t xml:space="preserve"> </w:t>
      </w:r>
      <w:r w:rsidR="00953126">
        <w:rPr>
          <w:sz w:val="28"/>
          <w:szCs w:val="28"/>
        </w:rPr>
        <w:t>заместителям руководителя – руководителем учреждения.</w:t>
      </w:r>
    </w:p>
    <w:p w:rsidR="00953126" w:rsidRDefault="00953126" w:rsidP="0095312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6.8. Количество должностных окладов руководителя учреждения, учитываемых для определения объема средств на выплаты стимулирующего характера руководителю учреждения, установлены в Приложении № 6 решения Пировского районного Совета депутатов от 29.08.2013 № 45-273р «О системе оплаты труда работников районных муниципальных учреждений».</w:t>
      </w:r>
    </w:p>
    <w:p w:rsidR="00953126" w:rsidRDefault="00953126" w:rsidP="009531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6.9.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6.1</w:t>
      </w:r>
      <w:r w:rsidR="00953126">
        <w:rPr>
          <w:rFonts w:eastAsiaTheme="minorHAnsi"/>
          <w:sz w:val="28"/>
          <w:szCs w:val="28"/>
          <w:lang w:eastAsia="en-US"/>
        </w:rPr>
        <w:t>0</w:t>
      </w:r>
      <w:r w:rsidRPr="001144A7">
        <w:rPr>
          <w:rFonts w:eastAsiaTheme="minorHAnsi"/>
          <w:sz w:val="28"/>
          <w:szCs w:val="28"/>
          <w:lang w:eastAsia="en-US"/>
        </w:rPr>
        <w:t>. Размер выплат по итогам работы максимальным размером не ограничивается, но в пределах фонда оплаты труда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4B3B6D" w:rsidRDefault="001144A7" w:rsidP="001144A7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4B3B6D">
        <w:rPr>
          <w:rFonts w:eastAsiaTheme="minorHAnsi"/>
          <w:lang w:eastAsia="en-US"/>
        </w:rPr>
        <w:t>VII. ПОРЯДОК НАЧИСЛЕНИЯ ЗАРАБОТНОЙ ПЛАТЫ ПРИ РАСШИРЕНИИ</w:t>
      </w:r>
    </w:p>
    <w:p w:rsidR="001144A7" w:rsidRPr="004B3B6D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B3B6D">
        <w:rPr>
          <w:rFonts w:eastAsiaTheme="minorHAnsi"/>
          <w:lang w:eastAsia="en-US"/>
        </w:rPr>
        <w:t>ЗОН ОБСЛУЖИВАНИЯ, УВЕЛИЧЕНИИ ОБЪЕМА РАБОТЫ ИЛИ ИСПОЛНЕНИИ</w:t>
      </w:r>
    </w:p>
    <w:p w:rsidR="001144A7" w:rsidRPr="004B3B6D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B3B6D">
        <w:rPr>
          <w:rFonts w:eastAsiaTheme="minorHAnsi"/>
          <w:lang w:eastAsia="en-US"/>
        </w:rPr>
        <w:t>ОБЯЗАННОСТЕЙ ВРЕМЕННО ОТСУТСТВУЮЩЕГО РАБОТНИКА</w:t>
      </w:r>
    </w:p>
    <w:p w:rsidR="001144A7" w:rsidRPr="004B3B6D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B3B6D">
        <w:rPr>
          <w:rFonts w:eastAsiaTheme="minorHAnsi"/>
          <w:lang w:eastAsia="en-US"/>
        </w:rPr>
        <w:t>БЕЗ ОСВОБОЖДЕНИЯ ОТ РАБОТЫ, ОПРЕДЕЛЕННОЙ ТРУДОВЫМ ДОГОВОРОМ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7.1. Оплата труда педагогическим работникам.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в Учреждении применяется почасовая оплата труда педагогических работников.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Почасовая оплата труда педагогических работников Учреждения применяется при оплате: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за часы, выполненные в порядке замещения отсутствующих по болезни или другим причинам педагогических работников;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при оплате за педагогическую работу специалистов предприятий, учреждений и организаций (в т.ч.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учреждения.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Размер оплаты за один час для педагогических работников определяется раздельно: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для педагогических работников, которым установлена норма часов педагогической нагрузки 18 часов в неделю;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для педагогических работников, которым установлена норма часов педагогической нагрузки 20 часов в неделю;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для педагогических работников, которым установлена норма часов педагогической нагрузки 24 часов в неделю;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для педагогических работников, которым установлена норма часов педагогической нагрузки 25 часов в неделю;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для педагогических работников, которым установлена норма часов педагогической нагрузки 30 часов в неделю;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для педагогических работников, которым установлена норма часов педагогической нагрузки 36 часа в неделю;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(т.е. педагогические работники с нагрузкой, педагогические работники с нагрузкой 30 часов в неделю и т.д.), по следующей формуле: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Сп = ФОТп / (4,3 x Чп),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где: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Сп - размер оплаты за один час работы для иных педагогических работников;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lastRenderedPageBreak/>
        <w:t>ФОТп - средний месячный фонд оплаты труда конкретной группы педагогических работников, включающий оклады (должностные оклады), ставки заработной платы, компенсационные и персональные выплаты;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Чп - общее количество часов конкретной группы педагогических работников в неделю.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4,3 - среднее число недель в месяце.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7.2. Оплата труда иным работникам.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одно и то же рабочее время, работнику производится доплата.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Размер доплаты за один рабочий день для иных работников определяется по следующей формуле: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Ср = ФОТр / Чр / 249, где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Ср - размер оплаты за один день работы для иных работников;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ФОТр - годовой фонд оплаты труда работников по соответствующей должности, включающий оклады (должностные оклады), ставки заработной платы, компенсационные и персональные выплаты в соответствии со штатным расписанием;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Чр - общее количество ставок работников соответствующей должности в соответствии со штатным расписанием;</w:t>
      </w: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249 - число рабочих дней в году.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3126" w:rsidRDefault="00953126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953126" w:rsidRDefault="00953126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2538A4" w:rsidRDefault="002538A4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776721" w:rsidRDefault="00776721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776721" w:rsidRDefault="00776721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4930B9" w:rsidRDefault="004930B9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570BD0">
        <w:rPr>
          <w:rFonts w:eastAsiaTheme="minorHAnsi"/>
          <w:sz w:val="28"/>
          <w:szCs w:val="28"/>
          <w:lang w:eastAsia="en-US"/>
        </w:rPr>
        <w:t>№</w:t>
      </w:r>
      <w:r w:rsidRPr="001144A7">
        <w:rPr>
          <w:rFonts w:eastAsiaTheme="minorHAnsi"/>
          <w:sz w:val="28"/>
          <w:szCs w:val="28"/>
          <w:lang w:eastAsia="en-US"/>
        </w:rPr>
        <w:t xml:space="preserve"> 1</w:t>
      </w:r>
    </w:p>
    <w:p w:rsidR="001144A7" w:rsidRPr="001144A7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к Примерному положению</w:t>
      </w:r>
    </w:p>
    <w:p w:rsidR="001144A7" w:rsidRPr="001144A7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 оплате труда работников</w:t>
      </w:r>
    </w:p>
    <w:p w:rsidR="001144A7" w:rsidRPr="001144A7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дополнительного образования детей</w:t>
      </w:r>
    </w:p>
    <w:p w:rsidR="001144A7" w:rsidRPr="001144A7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подведомственных культуре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F01867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10" w:name="Par178"/>
      <w:bookmarkEnd w:id="10"/>
      <w:r w:rsidRPr="00F01867">
        <w:rPr>
          <w:rFonts w:eastAsiaTheme="minorHAnsi"/>
          <w:lang w:eastAsia="en-US"/>
        </w:rPr>
        <w:t>РАЗМЕРЫ ОКЛАДОВ (ДОЛЖНОСТНЫХ ОКЛАДОВ), СТАВОК</w:t>
      </w:r>
    </w:p>
    <w:p w:rsidR="001144A7" w:rsidRPr="00F01867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01867">
        <w:rPr>
          <w:rFonts w:eastAsiaTheme="minorHAnsi"/>
          <w:lang w:eastAsia="en-US"/>
        </w:rPr>
        <w:t>ЗАРАБОТНОЙ ПЛАТЫ РАБОТНИКОВ ДОПОЛНИТЕЛЬНОГО ОБРАЗОВАНИЯ</w:t>
      </w:r>
    </w:p>
    <w:p w:rsidR="001144A7" w:rsidRPr="00F01867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01867">
        <w:rPr>
          <w:rFonts w:eastAsiaTheme="minorHAnsi"/>
          <w:lang w:eastAsia="en-US"/>
        </w:rPr>
        <w:t>ДЕТЕЙ ПОДВЕДОМСТВЕННЫХ ОТДЕЛУ КУЛЬТУРЫ, СПОРТА</w:t>
      </w:r>
      <w:r w:rsidR="00C70EBF" w:rsidRPr="00F01867">
        <w:rPr>
          <w:rFonts w:eastAsiaTheme="minorHAnsi"/>
          <w:lang w:eastAsia="en-US"/>
        </w:rPr>
        <w:t>. ТУРИЗМА</w:t>
      </w:r>
      <w:r w:rsidRPr="00F01867">
        <w:rPr>
          <w:rFonts w:eastAsiaTheme="minorHAnsi"/>
          <w:lang w:eastAsia="en-US"/>
        </w:rPr>
        <w:t xml:space="preserve"> И МОЛОДЕЖНОЙ</w:t>
      </w:r>
      <w:r w:rsidR="00F01867">
        <w:rPr>
          <w:rFonts w:eastAsiaTheme="minorHAnsi"/>
          <w:lang w:eastAsia="en-US"/>
        </w:rPr>
        <w:t xml:space="preserve"> </w:t>
      </w:r>
      <w:r w:rsidRPr="00F01867">
        <w:rPr>
          <w:rFonts w:eastAsiaTheme="minorHAnsi"/>
          <w:lang w:eastAsia="en-US"/>
        </w:rPr>
        <w:t xml:space="preserve">ПОЛИТИКИ АДМИНИСТРАЦИИ </w:t>
      </w:r>
      <w:r w:rsidR="00C70EBF" w:rsidRPr="00F01867">
        <w:rPr>
          <w:rFonts w:eastAsiaTheme="minorHAnsi"/>
          <w:lang w:eastAsia="en-US"/>
        </w:rPr>
        <w:t>ПИРОВСКОГО</w:t>
      </w:r>
      <w:r w:rsidRPr="00F01867">
        <w:rPr>
          <w:rFonts w:eastAsiaTheme="minorHAnsi"/>
          <w:lang w:eastAsia="en-US"/>
        </w:rPr>
        <w:t xml:space="preserve"> РАЙОНА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1.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</w:t>
      </w:r>
      <w:hyperlink r:id="rId18" w:history="1">
        <w:r w:rsidRPr="00953126">
          <w:rPr>
            <w:rFonts w:eastAsiaTheme="minorHAnsi"/>
            <w:sz w:val="28"/>
            <w:szCs w:val="28"/>
            <w:lang w:eastAsia="en-US"/>
          </w:rPr>
          <w:t>ПКГ</w:t>
        </w:r>
      </w:hyperlink>
      <w:r w:rsidRPr="00953126">
        <w:rPr>
          <w:rFonts w:eastAsiaTheme="minorHAnsi"/>
          <w:sz w:val="28"/>
          <w:szCs w:val="28"/>
          <w:lang w:eastAsia="en-US"/>
        </w:rPr>
        <w:t>,</w:t>
      </w:r>
      <w:r w:rsidRPr="001144A7">
        <w:rPr>
          <w:rFonts w:eastAsiaTheme="minorHAnsi"/>
          <w:sz w:val="28"/>
          <w:szCs w:val="28"/>
          <w:lang w:eastAsia="en-US"/>
        </w:rPr>
        <w:t xml:space="preserve"> утвержденным Приказом Министерства здравоохранения и социального развития Российской Федерации от 29.05.2008 </w:t>
      </w:r>
      <w:r w:rsidR="00570BD0">
        <w:rPr>
          <w:rFonts w:eastAsiaTheme="minorHAnsi"/>
          <w:sz w:val="28"/>
          <w:szCs w:val="28"/>
          <w:lang w:eastAsia="en-US"/>
        </w:rPr>
        <w:t>№</w:t>
      </w:r>
      <w:r w:rsidRPr="001144A7">
        <w:rPr>
          <w:rFonts w:eastAsiaTheme="minorHAnsi"/>
          <w:sz w:val="28"/>
          <w:szCs w:val="28"/>
          <w:lang w:eastAsia="en-US"/>
        </w:rPr>
        <w:t xml:space="preserve"> 248н </w:t>
      </w:r>
      <w:r w:rsidR="00570BD0">
        <w:rPr>
          <w:rFonts w:eastAsiaTheme="minorHAnsi"/>
          <w:sz w:val="28"/>
          <w:szCs w:val="28"/>
          <w:lang w:eastAsia="en-US"/>
        </w:rPr>
        <w:t>«</w:t>
      </w:r>
      <w:r w:rsidRPr="001144A7">
        <w:rPr>
          <w:rFonts w:eastAsiaTheme="minorHAnsi"/>
          <w:sz w:val="28"/>
          <w:szCs w:val="28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570BD0">
        <w:rPr>
          <w:rFonts w:eastAsiaTheme="minorHAnsi"/>
          <w:sz w:val="28"/>
          <w:szCs w:val="28"/>
          <w:lang w:eastAsia="en-US"/>
        </w:rPr>
        <w:t>»</w:t>
      </w:r>
      <w:r w:rsidRPr="001144A7">
        <w:rPr>
          <w:rFonts w:eastAsiaTheme="minorHAnsi"/>
          <w:sz w:val="28"/>
          <w:szCs w:val="28"/>
          <w:lang w:eastAsia="en-US"/>
        </w:rPr>
        <w:t>:</w:t>
      </w:r>
    </w:p>
    <w:p w:rsidR="001144A7" w:rsidRPr="001144A7" w:rsidRDefault="00D2179C" w:rsidP="00F01867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144A7" w:rsidRPr="001144A7">
        <w:rPr>
          <w:rFonts w:eastAsiaTheme="minorHAnsi"/>
          <w:sz w:val="28"/>
          <w:szCs w:val="28"/>
          <w:lang w:eastAsia="en-US"/>
        </w:rPr>
        <w:t xml:space="preserve">Общеотраслевые профессии рабочих </w:t>
      </w:r>
      <w:r>
        <w:rPr>
          <w:rFonts w:eastAsiaTheme="minorHAnsi"/>
          <w:sz w:val="28"/>
          <w:szCs w:val="28"/>
          <w:lang w:eastAsia="en-US"/>
        </w:rPr>
        <w:t>перво</w:t>
      </w:r>
      <w:r w:rsidR="001144A7" w:rsidRPr="001144A7">
        <w:rPr>
          <w:rFonts w:eastAsiaTheme="minorHAnsi"/>
          <w:sz w:val="28"/>
          <w:szCs w:val="28"/>
          <w:lang w:eastAsia="en-US"/>
        </w:rPr>
        <w:t>го уровня</w:t>
      </w:r>
      <w:r>
        <w:rPr>
          <w:rFonts w:eastAsiaTheme="minorHAnsi"/>
          <w:sz w:val="28"/>
          <w:szCs w:val="28"/>
          <w:lang w:eastAsia="en-US"/>
        </w:rPr>
        <w:t>»</w:t>
      </w:r>
    </w:p>
    <w:tbl>
      <w:tblPr>
        <w:tblW w:w="9056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1"/>
        <w:gridCol w:w="3292"/>
        <w:gridCol w:w="2203"/>
      </w:tblGrid>
      <w:tr w:rsidR="00C70EBF" w:rsidRPr="001144A7" w:rsidTr="00F01867">
        <w:trPr>
          <w:trHeight w:val="5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EBF" w:rsidRPr="00C70EBF" w:rsidRDefault="00C70EBF" w:rsidP="00C70EBF">
            <w:pPr>
              <w:autoSpaceDE w:val="0"/>
              <w:autoSpaceDN w:val="0"/>
              <w:adjustRightInd w:val="0"/>
              <w:ind w:left="182" w:hanging="182"/>
              <w:jc w:val="center"/>
              <w:rPr>
                <w:rFonts w:eastAsiaTheme="minorHAnsi"/>
                <w:lang w:eastAsia="en-US"/>
              </w:rPr>
            </w:pP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EBF" w:rsidRPr="00C70EBF" w:rsidRDefault="00C70EBF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EBF" w:rsidRPr="00C70EBF" w:rsidRDefault="00C70EBF" w:rsidP="00F01867">
            <w:pPr>
              <w:autoSpaceDE w:val="0"/>
              <w:autoSpaceDN w:val="0"/>
              <w:adjustRightInd w:val="0"/>
              <w:ind w:left="42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Минимальный д</w:t>
            </w: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олжностной оклад (рублей)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70EBF" w:rsidRPr="001144A7" w:rsidTr="00F01867">
        <w:trPr>
          <w:trHeight w:val="5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EBF" w:rsidRPr="00C70EBF" w:rsidRDefault="00C70EBF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EBF" w:rsidRPr="00C70EBF" w:rsidRDefault="00C70EBF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- гардеробщик</w:t>
            </w:r>
          </w:p>
          <w:p w:rsidR="00C70EBF" w:rsidRPr="00C70EBF" w:rsidRDefault="00C70EBF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- сторож</w:t>
            </w:r>
          </w:p>
          <w:p w:rsidR="00C70EBF" w:rsidRPr="00C70EBF" w:rsidRDefault="00C70EBF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- рабочий по обслуживанию здания</w:t>
            </w:r>
          </w:p>
          <w:p w:rsidR="00C70EBF" w:rsidRPr="00C70EBF" w:rsidRDefault="00C70EBF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- уборщик служебных помещений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0EBF" w:rsidRPr="00C70EBF" w:rsidRDefault="00D2179C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1940</w:t>
            </w:r>
          </w:p>
        </w:tc>
      </w:tr>
    </w:tbl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C70EBF">
      <w:pPr>
        <w:autoSpaceDE w:val="0"/>
        <w:autoSpaceDN w:val="0"/>
        <w:adjustRightInd w:val="0"/>
        <w:ind w:left="426" w:firstLine="114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2.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</w:t>
      </w:r>
      <w:hyperlink r:id="rId19" w:history="1">
        <w:r w:rsidRPr="00953126">
          <w:rPr>
            <w:rFonts w:eastAsiaTheme="minorHAnsi"/>
            <w:sz w:val="28"/>
            <w:szCs w:val="28"/>
            <w:lang w:eastAsia="en-US"/>
          </w:rPr>
          <w:t>ПКГ</w:t>
        </w:r>
      </w:hyperlink>
      <w:r w:rsidRPr="00953126">
        <w:rPr>
          <w:rFonts w:eastAsiaTheme="minorHAnsi"/>
          <w:sz w:val="28"/>
          <w:szCs w:val="28"/>
          <w:lang w:eastAsia="en-US"/>
        </w:rPr>
        <w:t>,</w:t>
      </w:r>
      <w:r w:rsidRPr="001144A7">
        <w:rPr>
          <w:rFonts w:eastAsiaTheme="minorHAnsi"/>
          <w:sz w:val="28"/>
          <w:szCs w:val="28"/>
          <w:lang w:eastAsia="en-US"/>
        </w:rPr>
        <w:t xml:space="preserve"> утвержденным Приказом Министерства здравоохранения и социального развития Российской Федерации от 29.05.2008 </w:t>
      </w:r>
      <w:r w:rsidR="00D2179C">
        <w:rPr>
          <w:rFonts w:eastAsiaTheme="minorHAnsi"/>
          <w:sz w:val="28"/>
          <w:szCs w:val="28"/>
          <w:lang w:eastAsia="en-US"/>
        </w:rPr>
        <w:t>№</w:t>
      </w:r>
      <w:r w:rsidR="00A0209C">
        <w:rPr>
          <w:rFonts w:eastAsiaTheme="minorHAnsi"/>
          <w:sz w:val="28"/>
          <w:szCs w:val="28"/>
          <w:lang w:eastAsia="en-US"/>
        </w:rPr>
        <w:t xml:space="preserve"> </w:t>
      </w:r>
      <w:r w:rsidRPr="001144A7">
        <w:rPr>
          <w:rFonts w:eastAsiaTheme="minorHAnsi"/>
          <w:sz w:val="28"/>
          <w:szCs w:val="28"/>
          <w:lang w:eastAsia="en-US"/>
        </w:rPr>
        <w:t xml:space="preserve">247н </w:t>
      </w:r>
      <w:r w:rsidR="00D2179C">
        <w:rPr>
          <w:rFonts w:eastAsiaTheme="minorHAnsi"/>
          <w:sz w:val="28"/>
          <w:szCs w:val="28"/>
          <w:lang w:eastAsia="en-US"/>
        </w:rPr>
        <w:t>«</w:t>
      </w:r>
      <w:r w:rsidRPr="001144A7">
        <w:rPr>
          <w:rFonts w:eastAsiaTheme="minorHAnsi"/>
          <w:sz w:val="28"/>
          <w:szCs w:val="28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2179C">
        <w:rPr>
          <w:rFonts w:eastAsiaTheme="minorHAnsi"/>
          <w:sz w:val="28"/>
          <w:szCs w:val="28"/>
          <w:lang w:eastAsia="en-US"/>
        </w:rPr>
        <w:t>»</w:t>
      </w:r>
      <w:r w:rsidRPr="001144A7">
        <w:rPr>
          <w:rFonts w:eastAsiaTheme="minorHAnsi"/>
          <w:sz w:val="28"/>
          <w:szCs w:val="28"/>
          <w:lang w:eastAsia="en-US"/>
        </w:rPr>
        <w:t>: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D2179C" w:rsidP="001144A7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144A7" w:rsidRPr="001144A7">
        <w:rPr>
          <w:rFonts w:eastAsiaTheme="minorHAnsi"/>
          <w:sz w:val="28"/>
          <w:szCs w:val="28"/>
          <w:lang w:eastAsia="en-US"/>
        </w:rPr>
        <w:t>Общеотраслевые должности служащих первого уровня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2778"/>
      </w:tblGrid>
      <w:tr w:rsidR="001144A7" w:rsidRPr="001144A7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F0186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Минимальный д</w:t>
            </w: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олжностной оклад (рублей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1144A7" w:rsidRPr="001144A7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F92174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1144A7" w:rsidRPr="00F01867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делопроизводитель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F9217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F92174">
              <w:rPr>
                <w:rFonts w:eastAsiaTheme="minorHAnsi"/>
                <w:sz w:val="22"/>
                <w:szCs w:val="22"/>
                <w:lang w:eastAsia="en-US"/>
              </w:rPr>
              <w:t>258</w:t>
            </w:r>
          </w:p>
        </w:tc>
      </w:tr>
    </w:tbl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F92174" w:rsidP="001144A7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144A7" w:rsidRPr="001144A7">
        <w:rPr>
          <w:rFonts w:eastAsiaTheme="minorHAnsi"/>
          <w:sz w:val="28"/>
          <w:szCs w:val="28"/>
          <w:lang w:eastAsia="en-US"/>
        </w:rPr>
        <w:t>Общеотраслевые должности служащих второго уровня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798"/>
        <w:gridCol w:w="2778"/>
      </w:tblGrid>
      <w:tr w:rsidR="001144A7" w:rsidRPr="001144A7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 xml:space="preserve">Должности, отнесенные к </w:t>
            </w:r>
            <w:r w:rsidRPr="00F018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квалификационным уровням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F01867" w:rsidP="00F0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Минимальный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</w:t>
            </w: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олжностной оклад (рублей</w:t>
            </w:r>
            <w:r w:rsidR="001144A7" w:rsidRPr="00F0186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1144A7" w:rsidRPr="001144A7">
        <w:trPr>
          <w:trHeight w:val="5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F01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Техник-программист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2506</w:t>
            </w:r>
          </w:p>
        </w:tc>
      </w:tr>
    </w:tbl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 xml:space="preserve">3.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</w:t>
      </w:r>
      <w:hyperlink r:id="rId20" w:history="1">
        <w:r w:rsidRPr="00953126">
          <w:rPr>
            <w:rFonts w:eastAsiaTheme="minorHAnsi"/>
            <w:sz w:val="28"/>
            <w:szCs w:val="28"/>
            <w:lang w:eastAsia="en-US"/>
          </w:rPr>
          <w:t>ПКГ</w:t>
        </w:r>
      </w:hyperlink>
      <w:r w:rsidRPr="00953126">
        <w:rPr>
          <w:rFonts w:eastAsiaTheme="minorHAnsi"/>
          <w:sz w:val="28"/>
          <w:szCs w:val="28"/>
          <w:lang w:eastAsia="en-US"/>
        </w:rPr>
        <w:t>,</w:t>
      </w:r>
      <w:r w:rsidRPr="001144A7">
        <w:rPr>
          <w:rFonts w:eastAsiaTheme="minorHAnsi"/>
          <w:sz w:val="28"/>
          <w:szCs w:val="28"/>
          <w:lang w:eastAsia="en-US"/>
        </w:rPr>
        <w:t xml:space="preserve"> утвержденным Приказом Министерства здравоохранения и социального развития Российской Федерации от 05.05.2008 </w:t>
      </w:r>
      <w:r w:rsidR="00F92174">
        <w:rPr>
          <w:rFonts w:eastAsiaTheme="minorHAnsi"/>
          <w:sz w:val="28"/>
          <w:szCs w:val="28"/>
          <w:lang w:eastAsia="en-US"/>
        </w:rPr>
        <w:t>№</w:t>
      </w:r>
      <w:r w:rsidRPr="001144A7">
        <w:rPr>
          <w:rFonts w:eastAsiaTheme="minorHAnsi"/>
          <w:sz w:val="28"/>
          <w:szCs w:val="28"/>
          <w:lang w:eastAsia="en-US"/>
        </w:rPr>
        <w:t xml:space="preserve"> 216н </w:t>
      </w:r>
      <w:r w:rsidR="00F92174">
        <w:rPr>
          <w:rFonts w:eastAsiaTheme="minorHAnsi"/>
          <w:sz w:val="28"/>
          <w:szCs w:val="28"/>
          <w:lang w:eastAsia="en-US"/>
        </w:rPr>
        <w:t>«</w:t>
      </w:r>
      <w:r w:rsidRPr="001144A7">
        <w:rPr>
          <w:rFonts w:eastAsiaTheme="minorHAnsi"/>
          <w:sz w:val="28"/>
          <w:szCs w:val="28"/>
          <w:lang w:eastAsia="en-US"/>
        </w:rPr>
        <w:t>Об утверждении профессиональных квалификационных групп должностей работников образования</w:t>
      </w:r>
      <w:r w:rsidR="00F92174">
        <w:rPr>
          <w:rFonts w:eastAsiaTheme="minorHAnsi"/>
          <w:sz w:val="28"/>
          <w:szCs w:val="28"/>
          <w:lang w:eastAsia="en-US"/>
        </w:rPr>
        <w:t>»</w:t>
      </w:r>
      <w:r w:rsidRPr="001144A7">
        <w:rPr>
          <w:rFonts w:eastAsiaTheme="minorHAnsi"/>
          <w:sz w:val="28"/>
          <w:szCs w:val="28"/>
          <w:lang w:eastAsia="en-US"/>
        </w:rPr>
        <w:t>:</w:t>
      </w:r>
    </w:p>
    <w:p w:rsidR="001144A7" w:rsidRDefault="00CE0CDB" w:rsidP="00F018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должности</w:t>
      </w:r>
      <w:r w:rsidR="00F01867">
        <w:rPr>
          <w:rFonts w:eastAsiaTheme="minorHAnsi"/>
          <w:sz w:val="28"/>
          <w:szCs w:val="28"/>
          <w:lang w:eastAsia="en-US"/>
        </w:rPr>
        <w:t>, отнесенные к ПКГ «Должности учебно-вспомогательного персонала</w:t>
      </w:r>
      <w:r>
        <w:rPr>
          <w:rFonts w:eastAsiaTheme="minorHAnsi"/>
          <w:sz w:val="28"/>
          <w:szCs w:val="28"/>
          <w:lang w:eastAsia="en-US"/>
        </w:rPr>
        <w:t xml:space="preserve"> первого уровня</w:t>
      </w:r>
      <w:r w:rsidR="00F0186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2505 рублей</w:t>
      </w:r>
    </w:p>
    <w:p w:rsidR="00CE0CDB" w:rsidRPr="001144A7" w:rsidRDefault="00CE0CDB" w:rsidP="00F0186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CE0CDB" w:rsidP="001144A7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должности, отнесенные к ПКГ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F92174">
        <w:rPr>
          <w:rFonts w:eastAsiaTheme="minorHAnsi"/>
          <w:sz w:val="28"/>
          <w:szCs w:val="28"/>
          <w:lang w:eastAsia="en-US"/>
        </w:rPr>
        <w:t>«</w:t>
      </w:r>
      <w:r w:rsidR="001144A7" w:rsidRPr="001144A7">
        <w:rPr>
          <w:rFonts w:eastAsiaTheme="minorHAnsi"/>
          <w:sz w:val="28"/>
          <w:szCs w:val="28"/>
          <w:lang w:eastAsia="en-US"/>
        </w:rPr>
        <w:t>Должности педагогических работников</w:t>
      </w:r>
      <w:r w:rsidR="00F92174">
        <w:rPr>
          <w:rFonts w:eastAsiaTheme="minorHAnsi"/>
          <w:sz w:val="28"/>
          <w:szCs w:val="28"/>
          <w:lang w:eastAsia="en-US"/>
        </w:rPr>
        <w:t>»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970"/>
      </w:tblGrid>
      <w:tr w:rsidR="001144A7" w:rsidRPr="001144A7" w:rsidTr="00CE0CDB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CE0CDB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Минимальный д</w:t>
            </w: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олжностной оклад (рублей</w:t>
            </w: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CE0CDB" w:rsidRPr="001144A7" w:rsidTr="00CE0CDB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F01867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3341</w:t>
            </w:r>
          </w:p>
        </w:tc>
      </w:tr>
      <w:tr w:rsidR="001144A7" w:rsidRPr="001144A7" w:rsidTr="00CE0CDB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Концертмейстер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CE0CDB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3987</w:t>
            </w:r>
          </w:p>
        </w:tc>
      </w:tr>
      <w:tr w:rsidR="001144A7" w:rsidRPr="001144A7" w:rsidTr="00CE0CDB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3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Методист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CE0CDB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4766</w:t>
            </w:r>
          </w:p>
        </w:tc>
      </w:tr>
      <w:tr w:rsidR="001144A7" w:rsidRPr="001144A7" w:rsidTr="00CE0CDB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4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Преподаватель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F01867" w:rsidRDefault="00CE0CDB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4966</w:t>
            </w:r>
          </w:p>
        </w:tc>
      </w:tr>
    </w:tbl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0CDB" w:rsidRPr="001144A7" w:rsidRDefault="00CE0CDB" w:rsidP="00CE0CDB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должности, отнесенные к ПКГ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F92174">
        <w:rPr>
          <w:rFonts w:eastAsiaTheme="minorHAnsi"/>
          <w:sz w:val="28"/>
          <w:szCs w:val="28"/>
          <w:lang w:eastAsia="en-US"/>
        </w:rPr>
        <w:t>«</w:t>
      </w:r>
      <w:r w:rsidRPr="001144A7">
        <w:rPr>
          <w:rFonts w:eastAsiaTheme="minorHAnsi"/>
          <w:sz w:val="28"/>
          <w:szCs w:val="28"/>
          <w:lang w:eastAsia="en-US"/>
        </w:rPr>
        <w:t xml:space="preserve">Должности </w:t>
      </w:r>
      <w:r>
        <w:rPr>
          <w:rFonts w:eastAsiaTheme="minorHAnsi"/>
          <w:sz w:val="28"/>
          <w:szCs w:val="28"/>
          <w:lang w:eastAsia="en-US"/>
        </w:rPr>
        <w:t>руководителей структурных подразделений</w:t>
      </w:r>
      <w:r w:rsidR="00F92174">
        <w:rPr>
          <w:rFonts w:eastAsiaTheme="minorHAnsi"/>
          <w:sz w:val="28"/>
          <w:szCs w:val="28"/>
          <w:lang w:eastAsia="en-US"/>
        </w:rPr>
        <w:t>»</w:t>
      </w: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970"/>
      </w:tblGrid>
      <w:tr w:rsidR="00CE0CDB" w:rsidRPr="00F01867" w:rsidTr="00FC64E2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Квалификационные уровни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Минимальный д</w:t>
            </w:r>
            <w:r w:rsidRPr="00C70EBF">
              <w:rPr>
                <w:rFonts w:eastAsiaTheme="minorHAnsi"/>
                <w:sz w:val="22"/>
                <w:szCs w:val="22"/>
                <w:lang w:eastAsia="en-US"/>
              </w:rPr>
              <w:t>олжностной оклад (рублей</w:t>
            </w: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CE0CDB" w:rsidRPr="00F01867" w:rsidTr="00FC64E2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F01867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Default="00CE0CDB" w:rsidP="00FC64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4328</w:t>
            </w:r>
          </w:p>
        </w:tc>
      </w:tr>
      <w:tr w:rsidR="00CE0CDB" w:rsidRPr="00F01867" w:rsidTr="00FC64E2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 </w:t>
            </w:r>
            <w:r w:rsidRPr="00F01867">
              <w:rPr>
                <w:rFonts w:eastAsiaTheme="minorHAnsi"/>
                <w:sz w:val="22"/>
                <w:szCs w:val="22"/>
                <w:lang w:eastAsia="en-US"/>
              </w:rPr>
              <w:t>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D667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486</w:t>
            </w:r>
            <w:r w:rsidR="00D6677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CE0CDB" w:rsidRPr="00F01867" w:rsidTr="00FC64E2">
        <w:trPr>
          <w:trHeight w:val="5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 </w:t>
            </w:r>
            <w:r w:rsidRPr="00F01867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квалификационный уровень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Pr="00F01867" w:rsidRDefault="00CE0CDB" w:rsidP="00FC64E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0CDB" w:rsidRDefault="00CE0CDB" w:rsidP="00D667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D6677E">
              <w:rPr>
                <w:rFonts w:eastAsiaTheme="minorHAnsi"/>
                <w:sz w:val="22"/>
                <w:szCs w:val="22"/>
                <w:lang w:eastAsia="en-US"/>
              </w:rPr>
              <w:t>407</w:t>
            </w:r>
          </w:p>
        </w:tc>
      </w:tr>
    </w:tbl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44A7" w:rsidRP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53126" w:rsidRDefault="00953126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bookmarkStart w:id="11" w:name="Par326"/>
      <w:bookmarkEnd w:id="11"/>
    </w:p>
    <w:p w:rsidR="00776721" w:rsidRDefault="00776721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776721" w:rsidRDefault="00776721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776721" w:rsidRDefault="00776721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776721" w:rsidRDefault="00776721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1144A7" w:rsidRPr="00943163" w:rsidRDefault="001144A7" w:rsidP="001144A7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943163">
        <w:rPr>
          <w:rFonts w:eastAsiaTheme="minorHAnsi"/>
          <w:lang w:eastAsia="en-US"/>
        </w:rPr>
        <w:lastRenderedPageBreak/>
        <w:t xml:space="preserve">Приложение </w:t>
      </w:r>
      <w:r w:rsidR="00693FF3">
        <w:rPr>
          <w:rFonts w:eastAsiaTheme="minorHAnsi"/>
          <w:lang w:eastAsia="en-US"/>
        </w:rPr>
        <w:t>№</w:t>
      </w:r>
      <w:r w:rsidRPr="00943163">
        <w:rPr>
          <w:rFonts w:eastAsiaTheme="minorHAnsi"/>
          <w:lang w:eastAsia="en-US"/>
        </w:rPr>
        <w:t xml:space="preserve"> </w:t>
      </w:r>
      <w:r w:rsidR="00943163" w:rsidRPr="00943163">
        <w:rPr>
          <w:rFonts w:eastAsiaTheme="minorHAnsi"/>
          <w:lang w:eastAsia="en-US"/>
        </w:rPr>
        <w:t>2</w:t>
      </w:r>
    </w:p>
    <w:p w:rsidR="001144A7" w:rsidRPr="00943163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3163">
        <w:rPr>
          <w:rFonts w:eastAsiaTheme="minorHAnsi"/>
          <w:lang w:eastAsia="en-US"/>
        </w:rPr>
        <w:t>к Примерному положению</w:t>
      </w:r>
    </w:p>
    <w:p w:rsidR="001144A7" w:rsidRPr="00943163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3163">
        <w:rPr>
          <w:rFonts w:eastAsiaTheme="minorHAnsi"/>
          <w:lang w:eastAsia="en-US"/>
        </w:rPr>
        <w:t>об оплате труда работников</w:t>
      </w:r>
    </w:p>
    <w:p w:rsidR="001144A7" w:rsidRPr="00943163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3163">
        <w:rPr>
          <w:rFonts w:eastAsiaTheme="minorHAnsi"/>
          <w:lang w:eastAsia="en-US"/>
        </w:rPr>
        <w:t>дополнительного образования детей</w:t>
      </w:r>
    </w:p>
    <w:p w:rsidR="001144A7" w:rsidRPr="00943163" w:rsidRDefault="001144A7" w:rsidP="001144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43163">
        <w:rPr>
          <w:rFonts w:eastAsiaTheme="minorHAnsi"/>
          <w:lang w:eastAsia="en-US"/>
        </w:rPr>
        <w:t>подведомственных культуре</w:t>
      </w:r>
    </w:p>
    <w:p w:rsidR="001144A7" w:rsidRPr="00943163" w:rsidRDefault="001144A7" w:rsidP="001144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144A7" w:rsidRPr="00943163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12" w:name="Par370"/>
      <w:bookmarkEnd w:id="12"/>
      <w:r w:rsidRPr="00943163">
        <w:rPr>
          <w:rFonts w:eastAsiaTheme="minorHAnsi"/>
          <w:lang w:eastAsia="en-US"/>
        </w:rPr>
        <w:t>РАЗМЕР</w:t>
      </w:r>
    </w:p>
    <w:p w:rsidR="001144A7" w:rsidRPr="00943163" w:rsidRDefault="001144A7" w:rsidP="001144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43163">
        <w:rPr>
          <w:rFonts w:eastAsiaTheme="minorHAnsi"/>
          <w:lang w:eastAsia="en-US"/>
        </w:rPr>
        <w:t>ВЫПЛАТ ПО ИТОГАМ РАБОТЫ РАБОТНИКАМ УЧРЕЖДЕНИЯ</w:t>
      </w:r>
    </w:p>
    <w:p w:rsidR="001144A7" w:rsidRPr="00943163" w:rsidRDefault="001144A7" w:rsidP="001144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640"/>
        <w:gridCol w:w="1329"/>
      </w:tblGrid>
      <w:tr w:rsidR="001144A7" w:rsidRPr="00943163" w:rsidTr="00943163">
        <w:trPr>
          <w:trHeight w:val="1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Условия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Предельное число баллов</w:t>
            </w:r>
          </w:p>
        </w:tc>
      </w:tr>
      <w:tr w:rsidR="001144A7" w:rsidRPr="00943163" w:rsidTr="00943163">
        <w:trPr>
          <w:trHeight w:val="1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индикатор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144A7" w:rsidRPr="00943163" w:rsidTr="00943163">
        <w:trPr>
          <w:trHeight w:val="9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Степень освоения выделенных бюджетных средств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% освоения выделенных бюджетных средств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90% выделенного объема средств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25</w:t>
            </w:r>
          </w:p>
        </w:tc>
      </w:tr>
      <w:tr w:rsidR="001144A7" w:rsidRPr="00943163" w:rsidTr="00943163">
        <w:trPr>
          <w:trHeight w:val="64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95% выделенного объема средств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50</w:t>
            </w:r>
          </w:p>
        </w:tc>
      </w:tr>
      <w:tr w:rsidR="001144A7" w:rsidRPr="00943163" w:rsidTr="00943163">
        <w:trPr>
          <w:trHeight w:val="85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Объем ввода законченных ремонтом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Текущий ремонт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выполнен в срок,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25</w:t>
            </w:r>
          </w:p>
        </w:tc>
      </w:tr>
      <w:tr w:rsidR="001144A7" w:rsidRPr="00943163" w:rsidTr="00943163">
        <w:trPr>
          <w:trHeight w:val="67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Капитальный ремонт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в полном объеме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50</w:t>
            </w:r>
          </w:p>
        </w:tc>
      </w:tr>
      <w:tr w:rsidR="001144A7" w:rsidRPr="00943163" w:rsidTr="00943163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Применение нестандартных методов работы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50</w:t>
            </w:r>
          </w:p>
        </w:tc>
      </w:tr>
      <w:tr w:rsidR="001144A7" w:rsidRPr="00943163" w:rsidTr="00943163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Задание выполнено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в срок, в полном объеме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50</w:t>
            </w:r>
          </w:p>
        </w:tc>
      </w:tr>
      <w:tr w:rsidR="001144A7" w:rsidRPr="00943163" w:rsidTr="00943163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Оценка результатов работы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наличие динамики в результатах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50</w:t>
            </w:r>
          </w:p>
        </w:tc>
      </w:tr>
      <w:tr w:rsidR="001144A7" w:rsidRPr="00943163" w:rsidTr="00943163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Участие в инновационной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Наличие реализуемых проектов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участие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50</w:t>
            </w:r>
          </w:p>
        </w:tc>
      </w:tr>
      <w:tr w:rsidR="001144A7" w:rsidRPr="00943163" w:rsidTr="00943163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Наличие важных работ, мероприятий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943163">
            <w:pPr>
              <w:autoSpaceDE w:val="0"/>
              <w:autoSpaceDN w:val="0"/>
              <w:adjustRightInd w:val="0"/>
              <w:ind w:left="423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участие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44A7" w:rsidRPr="00943163" w:rsidRDefault="001144A7" w:rsidP="001144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43163">
              <w:rPr>
                <w:rFonts w:eastAsiaTheme="minorHAnsi"/>
                <w:lang w:eastAsia="en-US"/>
              </w:rPr>
              <w:t>50</w:t>
            </w:r>
          </w:p>
        </w:tc>
      </w:tr>
    </w:tbl>
    <w:p w:rsidR="001144A7" w:rsidRDefault="001144A7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5263" w:rsidRDefault="006F5263" w:rsidP="001144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5571" w:rsidRPr="00693FF3" w:rsidRDefault="008E5571" w:rsidP="008E5571">
      <w:pPr>
        <w:shd w:val="clear" w:color="auto" w:fill="FFFFFF"/>
        <w:spacing w:before="375" w:after="225"/>
        <w:jc w:val="center"/>
        <w:textAlignment w:val="baseline"/>
        <w:outlineLvl w:val="1"/>
        <w:rPr>
          <w:rFonts w:eastAsia="Times New Roman"/>
          <w:b/>
          <w:color w:val="3C3C3C"/>
          <w:spacing w:val="2"/>
          <w:sz w:val="28"/>
          <w:szCs w:val="28"/>
        </w:rPr>
      </w:pPr>
      <w:r w:rsidRPr="00693FF3">
        <w:rPr>
          <w:rFonts w:eastAsia="Times New Roman"/>
          <w:b/>
          <w:color w:val="3C3C3C"/>
          <w:spacing w:val="2"/>
          <w:sz w:val="28"/>
          <w:szCs w:val="28"/>
        </w:rPr>
        <w:lastRenderedPageBreak/>
        <w:t>Примерное положение об оплате труда работников муниципального казенного учреждения «Централизованная бухгалтерия учреждений культуры»</w:t>
      </w:r>
    </w:p>
    <w:p w:rsidR="008E5571" w:rsidRPr="003535F8" w:rsidRDefault="008E5571" w:rsidP="008E5571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Приложение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 xml:space="preserve"> № </w:t>
      </w:r>
      <w:r w:rsidR="00D25167">
        <w:rPr>
          <w:rFonts w:eastAsia="Times New Roman"/>
          <w:color w:val="2D2D2D"/>
          <w:spacing w:val="2"/>
          <w:sz w:val="28"/>
          <w:szCs w:val="28"/>
        </w:rPr>
        <w:t>5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к постановлению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 xml:space="preserve">администрации </w:t>
      </w:r>
      <w:r w:rsidR="005E2A21" w:rsidRPr="003535F8">
        <w:rPr>
          <w:rFonts w:eastAsia="Times New Roman"/>
          <w:color w:val="2D2D2D"/>
          <w:spacing w:val="2"/>
          <w:sz w:val="28"/>
          <w:szCs w:val="28"/>
        </w:rPr>
        <w:t xml:space="preserve">Пировского 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района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 xml:space="preserve">от </w:t>
      </w:r>
      <w:r w:rsidR="00435640">
        <w:rPr>
          <w:rFonts w:eastAsia="Times New Roman"/>
          <w:color w:val="2D2D2D"/>
          <w:spacing w:val="2"/>
          <w:sz w:val="28"/>
          <w:szCs w:val="28"/>
        </w:rPr>
        <w:t>22 августа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201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4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№</w:t>
      </w:r>
      <w:r w:rsidR="00435640">
        <w:rPr>
          <w:rFonts w:eastAsia="Times New Roman"/>
          <w:color w:val="2D2D2D"/>
          <w:spacing w:val="2"/>
          <w:sz w:val="28"/>
          <w:szCs w:val="28"/>
        </w:rPr>
        <w:t>401-п</w:t>
      </w:r>
    </w:p>
    <w:p w:rsidR="008E5571" w:rsidRPr="003535F8" w:rsidRDefault="008E5571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  <w:r w:rsidRPr="003535F8">
        <w:rPr>
          <w:rFonts w:eastAsia="Times New Roman"/>
          <w:color w:val="4C4C4C"/>
          <w:spacing w:val="2"/>
          <w:sz w:val="28"/>
          <w:szCs w:val="28"/>
        </w:rPr>
        <w:t>I. Общие положения</w:t>
      </w:r>
    </w:p>
    <w:p w:rsidR="00A7139A" w:rsidRPr="003535F8" w:rsidRDefault="008E5571" w:rsidP="00164DB2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1. Настоящее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Примерное 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положение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(далее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- 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Положение) 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устанавливает систему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оплаты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труда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для 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работников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муниципального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казенного учреждения </w:t>
      </w:r>
      <w:r w:rsidR="003535F8"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«Централизованная</w:t>
      </w:r>
      <w:r w:rsid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бухгалтерия </w:t>
      </w:r>
      <w:r w:rsidR="003535F8"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учреждений </w:t>
      </w:r>
      <w:r w:rsidR="003535F8"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культуры» (далее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- </w:t>
      </w:r>
      <w:r w:rsidR="00164DB2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учреждение).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2.Положение</w:t>
      </w:r>
      <w:r w:rsid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включает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в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себя: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</w:p>
    <w:p w:rsid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квалификационные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группы;</w:t>
      </w:r>
    </w:p>
    <w:p w:rsidR="00A7139A" w:rsidRPr="003535F8" w:rsidRDefault="00DA60FA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виды выплат компенсационного характера, размеры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и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условия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их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осуществления;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</w:p>
    <w:p w:rsidR="00A7139A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виды выплат стимулирующего характера, размеры и условия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их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осуществления;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</w:p>
    <w:p w:rsidR="00A7139A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перечень должностей (профессий) работников, относимых к основному персоналу, для определения размера должностного оклада руководителя учреждения;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</w:p>
    <w:p w:rsid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учреждения;</w:t>
      </w:r>
      <w:r w:rsidR="00DA60FA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</w:p>
    <w:p w:rsidR="00892DE6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4C4C4C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условия оплаты труда руководителя учреждения и его заместителей;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условия выплаты единовременной материальной помощи.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3. Заработная плата работников учреждения состоит из окладов (должностных окладов) или ставок заработной платы, выплат компенсационного и стимулирующего характера.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Заработная плата работника предельными размерами не ограничивается.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4. Все виды компенсационных и стимулирующих выплат устанавливаются к окладу (должностному окладу), ставке заработной платы работника, кроме районного коэффициента, процентной надбавки к заработной плате за стаж работы в районах Крайнего Севера и приравненных к ним местностям или надбавки за работу в местностях с особыми климатическими условиями.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 xml:space="preserve">5. Конкретные размеры выплат стимулирующего характера в отношении работников определяются учреждением самостоятельно на основании настоящего Положения, коллективного договора и локальных нормативных актов учреждения, а в отношении руководителя учреждения 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–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начальником Отдела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культуры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 xml:space="preserve">, спорта, туризма и молодежной политики 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администрации 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Пировского района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в пределах средств, направляемых на оплату труда.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Pr="003535F8">
        <w:rPr>
          <w:rFonts w:eastAsia="Times New Roman"/>
          <w:color w:val="2D2D2D"/>
          <w:spacing w:val="2"/>
          <w:sz w:val="28"/>
          <w:szCs w:val="28"/>
        </w:rPr>
        <w:lastRenderedPageBreak/>
        <w:t xml:space="preserve">6. Размеры окладов (должностных окладов), ставок заработной платы работников, установленные настоящим Положением, индексируются одновременно с индексацией должностных окладов муниципальных служащих в соответствии с решением 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Пировского районног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о Совета депутатов о бюджете 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района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на очередной финансовый год и плановый период с учетом уровня индекса инфляции (потребительских цен).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</w:p>
    <w:p w:rsidR="008E5571" w:rsidRPr="003535F8" w:rsidRDefault="008E5571" w:rsidP="00892DE6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4C4C4C"/>
          <w:spacing w:val="2"/>
          <w:sz w:val="28"/>
          <w:szCs w:val="28"/>
        </w:rPr>
      </w:pPr>
      <w:r w:rsidRPr="003535F8">
        <w:rPr>
          <w:rFonts w:eastAsia="Times New Roman"/>
          <w:color w:val="4C4C4C"/>
          <w:spacing w:val="2"/>
          <w:sz w:val="28"/>
          <w:szCs w:val="28"/>
        </w:rPr>
        <w:t>II. Оклады (должностные оклады), ставки заработной платы</w:t>
      </w:r>
    </w:p>
    <w:p w:rsidR="00892DE6" w:rsidRPr="003535F8" w:rsidRDefault="00892DE6" w:rsidP="00892DE6">
      <w:pPr>
        <w:shd w:val="clear" w:color="auto" w:fill="FFFFFF"/>
        <w:jc w:val="both"/>
        <w:textAlignment w:val="baseline"/>
        <w:rPr>
          <w:rFonts w:eastAsia="Times New Roman"/>
          <w:color w:val="4C4C4C"/>
          <w:spacing w:val="2"/>
          <w:sz w:val="28"/>
          <w:szCs w:val="28"/>
        </w:rPr>
      </w:pPr>
    </w:p>
    <w:p w:rsidR="008E5571" w:rsidRPr="00D25167" w:rsidRDefault="008E5571" w:rsidP="00CB1178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7. 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коллективном договоре, локальном нормативном акте.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 xml:space="preserve">8. В коллективном договоре, локальном нормативном акте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>–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минимальные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размеры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окладов,</w:t>
      </w:r>
      <w:r w:rsidR="00CB1178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ставок).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 xml:space="preserve">9. Минимальные размеры окладов (должностных окладов), ставок заработной платы работников, занимающих должности специалистов и служащих, устанавливаются на основе </w:t>
      </w:r>
      <w:r w:rsidRPr="00A0209C">
        <w:rPr>
          <w:rFonts w:eastAsia="Times New Roman"/>
          <w:color w:val="2D2D2D"/>
          <w:spacing w:val="2"/>
          <w:sz w:val="28"/>
          <w:szCs w:val="28"/>
        </w:rPr>
        <w:t>отнесения занимаемых ими должностей к профессиональным квалификационным группам (далее - ПКГ), утвержденным </w:t>
      </w:r>
      <w:hyperlink r:id="rId21" w:history="1">
        <w:r w:rsidRPr="00A0209C">
          <w:rPr>
            <w:rFonts w:eastAsia="Times New Roman"/>
            <w:spacing w:val="2"/>
            <w:sz w:val="28"/>
            <w:szCs w:val="28"/>
          </w:rPr>
  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</w:t>
        </w:r>
      </w:hyperlink>
      <w:r w:rsidRPr="00A0209C">
        <w:rPr>
          <w:rFonts w:eastAsia="Times New Roman"/>
          <w:spacing w:val="2"/>
          <w:sz w:val="28"/>
          <w:szCs w:val="28"/>
        </w:rPr>
        <w:t>»:</w:t>
      </w:r>
      <w:r w:rsidRPr="001A45FD">
        <w:rPr>
          <w:rFonts w:ascii="Arial" w:eastAsia="Times New Roman" w:hAnsi="Arial" w:cs="Arial"/>
          <w:spacing w:val="2"/>
          <w:sz w:val="21"/>
        </w:rPr>
        <w:t> </w:t>
      </w:r>
      <w:r w:rsidRPr="001A45FD">
        <w:rPr>
          <w:rFonts w:ascii="Arial" w:eastAsia="Times New Roman" w:hAnsi="Arial" w:cs="Arial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518"/>
        <w:gridCol w:w="2633"/>
      </w:tblGrid>
      <w:tr w:rsidR="008E5571" w:rsidRPr="00D25167" w:rsidTr="00892DE6">
        <w:trPr>
          <w:trHeight w:val="16"/>
        </w:trPr>
        <w:tc>
          <w:tcPr>
            <w:tcW w:w="3159" w:type="dxa"/>
            <w:hideMark/>
          </w:tcPr>
          <w:p w:rsidR="008E5571" w:rsidRPr="00D25167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3518" w:type="dxa"/>
            <w:hideMark/>
          </w:tcPr>
          <w:p w:rsidR="008E5571" w:rsidRPr="00D25167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2633" w:type="dxa"/>
            <w:hideMark/>
          </w:tcPr>
          <w:p w:rsidR="008E5571" w:rsidRPr="00D25167" w:rsidRDefault="008E5571" w:rsidP="008E5571">
            <w:pPr>
              <w:rPr>
                <w:rFonts w:eastAsia="Times New Roman"/>
                <w:sz w:val="2"/>
              </w:rPr>
            </w:pPr>
          </w:p>
        </w:tc>
      </w:tr>
      <w:tr w:rsidR="008E5571" w:rsidRPr="00D25167" w:rsidTr="00892DE6">
        <w:trPr>
          <w:trHeight w:val="99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Должности, отнесенные к квалификационным</w:t>
            </w:r>
            <w:r w:rsidRPr="00D25167">
              <w:rPr>
                <w:rFonts w:eastAsia="Times New Roman"/>
                <w:sz w:val="21"/>
              </w:rPr>
              <w:t> </w:t>
            </w:r>
            <w:r w:rsidRPr="00D25167">
              <w:rPr>
                <w:rFonts w:eastAsia="Times New Roman"/>
                <w:sz w:val="21"/>
                <w:szCs w:val="21"/>
              </w:rPr>
              <w:br/>
              <w:t>уровням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Минимальный размер должностного оклада, руб.</w:t>
            </w:r>
          </w:p>
        </w:tc>
      </w:tr>
      <w:tr w:rsidR="008E5571" w:rsidRPr="00D25167" w:rsidTr="00892DE6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A7139A">
            <w:pPr>
              <w:spacing w:line="315" w:lineRule="atLeast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25167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A7139A">
            <w:pPr>
              <w:spacing w:line="315" w:lineRule="atLeast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25167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A7139A">
            <w:pPr>
              <w:spacing w:line="315" w:lineRule="atLeast"/>
              <w:jc w:val="center"/>
              <w:textAlignment w:val="baseline"/>
              <w:rPr>
                <w:rFonts w:eastAsia="Times New Roman"/>
                <w:sz w:val="18"/>
                <w:szCs w:val="18"/>
              </w:rPr>
            </w:pPr>
            <w:r w:rsidRPr="00D25167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8E5571" w:rsidRPr="00D25167" w:rsidTr="00892DE6">
        <w:trPr>
          <w:trHeight w:val="330"/>
        </w:trPr>
        <w:tc>
          <w:tcPr>
            <w:tcW w:w="9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7D78BD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hyperlink r:id="rId22" w:history="1">
              <w:r w:rsidR="008E5571" w:rsidRPr="00D25167">
                <w:rPr>
                  <w:rFonts w:eastAsia="Times New Roman"/>
                  <w:sz w:val="21"/>
                  <w:u w:val="single"/>
                </w:rPr>
                <w:t>Общеотраслевые должности служащих третьего уровня</w:t>
              </w:r>
            </w:hyperlink>
          </w:p>
        </w:tc>
      </w:tr>
      <w:tr w:rsidR="008E5571" w:rsidRPr="00D25167" w:rsidTr="00892DE6">
        <w:trPr>
          <w:trHeight w:val="66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1-й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бухгалтер, экономист, юрисконсульт, инженер-электроник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2 754</w:t>
            </w:r>
          </w:p>
        </w:tc>
      </w:tr>
      <w:tr w:rsidR="008E5571" w:rsidRPr="00D25167" w:rsidTr="00892DE6">
        <w:trPr>
          <w:trHeight w:val="1319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2-й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бухгалтер II категории, экономист II категории, юрисконсульт II категории, инженер-электроник II категории</w:t>
            </w:r>
            <w:r w:rsidRPr="00D25167">
              <w:rPr>
                <w:rFonts w:eastAsia="Times New Roman"/>
                <w:sz w:val="21"/>
              </w:rPr>
              <w:t> 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3 026</w:t>
            </w:r>
          </w:p>
        </w:tc>
      </w:tr>
      <w:tr w:rsidR="008E5571" w:rsidRPr="006379C8" w:rsidTr="00892DE6">
        <w:trPr>
          <w:trHeight w:val="1319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3-й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 I категории, экономист I категории, юрисконсульт I категории, инженер-электроник I категории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3 322</w:t>
            </w:r>
          </w:p>
        </w:tc>
      </w:tr>
      <w:tr w:rsidR="008E5571" w:rsidRPr="006379C8" w:rsidTr="00892DE6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4-й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ведущий бухгалтер, ведущий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экономист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3 993</w:t>
            </w:r>
          </w:p>
        </w:tc>
      </w:tr>
      <w:tr w:rsidR="00892DE6" w:rsidRPr="006379C8" w:rsidTr="00892DE6">
        <w:trPr>
          <w:trHeight w:val="330"/>
        </w:trPr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2DE6" w:rsidRPr="006379C8" w:rsidRDefault="00892DE6" w:rsidP="00BD0296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-й квалификационный уровень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2DE6" w:rsidRPr="006379C8" w:rsidRDefault="00892DE6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Заместитель главного бухгалтера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2DE6" w:rsidRPr="006379C8" w:rsidRDefault="0072545E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4662</w:t>
            </w:r>
          </w:p>
        </w:tc>
      </w:tr>
      <w:tr w:rsidR="00892DE6" w:rsidRPr="006379C8" w:rsidTr="00892DE6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2DE6" w:rsidRPr="006379C8" w:rsidRDefault="00892DE6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2DE6" w:rsidRPr="006379C8" w:rsidRDefault="00892DE6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92DE6" w:rsidRPr="006379C8" w:rsidRDefault="00892DE6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</w:tr>
    </w:tbl>
    <w:p w:rsidR="008E5571" w:rsidRPr="00D25167" w:rsidRDefault="008E5571" w:rsidP="00A7139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10. Минимальные размеры окладов (должностных окладов), ставок заработной платы работников учреждений, осуществляющих профессиональную деятельность по профессиям рабочих, устанавливаются на основе отнесения занимаемых ими должностей к квалификационным уровням ПКГ, </w:t>
      </w:r>
      <w:r w:rsidRPr="00D25167">
        <w:rPr>
          <w:rFonts w:eastAsia="Times New Roman"/>
          <w:spacing w:val="2"/>
          <w:sz w:val="28"/>
          <w:szCs w:val="28"/>
        </w:rPr>
        <w:t>утвержденным </w:t>
      </w:r>
      <w:hyperlink r:id="rId23" w:history="1">
        <w:r w:rsidRPr="00D25167">
          <w:rPr>
            <w:rFonts w:eastAsia="Times New Roman"/>
            <w:spacing w:val="2"/>
            <w:sz w:val="28"/>
            <w:szCs w:val="28"/>
            <w:u w:val="single"/>
          </w:rPr>
          <w:t>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</w:t>
        </w:r>
      </w:hyperlink>
      <w:r w:rsidRPr="00D25167">
        <w:rPr>
          <w:rFonts w:eastAsia="Times New Roman"/>
          <w:spacing w:val="2"/>
          <w:sz w:val="28"/>
          <w:szCs w:val="28"/>
        </w:rPr>
        <w:t>»:</w:t>
      </w:r>
      <w:r w:rsidRPr="00D25167">
        <w:rPr>
          <w:rFonts w:eastAsia="Times New Roman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523"/>
        <w:gridCol w:w="2652"/>
      </w:tblGrid>
      <w:tr w:rsidR="008E5571" w:rsidRPr="00D25167" w:rsidTr="008E5571">
        <w:trPr>
          <w:trHeight w:val="15"/>
        </w:trPr>
        <w:tc>
          <w:tcPr>
            <w:tcW w:w="3881" w:type="dxa"/>
            <w:hideMark/>
          </w:tcPr>
          <w:p w:rsidR="008E5571" w:rsidRPr="00D25167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4435" w:type="dxa"/>
            <w:hideMark/>
          </w:tcPr>
          <w:p w:rsidR="008E5571" w:rsidRPr="00D25167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3326" w:type="dxa"/>
            <w:hideMark/>
          </w:tcPr>
          <w:p w:rsidR="008E5571" w:rsidRPr="00D25167" w:rsidRDefault="008E5571" w:rsidP="008E5571">
            <w:pPr>
              <w:rPr>
                <w:rFonts w:eastAsia="Times New Roman"/>
                <w:sz w:val="2"/>
              </w:rPr>
            </w:pPr>
          </w:p>
        </w:tc>
      </w:tr>
      <w:tr w:rsidR="008E5571" w:rsidRPr="00D25167" w:rsidTr="008E5571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Должности, отнесенные</w:t>
            </w:r>
            <w:r w:rsidRPr="00D25167">
              <w:rPr>
                <w:rFonts w:eastAsia="Times New Roman"/>
                <w:sz w:val="21"/>
              </w:rPr>
              <w:t> </w:t>
            </w:r>
            <w:r w:rsidRPr="00D25167">
              <w:rPr>
                <w:rFonts w:eastAsia="Times New Roman"/>
                <w:sz w:val="21"/>
                <w:szCs w:val="21"/>
              </w:rPr>
              <w:br/>
              <w:t>квалификационным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Минимальный размер должностного оклада, руб.</w:t>
            </w:r>
          </w:p>
        </w:tc>
      </w:tr>
      <w:tr w:rsidR="008E5571" w:rsidRPr="00D25167" w:rsidTr="008E5571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693FF3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693FF3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693FF3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3</w:t>
            </w:r>
          </w:p>
        </w:tc>
      </w:tr>
      <w:tr w:rsidR="008E5571" w:rsidRPr="00D25167" w:rsidTr="008E5571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7D78BD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hyperlink r:id="rId24" w:history="1">
              <w:r w:rsidR="008E5571" w:rsidRPr="00D25167">
                <w:rPr>
                  <w:rFonts w:eastAsia="Times New Roman"/>
                  <w:sz w:val="21"/>
                  <w:u w:val="single"/>
                </w:rPr>
                <w:t>Общеотраслевые профессии рабочих первого уровня</w:t>
              </w:r>
            </w:hyperlink>
          </w:p>
        </w:tc>
      </w:tr>
      <w:tr w:rsidR="008E5571" w:rsidRPr="00D25167" w:rsidTr="008E5571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уборщик служебных помещений, сторож (вахтер),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1 940</w:t>
            </w:r>
          </w:p>
        </w:tc>
      </w:tr>
      <w:tr w:rsidR="008E5571" w:rsidRPr="00D25167" w:rsidTr="008E5571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rPr>
                <w:rFonts w:eastAsia="Times New Roman"/>
              </w:rPr>
            </w:pPr>
          </w:p>
        </w:tc>
      </w:tr>
      <w:tr w:rsidR="008E5571" w:rsidRPr="00D25167" w:rsidTr="008E5571">
        <w:tc>
          <w:tcPr>
            <w:tcW w:w="1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7D78BD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hyperlink r:id="rId25" w:history="1">
              <w:r w:rsidR="008E5571" w:rsidRPr="00D25167">
                <w:rPr>
                  <w:rFonts w:eastAsia="Times New Roman"/>
                  <w:sz w:val="21"/>
                  <w:u w:val="single"/>
                </w:rPr>
                <w:t>Общеотраслевые профессии рабочих второго уровня</w:t>
              </w:r>
            </w:hyperlink>
          </w:p>
        </w:tc>
      </w:tr>
      <w:tr w:rsidR="008E5571" w:rsidRPr="00D25167" w:rsidTr="008E5571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водитель автомобиля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25167" w:rsidRDefault="008E5571" w:rsidP="008E5571">
            <w:pPr>
              <w:spacing w:line="315" w:lineRule="atLeast"/>
              <w:textAlignment w:val="baseline"/>
              <w:rPr>
                <w:rFonts w:eastAsia="Times New Roman"/>
                <w:sz w:val="21"/>
                <w:szCs w:val="21"/>
              </w:rPr>
            </w:pPr>
            <w:r w:rsidRPr="00D25167">
              <w:rPr>
                <w:rFonts w:eastAsia="Times New Roman"/>
                <w:sz w:val="21"/>
                <w:szCs w:val="21"/>
              </w:rPr>
              <w:t>2 258</w:t>
            </w:r>
          </w:p>
        </w:tc>
      </w:tr>
    </w:tbl>
    <w:p w:rsidR="008E5571" w:rsidRPr="003535F8" w:rsidRDefault="008E5571" w:rsidP="0072545E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D25167">
        <w:rPr>
          <w:rFonts w:ascii="Arial" w:eastAsia="Times New Roman" w:hAnsi="Arial" w:cs="Arial"/>
          <w:spacing w:val="2"/>
          <w:sz w:val="21"/>
          <w:szCs w:val="21"/>
        </w:rPr>
        <w:br/>
      </w:r>
      <w:r w:rsidRPr="003535F8">
        <w:rPr>
          <w:rFonts w:eastAsia="Times New Roman"/>
          <w:color w:val="2D2D2D"/>
          <w:spacing w:val="2"/>
          <w:sz w:val="28"/>
          <w:szCs w:val="28"/>
        </w:rPr>
        <w:t>1</w:t>
      </w:r>
      <w:r w:rsidR="00892DE6" w:rsidRPr="003535F8">
        <w:rPr>
          <w:rFonts w:eastAsia="Times New Roman"/>
          <w:color w:val="2D2D2D"/>
          <w:spacing w:val="2"/>
          <w:sz w:val="28"/>
          <w:szCs w:val="28"/>
        </w:rPr>
        <w:t>1</w:t>
      </w:r>
      <w:r w:rsidRPr="003535F8">
        <w:rPr>
          <w:rFonts w:eastAsia="Times New Roman"/>
          <w:color w:val="2D2D2D"/>
          <w:spacing w:val="2"/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1</w:t>
      </w:r>
      <w:r w:rsidR="00892DE6" w:rsidRPr="003535F8">
        <w:rPr>
          <w:rFonts w:eastAsia="Times New Roman"/>
          <w:color w:val="2D2D2D"/>
          <w:spacing w:val="2"/>
          <w:sz w:val="28"/>
          <w:szCs w:val="28"/>
        </w:rPr>
        <w:t>2</w:t>
      </w:r>
      <w:r w:rsidRPr="003535F8">
        <w:rPr>
          <w:rFonts w:eastAsia="Times New Roman"/>
          <w:color w:val="2D2D2D"/>
          <w:spacing w:val="2"/>
          <w:sz w:val="28"/>
          <w:szCs w:val="28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="00AB2975" w:rsidRPr="003535F8">
        <w:rPr>
          <w:rFonts w:eastAsia="Times New Roman"/>
          <w:color w:val="2D2D2D"/>
          <w:spacing w:val="2"/>
          <w:sz w:val="28"/>
          <w:szCs w:val="28"/>
        </w:rPr>
        <w:t>13. Работникам муниципального учреждения могут быть установлены следующие повышающие коэффициенты к окладу (должностному окладу):</w:t>
      </w:r>
    </w:p>
    <w:p w:rsidR="00AB2975" w:rsidRPr="003535F8" w:rsidRDefault="00AB2975" w:rsidP="0072545E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       1) персональный повышающий коэффициент к окладу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AB2975" w:rsidRPr="003535F8" w:rsidRDefault="00AB2975" w:rsidP="0072545E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       Размер повышающего </w:t>
      </w:r>
      <w:r w:rsidR="0069620B" w:rsidRPr="003535F8">
        <w:rPr>
          <w:rFonts w:eastAsia="Times New Roman"/>
          <w:color w:val="2D2D2D"/>
          <w:spacing w:val="2"/>
          <w:sz w:val="28"/>
          <w:szCs w:val="28"/>
        </w:rPr>
        <w:t xml:space="preserve">персонального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коэффициента</w:t>
      </w:r>
      <w:r w:rsidR="0069620B" w:rsidRPr="003535F8">
        <w:rPr>
          <w:rFonts w:eastAsia="Times New Roman"/>
          <w:color w:val="2D2D2D"/>
          <w:spacing w:val="2"/>
          <w:sz w:val="28"/>
          <w:szCs w:val="28"/>
        </w:rPr>
        <w:t xml:space="preserve"> устанавливается не более 25 процентов.</w:t>
      </w:r>
    </w:p>
    <w:p w:rsidR="0069620B" w:rsidRPr="003535F8" w:rsidRDefault="0069620B" w:rsidP="0069620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35F8">
        <w:rPr>
          <w:rFonts w:eastAsiaTheme="minorHAnsi"/>
          <w:sz w:val="28"/>
          <w:szCs w:val="28"/>
          <w:lang w:eastAsia="en-US"/>
        </w:rPr>
        <w:t>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69620B" w:rsidRPr="003535F8" w:rsidRDefault="0069620B" w:rsidP="0069620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35F8">
        <w:rPr>
          <w:rFonts w:eastAsiaTheme="minorHAnsi"/>
          <w:sz w:val="28"/>
          <w:szCs w:val="28"/>
          <w:lang w:eastAsia="en-US"/>
        </w:rPr>
        <w:lastRenderedPageBreak/>
        <w:t>Решение об установлении персонального повышающего коэффициента к окладу (должностному окладу) и его размерах принимается руководителем муниципального казенного учреждения в отношении каждого работника в соответствии с критериями:</w:t>
      </w:r>
    </w:p>
    <w:p w:rsidR="0069620B" w:rsidRPr="0069620B" w:rsidRDefault="0069620B" w:rsidP="0069620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69620B" w:rsidRPr="003535F8" w:rsidTr="00BD029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20B" w:rsidRPr="003535F8" w:rsidRDefault="0069620B" w:rsidP="00BD02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20B" w:rsidRPr="003535F8" w:rsidRDefault="0069620B" w:rsidP="00BD02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Критерии</w:t>
            </w:r>
          </w:p>
        </w:tc>
      </w:tr>
      <w:tr w:rsidR="0069620B" w:rsidRPr="003535F8" w:rsidTr="00BD029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Бухгалтер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Бухгалтер 1 категории 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Бухгалтер 2 категории 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Ведущий бухгалтер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- знание законодательных и нормативных правовых актов, необходимых в работе в отрасли 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культуры, спорта и молодежной политики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- 5%;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составление и сдача отчетности в соответствии с установленными требованиями: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выполнение функции главного бухгалтера в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обслуживаемых учреждениях МКУ 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ЦБУ культуры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- 5%;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совершенствование профессионального мастерства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(курсы повышения квалификации, наличие награждений) - 5%;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владение и использование программного продукта, необходимого в работе - 5% (за каждую программу);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работа с сайтами (закупок - 44 ФЗ, Bus gov) - 5%</w:t>
            </w:r>
          </w:p>
        </w:tc>
      </w:tr>
      <w:tr w:rsidR="0069620B" w:rsidRPr="003535F8" w:rsidTr="00BD0296">
        <w:trPr>
          <w:trHeight w:val="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Экономист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Экономист 1 категории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Экономист 2 категории 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Ведущий экономист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- знание законодательных и нормативных правовых актов, необходимых в работе в отрасли 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культуры, спорта и молодежной политики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- 5%;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составление и сдача отчетности в соответствии с установленными требованиями: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- выполнение функции главного бухгалтера в обслуживаемом учреждении МКУ 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ЦБУ культуры, спорта и молодежной политики</w:t>
            </w:r>
            <w:r w:rsidR="00693FF3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- 5%;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совершенствование профессионального мастерства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(курсы повышения квалификации, наличие награждений) - 101%;</w:t>
            </w:r>
          </w:p>
          <w:p w:rsidR="0069620B" w:rsidRPr="003535F8" w:rsidRDefault="0069620B" w:rsidP="00BD0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- владение и использование программного продукта, необходимого в работе - 5%;</w:t>
            </w:r>
          </w:p>
        </w:tc>
      </w:tr>
    </w:tbl>
    <w:p w:rsidR="008E5571" w:rsidRPr="003535F8" w:rsidRDefault="008E5571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  <w:r w:rsidRPr="003535F8">
        <w:rPr>
          <w:rFonts w:eastAsia="Times New Roman"/>
          <w:color w:val="4C4C4C"/>
          <w:spacing w:val="2"/>
          <w:sz w:val="28"/>
          <w:szCs w:val="28"/>
        </w:rPr>
        <w:t>III. Виды, размеры и условия осуществления выплат компенсационного характера</w:t>
      </w:r>
    </w:p>
    <w:p w:rsidR="00B94546" w:rsidRPr="003535F8" w:rsidRDefault="008E5571" w:rsidP="0069620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br/>
        <w:t>1</w:t>
      </w:r>
      <w:r w:rsidR="0069620B" w:rsidRPr="003535F8">
        <w:rPr>
          <w:rFonts w:eastAsia="Times New Roman"/>
          <w:color w:val="2D2D2D"/>
          <w:spacing w:val="2"/>
          <w:sz w:val="28"/>
          <w:szCs w:val="28"/>
        </w:rPr>
        <w:t>4</w:t>
      </w:r>
      <w:r w:rsidRPr="003535F8">
        <w:rPr>
          <w:rFonts w:eastAsia="Times New Roman"/>
          <w:color w:val="2D2D2D"/>
          <w:spacing w:val="2"/>
          <w:sz w:val="28"/>
          <w:szCs w:val="28"/>
        </w:rPr>
        <w:t>. Работникам учреждения устанавливаются следующие виды выплат компенсационного характера: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выплаты за работу в местностях с особыми климатическими условиями.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="0072545E" w:rsidRPr="003535F8">
        <w:rPr>
          <w:rFonts w:eastAsia="Times New Roman"/>
          <w:color w:val="2D2D2D"/>
          <w:spacing w:val="2"/>
          <w:sz w:val="28"/>
          <w:szCs w:val="28"/>
        </w:rPr>
        <w:t>1</w:t>
      </w:r>
      <w:r w:rsidR="0069620B" w:rsidRPr="003535F8">
        <w:rPr>
          <w:rFonts w:eastAsia="Times New Roman"/>
          <w:color w:val="2D2D2D"/>
          <w:spacing w:val="2"/>
          <w:sz w:val="28"/>
          <w:szCs w:val="28"/>
        </w:rPr>
        <w:t>5</w:t>
      </w:r>
      <w:r w:rsidR="0072545E" w:rsidRPr="003535F8">
        <w:rPr>
          <w:rFonts w:eastAsia="Times New Roman"/>
          <w:color w:val="2D2D2D"/>
          <w:spacing w:val="2"/>
          <w:sz w:val="28"/>
          <w:szCs w:val="28"/>
        </w:rPr>
        <w:t>.</w:t>
      </w: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выплаты работникам учреждений, занятым на тяжелых работах, работах с вредными и (или) опасными и иными особыми условиями труда осуществляются в соответствии с действующим трудовым законодательством.</w:t>
      </w:r>
    </w:p>
    <w:p w:rsidR="006D1B6D" w:rsidRPr="003535F8" w:rsidRDefault="006D1B6D" w:rsidP="0069620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lastRenderedPageBreak/>
        <w:t xml:space="preserve">      Выплата (доплата) за расширение зон обслуживания устанавливается работнику учреждения при расширении зон обслуживания; размер выплаты (доплаты)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B94546" w:rsidRPr="003535F8" w:rsidRDefault="00B94546" w:rsidP="0069620B">
      <w:pPr>
        <w:autoSpaceDE w:val="0"/>
        <w:autoSpaceDN w:val="0"/>
        <w:adjustRightInd w:val="0"/>
        <w:jc w:val="both"/>
        <w:rPr>
          <w:rFonts w:eastAsia="Times New Roman"/>
          <w:color w:val="2D2D2D"/>
          <w:spacing w:val="2"/>
          <w:sz w:val="28"/>
          <w:szCs w:val="28"/>
        </w:rPr>
      </w:pPr>
    </w:p>
    <w:p w:rsidR="00B94546" w:rsidRPr="003535F8" w:rsidRDefault="00B94546" w:rsidP="0069620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15</w:t>
      </w:r>
      <w:r w:rsidRPr="003535F8">
        <w:rPr>
          <w:rFonts w:eastAsiaTheme="minorHAnsi"/>
          <w:sz w:val="28"/>
          <w:szCs w:val="28"/>
          <w:lang w:eastAsia="en-US"/>
        </w:rPr>
        <w:t>. Работникам учреждения устанавливаются следующие виды выплат в виде процентной надбавки к окладу (должностному окладу):</w:t>
      </w:r>
    </w:p>
    <w:p w:rsidR="00B94546" w:rsidRDefault="00B94546" w:rsidP="00B9454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0"/>
        <w:gridCol w:w="3014"/>
        <w:gridCol w:w="1985"/>
        <w:gridCol w:w="1842"/>
        <w:gridCol w:w="1985"/>
      </w:tblGrid>
      <w:tr w:rsidR="00FD146B" w:rsidTr="00FD146B">
        <w:trPr>
          <w:trHeight w:val="108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N </w:t>
            </w:r>
          </w:p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Наименование </w:t>
            </w:r>
          </w:p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 должности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</w:p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неблагоприятные</w:t>
            </w:r>
          </w:p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условия труда</w:t>
            </w:r>
            <w:r w:rsidR="006D1B6D"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(тяжелые, вредные, опасные и иные)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За мойку</w:t>
            </w:r>
          </w:p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автомобилей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За техническое</w:t>
            </w:r>
          </w:p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обслуживание</w:t>
            </w:r>
          </w:p>
          <w:p w:rsidR="00FD146B" w:rsidRPr="003535F8" w:rsidRDefault="00FD146B" w:rsidP="006D1B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автотранспорта</w:t>
            </w:r>
          </w:p>
        </w:tc>
      </w:tr>
      <w:tr w:rsidR="00FD146B" w:rsidTr="00FD146B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1 </w:t>
            </w:r>
          </w:p>
        </w:tc>
        <w:tc>
          <w:tcPr>
            <w:tcW w:w="3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     2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      3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    5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     6       </w:t>
            </w:r>
          </w:p>
        </w:tc>
      </w:tr>
      <w:tr w:rsidR="00FD146B" w:rsidTr="00FD146B">
        <w:trPr>
          <w:trHeight w:val="360"/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3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475989" w:rsidP="00475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Водител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ям легковых автомобилей</w:t>
            </w:r>
            <w:r w:rsidR="00FD146B"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4759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25%  -  </w:t>
            </w:r>
            <w:r w:rsidRPr="00475989">
              <w:rPr>
                <w:rFonts w:eastAsiaTheme="minorHAnsi"/>
                <w:sz w:val="20"/>
                <w:szCs w:val="20"/>
                <w:lang w:eastAsia="en-US"/>
              </w:rPr>
              <w:t>за ненормированный рабочий день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 w:rsidP="004759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до 25%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 w:rsidP="004759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до 80%</w:t>
            </w:r>
          </w:p>
        </w:tc>
      </w:tr>
      <w:tr w:rsidR="00FD146B" w:rsidTr="00FD146B">
        <w:trPr>
          <w:trHeight w:val="540"/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3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Уборщик служебных    </w:t>
            </w:r>
          </w:p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 xml:space="preserve">помещений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 w:rsidP="004759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535F8">
              <w:rPr>
                <w:rFonts w:eastAsiaTheme="minorHAnsi"/>
                <w:sz w:val="22"/>
                <w:szCs w:val="22"/>
                <w:lang w:eastAsia="en-US"/>
              </w:rPr>
              <w:t>до 12%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46B" w:rsidRPr="003535F8" w:rsidRDefault="00FD14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9101F" w:rsidRDefault="00475989" w:rsidP="00475989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 </w:t>
      </w:r>
    </w:p>
    <w:p w:rsidR="00B94546" w:rsidRPr="00475989" w:rsidRDefault="0019101F" w:rsidP="00C155E8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       </w:t>
      </w:r>
      <w:r w:rsidR="00475989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r w:rsidR="00475989" w:rsidRPr="00475989">
        <w:rPr>
          <w:rFonts w:eastAsia="Times New Roman"/>
          <w:color w:val="2D2D2D"/>
          <w:spacing w:val="2"/>
          <w:sz w:val="28"/>
          <w:szCs w:val="28"/>
        </w:rPr>
        <w:t>В соответствии со статьей 101 ТК РФ, п. 14 Положения об особенностях режима работы и отдыха</w:t>
      </w:r>
      <w:r>
        <w:rPr>
          <w:rFonts w:eastAsia="Times New Roman"/>
          <w:color w:val="2D2D2D"/>
          <w:spacing w:val="2"/>
          <w:sz w:val="28"/>
          <w:szCs w:val="28"/>
        </w:rPr>
        <w:t>,</w:t>
      </w:r>
      <w:r w:rsidR="00475989" w:rsidRPr="00475989">
        <w:rPr>
          <w:rFonts w:eastAsia="Times New Roman"/>
          <w:color w:val="2D2D2D"/>
          <w:spacing w:val="2"/>
          <w:sz w:val="28"/>
          <w:szCs w:val="28"/>
        </w:rPr>
        <w:t xml:space="preserve"> водителям служебных автомобилей может быть установлена  доплата за ненормированный рабочий день</w:t>
      </w:r>
      <w:r>
        <w:rPr>
          <w:rFonts w:eastAsia="Times New Roman"/>
          <w:color w:val="2D2D2D"/>
          <w:spacing w:val="2"/>
          <w:sz w:val="28"/>
          <w:szCs w:val="28"/>
        </w:rPr>
        <w:t>.</w:t>
      </w:r>
    </w:p>
    <w:p w:rsidR="00475989" w:rsidRPr="0019101F" w:rsidRDefault="0019101F" w:rsidP="00C155E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2"/>
          <w:lang w:eastAsia="en-US"/>
        </w:rPr>
      </w:pPr>
      <w:r w:rsidRPr="0019101F">
        <w:rPr>
          <w:rFonts w:eastAsiaTheme="minorHAnsi"/>
          <w:sz w:val="28"/>
          <w:szCs w:val="28"/>
          <w:lang w:eastAsia="en-US"/>
        </w:rPr>
        <w:t>При этом в</w:t>
      </w:r>
      <w:r w:rsidR="00475989" w:rsidRPr="0019101F">
        <w:rPr>
          <w:rFonts w:eastAsiaTheme="minorHAnsi"/>
          <w:sz w:val="28"/>
          <w:szCs w:val="28"/>
          <w:lang w:eastAsia="en-US"/>
        </w:rPr>
        <w:t xml:space="preserve"> трудовой договор с водителем </w:t>
      </w:r>
      <w:r w:rsidRPr="0019101F">
        <w:rPr>
          <w:rFonts w:eastAsiaTheme="minorHAnsi"/>
          <w:sz w:val="28"/>
          <w:szCs w:val="28"/>
          <w:lang w:eastAsia="en-US"/>
        </w:rPr>
        <w:t xml:space="preserve">должно быть </w:t>
      </w:r>
      <w:r w:rsidR="00475989" w:rsidRPr="0019101F">
        <w:rPr>
          <w:rFonts w:eastAsiaTheme="minorHAnsi"/>
          <w:sz w:val="28"/>
          <w:szCs w:val="28"/>
          <w:lang w:eastAsia="en-US"/>
        </w:rPr>
        <w:t>включено условие о режиме ненормированного рабочего дня</w:t>
      </w:r>
      <w:r w:rsidRPr="0019101F">
        <w:rPr>
          <w:rFonts w:eastAsiaTheme="minorHAnsi"/>
          <w:sz w:val="28"/>
          <w:szCs w:val="28"/>
          <w:lang w:eastAsia="en-US"/>
        </w:rPr>
        <w:t xml:space="preserve">. </w:t>
      </w:r>
      <w:r w:rsidRPr="0019101F">
        <w:rPr>
          <w:rFonts w:eastAsiaTheme="minorHAnsi"/>
          <w:sz w:val="28"/>
          <w:szCs w:val="22"/>
          <w:lang w:eastAsia="en-US"/>
        </w:rPr>
        <w:t>П</w:t>
      </w:r>
      <w:r w:rsidR="00475989" w:rsidRPr="0019101F">
        <w:rPr>
          <w:rFonts w:eastAsiaTheme="minorHAnsi"/>
          <w:sz w:val="28"/>
          <w:szCs w:val="22"/>
          <w:lang w:eastAsia="en-US"/>
        </w:rPr>
        <w:t xml:space="preserve">еречень </w:t>
      </w:r>
      <w:r w:rsidRPr="0019101F">
        <w:rPr>
          <w:rFonts w:eastAsiaTheme="minorHAnsi"/>
          <w:sz w:val="28"/>
          <w:szCs w:val="22"/>
          <w:lang w:eastAsia="en-US"/>
        </w:rPr>
        <w:t xml:space="preserve">должностей с ненормированным рабочим днем </w:t>
      </w:r>
      <w:r w:rsidR="00475989" w:rsidRPr="0019101F">
        <w:rPr>
          <w:rFonts w:eastAsiaTheme="minorHAnsi"/>
          <w:sz w:val="28"/>
          <w:szCs w:val="22"/>
          <w:lang w:eastAsia="en-US"/>
        </w:rPr>
        <w:t xml:space="preserve">устанавливается локальным нормативным актом или коллективным </w:t>
      </w:r>
      <w:r w:rsidR="00475989" w:rsidRPr="00AB1291">
        <w:rPr>
          <w:rFonts w:eastAsiaTheme="minorHAnsi"/>
          <w:sz w:val="28"/>
          <w:szCs w:val="22"/>
          <w:lang w:eastAsia="en-US"/>
        </w:rPr>
        <w:t>договором (</w:t>
      </w:r>
      <w:hyperlink r:id="rId26" w:history="1">
        <w:r w:rsidR="00475989" w:rsidRPr="00AB1291">
          <w:rPr>
            <w:rFonts w:eastAsiaTheme="minorHAnsi"/>
            <w:sz w:val="28"/>
            <w:szCs w:val="22"/>
            <w:lang w:eastAsia="en-US"/>
          </w:rPr>
          <w:t>ст. 101</w:t>
        </w:r>
      </w:hyperlink>
      <w:r w:rsidR="00475989" w:rsidRPr="00AB1291">
        <w:rPr>
          <w:rFonts w:eastAsiaTheme="minorHAnsi"/>
          <w:sz w:val="28"/>
          <w:szCs w:val="22"/>
          <w:lang w:eastAsia="en-US"/>
        </w:rPr>
        <w:t xml:space="preserve"> ТК РФ</w:t>
      </w:r>
      <w:r w:rsidR="00475989" w:rsidRPr="0019101F">
        <w:rPr>
          <w:rFonts w:eastAsiaTheme="minorHAnsi"/>
          <w:sz w:val="28"/>
          <w:szCs w:val="22"/>
          <w:lang w:eastAsia="en-US"/>
        </w:rPr>
        <w:t>).</w:t>
      </w:r>
    </w:p>
    <w:p w:rsidR="00475989" w:rsidRPr="006379C8" w:rsidRDefault="00475989" w:rsidP="00B94546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E5571" w:rsidRPr="003535F8" w:rsidRDefault="00B94546" w:rsidP="003535F8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Theme="minorHAnsi"/>
          <w:sz w:val="28"/>
          <w:szCs w:val="28"/>
          <w:lang w:eastAsia="en-US"/>
        </w:rPr>
        <w:t>1</w:t>
      </w:r>
      <w:r w:rsidR="006D1B6D" w:rsidRPr="003535F8">
        <w:rPr>
          <w:rFonts w:eastAsiaTheme="minorHAnsi"/>
          <w:sz w:val="28"/>
          <w:szCs w:val="28"/>
          <w:lang w:eastAsia="en-US"/>
        </w:rPr>
        <w:t>6</w:t>
      </w:r>
      <w:r w:rsidRPr="003535F8">
        <w:rPr>
          <w:rFonts w:eastAsiaTheme="minorHAnsi"/>
          <w:sz w:val="28"/>
          <w:szCs w:val="28"/>
          <w:lang w:eastAsia="en-US"/>
        </w:rPr>
        <w:t xml:space="preserve">.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Выплаты за работу в местностях с особыми климатическими условиями устанавливаются в случаях, определенных законодательством Российской Федерации и Красноярского края. К заработной плате работников учреждения устанавливаются районный коэффициент, процентная надбавка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>1</w:t>
      </w:r>
      <w:r w:rsidRPr="003535F8">
        <w:rPr>
          <w:rFonts w:eastAsia="Times New Roman"/>
          <w:color w:val="2D2D2D"/>
          <w:spacing w:val="2"/>
          <w:sz w:val="28"/>
          <w:szCs w:val="28"/>
        </w:rPr>
        <w:t>7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. Конкретный размер компенсационных выплат определяется работодателем дифференцированно в зависимости от объема выполняемой работы, продолжительности пребывания работника в неблагоприятных условиях труда в пределах утвержденного фонда оплаты труда.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</w:r>
    </w:p>
    <w:p w:rsidR="008E5571" w:rsidRPr="003535F8" w:rsidRDefault="008E5571" w:rsidP="003535F8">
      <w:pPr>
        <w:shd w:val="clear" w:color="auto" w:fill="FFFFFF"/>
        <w:spacing w:before="375" w:after="225"/>
        <w:jc w:val="both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  <w:r w:rsidRPr="003535F8">
        <w:rPr>
          <w:rFonts w:eastAsia="Times New Roman"/>
          <w:color w:val="4C4C4C"/>
          <w:spacing w:val="2"/>
          <w:sz w:val="28"/>
          <w:szCs w:val="28"/>
        </w:rPr>
        <w:t>IV. Виды, размеры и условия осуществления выплат стимулирующего характера</w:t>
      </w:r>
    </w:p>
    <w:p w:rsidR="00852BEE" w:rsidRPr="003535F8" w:rsidRDefault="00B94546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lastRenderedPageBreak/>
        <w:t>1</w:t>
      </w:r>
      <w:r w:rsidR="006D1B6D" w:rsidRPr="003535F8">
        <w:rPr>
          <w:rFonts w:eastAsia="Times New Roman"/>
          <w:color w:val="2D2D2D"/>
          <w:spacing w:val="2"/>
          <w:sz w:val="28"/>
          <w:szCs w:val="28"/>
        </w:rPr>
        <w:t>8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. Работникам учреждения устанавливаются следующие виды выплат стимулирующего характера: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 xml:space="preserve">а) </w:t>
      </w:r>
      <w:r w:rsidR="00852BEE" w:rsidRPr="003535F8">
        <w:rPr>
          <w:rFonts w:eastAsia="Times New Roman"/>
          <w:color w:val="2D2D2D"/>
          <w:spacing w:val="2"/>
          <w:sz w:val="28"/>
          <w:szCs w:val="28"/>
        </w:rPr>
        <w:t xml:space="preserve">выплаты за важность выполняемой работы, степень самостоятельности и ответственности при выполнении поставленных задач; </w:t>
      </w:r>
    </w:p>
    <w:p w:rsidR="00852BEE" w:rsidRPr="003535F8" w:rsidRDefault="00852BEE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б)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выплаты за качество выполняемых работ;</w:t>
      </w:r>
    </w:p>
    <w:p w:rsidR="00852BEE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б) персональные выплаты:</w:t>
      </w:r>
    </w:p>
    <w:p w:rsidR="00852BEE" w:rsidRPr="003535F8" w:rsidRDefault="00852BEE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за квалификационную категорию;</w:t>
      </w:r>
    </w:p>
    <w:p w:rsidR="00852BEE" w:rsidRPr="003535F8" w:rsidRDefault="00852BEE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за опыт работы;</w:t>
      </w:r>
    </w:p>
    <w:p w:rsidR="00B01315" w:rsidRPr="003535F8" w:rsidRDefault="00852BEE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>в целях повышения</w:t>
      </w:r>
      <w:r w:rsidR="00B01315" w:rsidRPr="003535F8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уровня оплаты труда молодым специалистам</w:t>
      </w:r>
      <w:r w:rsidR="00B01315" w:rsidRPr="003535F8">
        <w:rPr>
          <w:rFonts w:eastAsia="Times New Roman"/>
          <w:color w:val="2D2D2D"/>
          <w:spacing w:val="2"/>
          <w:sz w:val="28"/>
          <w:szCs w:val="28"/>
        </w:rPr>
        <w:t>;</w:t>
      </w:r>
    </w:p>
    <w:p w:rsidR="008E5571" w:rsidRPr="006379C8" w:rsidRDefault="00B01315" w:rsidP="003535F8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t xml:space="preserve">в целях обеспечения заработной платы работника на уровне размера минимальной заработной платы, установленного </w:t>
      </w:r>
      <w:r w:rsidR="00162B48" w:rsidRPr="003535F8">
        <w:rPr>
          <w:rFonts w:eastAsia="Times New Roman"/>
          <w:color w:val="2D2D2D"/>
          <w:spacing w:val="2"/>
          <w:sz w:val="28"/>
          <w:szCs w:val="28"/>
        </w:rPr>
        <w:t>в Красноярском крае; в целях обеспечения региональной выплаты;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>за классность (водителям автомобилей);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>за сложность, напряженность и особый режим работы;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>за продолжительность работы;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>в) выплаты по итогам работы.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="006D1B6D" w:rsidRPr="003535F8">
        <w:rPr>
          <w:rFonts w:eastAsia="Times New Roman"/>
          <w:color w:val="2D2D2D"/>
          <w:spacing w:val="2"/>
          <w:sz w:val="28"/>
          <w:szCs w:val="28"/>
        </w:rPr>
        <w:t>19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 xml:space="preserve">.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</w:t>
      </w:r>
      <w:r w:rsidR="0002143A" w:rsidRPr="003535F8">
        <w:rPr>
          <w:rFonts w:eastAsia="Times New Roman"/>
          <w:color w:val="2D2D2D"/>
          <w:spacing w:val="2"/>
          <w:sz w:val="28"/>
          <w:szCs w:val="28"/>
        </w:rPr>
        <w:t>учреждения</w:t>
      </w:r>
      <w:r w:rsidR="00162B48" w:rsidRPr="003535F8">
        <w:rPr>
          <w:rFonts w:eastAsia="Times New Roman"/>
          <w:color w:val="2D2D2D"/>
          <w:spacing w:val="2"/>
          <w:sz w:val="28"/>
          <w:szCs w:val="28"/>
        </w:rPr>
        <w:t xml:space="preserve"> с учетом критериев оценки результативности и качества труда работника учреждения.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>2</w:t>
      </w:r>
      <w:r w:rsidR="00562059" w:rsidRPr="003535F8">
        <w:rPr>
          <w:rFonts w:eastAsia="Times New Roman"/>
          <w:color w:val="2D2D2D"/>
          <w:spacing w:val="2"/>
          <w:sz w:val="28"/>
          <w:szCs w:val="28"/>
        </w:rPr>
        <w:t>0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 xml:space="preserve">. </w:t>
      </w:r>
      <w:r w:rsidR="00A9158A" w:rsidRPr="003535F8">
        <w:rPr>
          <w:rFonts w:eastAsia="Times New Roman"/>
          <w:color w:val="2D2D2D"/>
          <w:spacing w:val="2"/>
          <w:sz w:val="28"/>
          <w:szCs w:val="28"/>
        </w:rPr>
        <w:t>Денежные средства для в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ыплат</w:t>
      </w:r>
      <w:r w:rsidR="00A9158A" w:rsidRPr="003535F8">
        <w:rPr>
          <w:rFonts w:eastAsia="Times New Roman"/>
          <w:color w:val="2D2D2D"/>
          <w:spacing w:val="2"/>
          <w:sz w:val="28"/>
          <w:szCs w:val="28"/>
        </w:rPr>
        <w:t>ы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 xml:space="preserve"> за качество выполняемых работ устанавливается руководителем учреждения ежеквартально с учетом критериев оценки качества труда работников, согласно </w:t>
      </w:r>
      <w:hyperlink r:id="rId27" w:history="1">
        <w:r w:rsidR="008E5571" w:rsidRPr="00D25167">
          <w:rPr>
            <w:rFonts w:eastAsia="Times New Roman"/>
            <w:spacing w:val="2"/>
            <w:sz w:val="28"/>
            <w:szCs w:val="28"/>
            <w:u w:val="single"/>
          </w:rPr>
          <w:t>приложению 1 к настоящему Положению</w:t>
        </w:r>
      </w:hyperlink>
      <w:r w:rsidR="008E5571" w:rsidRPr="00D25167">
        <w:rPr>
          <w:rFonts w:eastAsia="Times New Roman"/>
          <w:spacing w:val="2"/>
          <w:sz w:val="28"/>
          <w:szCs w:val="28"/>
        </w:rPr>
        <w:t>. Выплата производится работникам ежемесячно.</w:t>
      </w:r>
      <w:r w:rsidR="008E5571" w:rsidRPr="00D25167">
        <w:rPr>
          <w:rFonts w:eastAsia="Times New Roman"/>
          <w:spacing w:val="2"/>
          <w:sz w:val="28"/>
          <w:szCs w:val="28"/>
        </w:rPr>
        <w:br/>
        <w:t xml:space="preserve">При установлении выплаты за качество выполняемых работ в учреждении 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t>применяется балльная оценка.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  <w:t>Размер выплаты, осуществляемой конкретному работнику учреждения, определяется по формуле:</w:t>
      </w:r>
      <w:r w:rsidR="008E5571" w:rsidRPr="003535F8">
        <w:rPr>
          <w:rFonts w:eastAsia="Times New Roman"/>
          <w:color w:val="2D2D2D"/>
          <w:spacing w:val="2"/>
          <w:sz w:val="28"/>
          <w:szCs w:val="28"/>
        </w:rPr>
        <w:br/>
      </w:r>
    </w:p>
    <w:p w:rsidR="008E5571" w:rsidRPr="003535F8" w:rsidRDefault="008E5571" w:rsidP="008E5571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876300" cy="152400"/>
            <wp:effectExtent l="19050" t="0" r="0" b="0"/>
            <wp:docPr id="4" name="Рисунок 1" descr="Об утверждении Примерного положения об оплате труда работников МКУ «Централизованная бухгалтерия учреждений культу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римерного положения об оплате труда работников МКУ «Централизованная бухгалтерия учреждений культуры»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5F8">
        <w:rPr>
          <w:rFonts w:eastAsia="Times New Roman"/>
          <w:color w:val="2D2D2D"/>
          <w:spacing w:val="2"/>
          <w:sz w:val="28"/>
          <w:szCs w:val="28"/>
        </w:rPr>
        <w:t>,</w:t>
      </w:r>
    </w:p>
    <w:p w:rsidR="008E5571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где: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 </w:t>
      </w:r>
      <w:r w:rsidR="00073BF4" w:rsidRPr="003535F8">
        <w:rPr>
          <w:rFonts w:eastAsia="Times New Roman"/>
          <w:color w:val="2D2D2D"/>
          <w:spacing w:val="2"/>
          <w:sz w:val="28"/>
          <w:szCs w:val="28"/>
        </w:rPr>
        <w:t xml:space="preserve">С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- размер выплаты, осуществляемой конкретному работнику учреждения в плановом квартале;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Pr="003535F8">
        <w:rPr>
          <w:rFonts w:eastAsia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381000" cy="152400"/>
            <wp:effectExtent l="19050" t="0" r="0" b="0"/>
            <wp:docPr id="5" name="Рисунок 2" descr="Об утверждении Примерного положения об оплате труда работников МКУ «Централизованная бухгалтерия учреждений культу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римерного положения об оплате труда работников МКУ «Централизованная бухгалтерия учреждений культуры»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5F8">
        <w:rPr>
          <w:rFonts w:eastAsia="Times New Roman"/>
          <w:color w:val="2D2D2D"/>
          <w:spacing w:val="2"/>
          <w:sz w:val="28"/>
          <w:szCs w:val="28"/>
        </w:rPr>
        <w:t> - стоимость 1 балла для определения размеров стимулирующих выплат на плановый квартал;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 - количество баллов по результатам оценки труда i-го работника учреждения, исчисленное в суммовом выражении по показателям оценки за отчетный период (год, полугодие, квартал, месяц); </w:t>
      </w:r>
    </w:p>
    <w:p w:rsidR="008E5571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Pr="003535F8">
        <w:rPr>
          <w:rFonts w:eastAsia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1952625" cy="428625"/>
            <wp:effectExtent l="19050" t="0" r="9525" b="0"/>
            <wp:docPr id="6" name="Рисунок 3" descr="Об утверждении Примерного положения об оплате труда работников МКУ «Централизованная бухгалтерия учреждений культу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римерного положения об оплате труда работников МКУ «Централизованная бухгалтерия учреждений культуры»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571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br/>
        <w:t>где: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 xml:space="preserve"> - фонд оплаты труда, предназначенный для осуществления стимулирующих </w:t>
      </w:r>
      <w:r w:rsidRPr="003535F8">
        <w:rPr>
          <w:rFonts w:eastAsia="Times New Roman"/>
          <w:color w:val="2D2D2D"/>
          <w:spacing w:val="2"/>
          <w:sz w:val="28"/>
          <w:szCs w:val="28"/>
        </w:rPr>
        <w:lastRenderedPageBreak/>
        <w:t>выплат работникам учреждения в плановом месяце;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Pr="003535F8">
        <w:rPr>
          <w:rFonts w:eastAsia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447675" cy="161925"/>
            <wp:effectExtent l="19050" t="0" r="9525" b="0"/>
            <wp:docPr id="7" name="Рисунок 4" descr="Об утверждении Примерного положения об оплате труда работников МКУ «Централизованная бухгалтерия учреждений культу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римерного положения об оплате труда работников МКУ «Централизованная бухгалтерия учреждений культуры»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5F8">
        <w:rPr>
          <w:rFonts w:eastAsia="Times New Roman"/>
          <w:color w:val="2D2D2D"/>
          <w:spacing w:val="2"/>
          <w:sz w:val="28"/>
          <w:szCs w:val="28"/>
        </w:rPr>
        <w:t> - плановый фонд стимулирующих выплат руководителя, заместителей руководителя учреждения, утвержденный в бюджетной смете учреждения в расчете на квартал;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 - количество физических лиц учреждения, подлежащих оценке за отчетный период (год, полугодие, квартал, месяц), за исключением руководителя учреждения и его заместителей;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</w:p>
    <w:p w:rsidR="008E5571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1428750" cy="161925"/>
            <wp:effectExtent l="19050" t="0" r="0" b="0"/>
            <wp:docPr id="8" name="Рисунок 5" descr="Об утверждении Примерного положения об оплате труда работников МКУ «Централизованная бухгалтерия учреждений культу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Примерного положения об оплате труда работников МКУ «Централизованная бухгалтерия учреждений культуры»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5F8">
        <w:rPr>
          <w:rFonts w:eastAsia="Times New Roman"/>
          <w:color w:val="2D2D2D"/>
          <w:spacing w:val="2"/>
          <w:sz w:val="28"/>
          <w:szCs w:val="28"/>
        </w:rPr>
        <w:t>,</w:t>
      </w:r>
    </w:p>
    <w:p w:rsidR="008E5571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br/>
        <w:t>где: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- фонд оплаты труда учреждения, состоящий из установленных работникам должностных окладов, стимулирующих и компенсационных выплат, утвержденный в бюджетной смете учреждения на плановый квартал;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 - гарантированный фонд оплаты труда (сумма заработной платы работников по бюджетной смете учреждения по основной и совмещаемой должностям с учетом сумм компенсационных выплат на плановый квартал), определенный согласно штатному расписанию учреждения;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 - сумма средств, направляемая в резерв для оплаты отпусков, дней служебных командировок, подготовки, переподготовки, повышения квалификации работников учреждения на плановый квартал;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</w:p>
    <w:p w:rsidR="008E5571" w:rsidRPr="003535F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3535F8">
        <w:rPr>
          <w:rFonts w:eastAsia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1276350" cy="161925"/>
            <wp:effectExtent l="19050" t="0" r="0" b="0"/>
            <wp:docPr id="9" name="Рисунок 6" descr="Об утверждении Примерного положения об оплате труда работников МКУ «Централизованная бухгалтерия учреждений культу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римерного положения об оплате труда работников МКУ «Централизованная бухгалтерия учреждений культуры»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5F8">
        <w:rPr>
          <w:rFonts w:eastAsia="Times New Roman"/>
          <w:color w:val="2D2D2D"/>
          <w:spacing w:val="2"/>
          <w:sz w:val="28"/>
          <w:szCs w:val="28"/>
        </w:rPr>
        <w:t>,</w:t>
      </w:r>
    </w:p>
    <w:p w:rsidR="008E5571" w:rsidRPr="006379C8" w:rsidRDefault="008E5571" w:rsidP="003535F8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где: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="00073BF4" w:rsidRPr="003535F8">
        <w:rPr>
          <w:rFonts w:eastAsia="Times New Roman"/>
          <w:color w:val="2D2D2D"/>
          <w:spacing w:val="2"/>
          <w:sz w:val="28"/>
          <w:szCs w:val="28"/>
          <w:lang w:val="en-US"/>
        </w:rPr>
        <w:t>Q</w:t>
      </w:r>
      <w:r w:rsidR="00073BF4" w:rsidRPr="003535F8">
        <w:rPr>
          <w:rFonts w:eastAsia="Times New Roman"/>
          <w:color w:val="2D2D2D"/>
          <w:spacing w:val="2"/>
          <w:sz w:val="28"/>
          <w:szCs w:val="28"/>
          <w:vertAlign w:val="subscript"/>
        </w:rPr>
        <w:t>баз</w:t>
      </w:r>
      <w:r w:rsidRPr="003535F8">
        <w:rPr>
          <w:rFonts w:eastAsia="Times New Roman"/>
          <w:color w:val="2D2D2D"/>
          <w:spacing w:val="2"/>
          <w:sz w:val="28"/>
          <w:szCs w:val="28"/>
        </w:rPr>
        <w:t> - 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учреждения на месяц в плановом периоде;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  <w:r w:rsidR="00073BF4" w:rsidRPr="003535F8">
        <w:rPr>
          <w:rFonts w:eastAsia="Times New Roman"/>
          <w:color w:val="2D2D2D"/>
          <w:spacing w:val="2"/>
          <w:sz w:val="28"/>
          <w:szCs w:val="28"/>
          <w:lang w:val="en-US"/>
        </w:rPr>
        <w:t>N</w:t>
      </w:r>
      <w:r w:rsidR="00073BF4" w:rsidRPr="003535F8">
        <w:rPr>
          <w:rFonts w:eastAsia="Times New Roman"/>
          <w:color w:val="2D2D2D"/>
          <w:spacing w:val="2"/>
          <w:sz w:val="28"/>
          <w:szCs w:val="28"/>
          <w:vertAlign w:val="subscript"/>
        </w:rPr>
        <w:t>отп.</w:t>
      </w:r>
      <w:r w:rsidRPr="003535F8">
        <w:rPr>
          <w:rFonts w:eastAsia="Times New Roman"/>
          <w:color w:val="2D2D2D"/>
          <w:spacing w:val="2"/>
          <w:sz w:val="28"/>
          <w:szCs w:val="28"/>
        </w:rPr>
        <w:t> - среднее количество дней отпуска согласно графику отпусков, дней служебных командировок, подготовки, переподготовки, повышения квалификации работников учреждения в плановом периоде согласно плану, утвержденному в учреждении;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 </w:t>
      </w:r>
      <w:r w:rsidR="00073BF4" w:rsidRPr="003535F8">
        <w:rPr>
          <w:rFonts w:eastAsia="Times New Roman"/>
          <w:color w:val="2D2D2D"/>
          <w:spacing w:val="2"/>
          <w:sz w:val="28"/>
          <w:szCs w:val="28"/>
          <w:lang w:val="en-US"/>
        </w:rPr>
        <w:t>N</w:t>
      </w:r>
      <w:r w:rsidR="00073BF4" w:rsidRPr="003535F8">
        <w:rPr>
          <w:rFonts w:eastAsia="Times New Roman"/>
          <w:color w:val="2D2D2D"/>
          <w:spacing w:val="2"/>
          <w:sz w:val="28"/>
          <w:szCs w:val="28"/>
          <w:vertAlign w:val="subscript"/>
        </w:rPr>
        <w:t xml:space="preserve">год </w:t>
      </w:r>
      <w:r w:rsidRPr="003535F8">
        <w:rPr>
          <w:rFonts w:eastAsia="Times New Roman"/>
          <w:color w:val="2D2D2D"/>
          <w:spacing w:val="2"/>
          <w:sz w:val="28"/>
          <w:szCs w:val="28"/>
        </w:rPr>
        <w:t>- количество календарных дней в плановом периоде.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2</w:t>
      </w:r>
      <w:r w:rsidR="00562059" w:rsidRPr="003535F8">
        <w:rPr>
          <w:rFonts w:eastAsia="Times New Roman"/>
          <w:color w:val="2D2D2D"/>
          <w:spacing w:val="2"/>
          <w:sz w:val="28"/>
          <w:szCs w:val="28"/>
        </w:rPr>
        <w:t>1</w:t>
      </w:r>
      <w:r w:rsidRPr="003535F8">
        <w:rPr>
          <w:rFonts w:eastAsia="Times New Roman"/>
          <w:color w:val="2D2D2D"/>
          <w:spacing w:val="2"/>
          <w:sz w:val="28"/>
          <w:szCs w:val="28"/>
        </w:rPr>
        <w:t>. Выплаты за качество выполняемых работ устанавливаются с целью стимулирования работников на достижение более высоких показателей результатов труда.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  <w:t>2</w:t>
      </w:r>
      <w:r w:rsidR="00562059" w:rsidRPr="003535F8">
        <w:rPr>
          <w:rFonts w:eastAsia="Times New Roman"/>
          <w:color w:val="2D2D2D"/>
          <w:spacing w:val="2"/>
          <w:sz w:val="28"/>
          <w:szCs w:val="28"/>
        </w:rPr>
        <w:t>2</w:t>
      </w:r>
      <w:r w:rsidRPr="003535F8">
        <w:rPr>
          <w:rFonts w:eastAsia="Times New Roman"/>
          <w:color w:val="2D2D2D"/>
          <w:spacing w:val="2"/>
          <w:sz w:val="28"/>
          <w:szCs w:val="28"/>
        </w:rPr>
        <w:t>. Размеры персональных выплат определяются работодателем для каждого работника дифференцированно исходя из квалификации, опыта работы, выполняемой работы (в процентах к окладу (должностному окладу):</w:t>
      </w:r>
      <w:r w:rsidRPr="003535F8">
        <w:rPr>
          <w:rFonts w:eastAsia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209"/>
        <w:gridCol w:w="235"/>
        <w:gridCol w:w="1607"/>
        <w:gridCol w:w="242"/>
        <w:gridCol w:w="1885"/>
      </w:tblGrid>
      <w:tr w:rsidR="00A9158A" w:rsidRPr="006379C8" w:rsidTr="00A9158A">
        <w:trPr>
          <w:gridAfter w:val="1"/>
          <w:wAfter w:w="1885" w:type="dxa"/>
          <w:trHeight w:val="15"/>
        </w:trPr>
        <w:tc>
          <w:tcPr>
            <w:tcW w:w="753" w:type="dxa"/>
            <w:hideMark/>
          </w:tcPr>
          <w:p w:rsidR="00A9158A" w:rsidRPr="006379C8" w:rsidRDefault="00A9158A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4209" w:type="dxa"/>
            <w:hideMark/>
          </w:tcPr>
          <w:p w:rsidR="00A9158A" w:rsidRPr="006379C8" w:rsidRDefault="00A9158A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235" w:type="dxa"/>
            <w:hideMark/>
          </w:tcPr>
          <w:p w:rsidR="00A9158A" w:rsidRPr="006379C8" w:rsidRDefault="00A9158A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1849" w:type="dxa"/>
            <w:gridSpan w:val="2"/>
            <w:hideMark/>
          </w:tcPr>
          <w:p w:rsidR="00A9158A" w:rsidRPr="006379C8" w:rsidRDefault="00A9158A" w:rsidP="008E5571">
            <w:pPr>
              <w:rPr>
                <w:rFonts w:eastAsia="Times New Roman"/>
                <w:sz w:val="2"/>
              </w:rPr>
            </w:pPr>
          </w:p>
        </w:tc>
      </w:tr>
      <w:tr w:rsidR="00A9158A" w:rsidRPr="006379C8" w:rsidTr="00A9158A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№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п/п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Наименование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должности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 классность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 сложность, напряженность и особый режим работы</w:t>
            </w:r>
          </w:p>
        </w:tc>
      </w:tr>
      <w:tr w:rsidR="00A9158A" w:rsidRPr="006379C8" w:rsidTr="00A9158A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D1067E" w:rsidRDefault="00A9158A" w:rsidP="00D1067E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16"/>
                <w:szCs w:val="16"/>
              </w:rPr>
            </w:pPr>
            <w:r w:rsidRPr="00D1067E">
              <w:rPr>
                <w:rFonts w:eastAsia="Times New Roman"/>
                <w:color w:val="2D2D2D"/>
                <w:sz w:val="16"/>
                <w:szCs w:val="16"/>
              </w:rPr>
              <w:lastRenderedPageBreak/>
              <w:t>1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D1067E" w:rsidRDefault="00A9158A" w:rsidP="00D1067E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16"/>
                <w:szCs w:val="16"/>
              </w:rPr>
            </w:pPr>
            <w:r w:rsidRPr="00D1067E">
              <w:rPr>
                <w:rFonts w:eastAsia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D1067E" w:rsidRDefault="00A9158A" w:rsidP="00D1067E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16"/>
                <w:szCs w:val="16"/>
              </w:rPr>
            </w:pPr>
            <w:r w:rsidRPr="00D1067E">
              <w:rPr>
                <w:rFonts w:eastAsia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D1067E" w:rsidRDefault="00A9158A" w:rsidP="00D1067E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16"/>
                <w:szCs w:val="16"/>
              </w:rPr>
            </w:pPr>
            <w:r w:rsidRPr="00D1067E">
              <w:rPr>
                <w:rFonts w:eastAsia="Times New Roman"/>
                <w:color w:val="2D2D2D"/>
                <w:sz w:val="16"/>
                <w:szCs w:val="16"/>
              </w:rPr>
              <w:t>4</w:t>
            </w:r>
          </w:p>
        </w:tc>
      </w:tr>
      <w:tr w:rsidR="00A9158A" w:rsidRPr="006379C8" w:rsidTr="00A9158A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Ведущий бухгалтер, ведущий экономист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rPr>
                <w:rFonts w:eastAsia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073B7E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1</w:t>
            </w:r>
            <w:r w:rsidR="00073B7E">
              <w:rPr>
                <w:rFonts w:eastAsia="Times New Roman"/>
                <w:color w:val="2D2D2D"/>
                <w:sz w:val="21"/>
                <w:szCs w:val="21"/>
              </w:rPr>
              <w:t>15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%</w:t>
            </w:r>
          </w:p>
        </w:tc>
      </w:tr>
      <w:tr w:rsidR="00A9158A" w:rsidRPr="006379C8" w:rsidTr="00A9158A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 I категории, экономист I категории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rPr>
                <w:rFonts w:eastAsia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A9158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1</w:t>
            </w:r>
            <w:r>
              <w:rPr>
                <w:rFonts w:eastAsia="Times New Roman"/>
                <w:color w:val="2D2D2D"/>
                <w:sz w:val="21"/>
                <w:szCs w:val="21"/>
              </w:rPr>
              <w:t>0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0%</w:t>
            </w:r>
          </w:p>
        </w:tc>
      </w:tr>
      <w:tr w:rsidR="00A9158A" w:rsidRPr="006379C8" w:rsidTr="00A9158A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 II категории, экономист II категории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rPr>
                <w:rFonts w:eastAsia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073B7E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до </w:t>
            </w:r>
            <w:r w:rsidR="00073B7E">
              <w:rPr>
                <w:rFonts w:eastAsia="Times New Roman"/>
                <w:color w:val="2D2D2D"/>
                <w:sz w:val="21"/>
                <w:szCs w:val="21"/>
              </w:rPr>
              <w:t>100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%</w:t>
            </w:r>
          </w:p>
        </w:tc>
      </w:tr>
      <w:tr w:rsidR="00A9158A" w:rsidRPr="006379C8" w:rsidTr="00A9158A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Бухгалтер, экономист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rPr>
                <w:rFonts w:eastAsia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100%</w:t>
            </w:r>
          </w:p>
        </w:tc>
      </w:tr>
      <w:tr w:rsidR="00A9158A" w:rsidRPr="006379C8" w:rsidTr="00A9158A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Водитель автомобиля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(I класс - 25%,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 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II класс - 10%)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58A" w:rsidRPr="006379C8" w:rsidRDefault="00A9158A" w:rsidP="00D1067E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1</w:t>
            </w:r>
            <w:r w:rsidR="00D1067E">
              <w:rPr>
                <w:rFonts w:eastAsia="Times New Roman"/>
                <w:color w:val="2D2D2D"/>
                <w:sz w:val="21"/>
                <w:szCs w:val="21"/>
              </w:rPr>
              <w:t>30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%</w:t>
            </w:r>
          </w:p>
        </w:tc>
      </w:tr>
    </w:tbl>
    <w:p w:rsidR="008E5571" w:rsidRPr="002538A4" w:rsidRDefault="008E5571" w:rsidP="008E5571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538A4">
        <w:rPr>
          <w:rFonts w:eastAsia="Times New Roman"/>
          <w:color w:val="2D2D2D"/>
          <w:spacing w:val="2"/>
          <w:sz w:val="28"/>
          <w:szCs w:val="28"/>
        </w:rPr>
        <w:t>2</w:t>
      </w:r>
      <w:r w:rsidR="008B340E" w:rsidRPr="002538A4">
        <w:rPr>
          <w:rFonts w:eastAsia="Times New Roman"/>
          <w:color w:val="2D2D2D"/>
          <w:spacing w:val="2"/>
          <w:sz w:val="28"/>
          <w:szCs w:val="28"/>
        </w:rPr>
        <w:t>3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 Персональная выплата за продолжительность работы устанавливается специалистам учреждения в зависимости от стажа работы. Выплата определяется в виде процентной надбавки к окладу (должностному окладу) и выплачивается ежемесячно: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4565"/>
      </w:tblGrid>
      <w:tr w:rsidR="008E5571" w:rsidRPr="006379C8" w:rsidTr="008E5571">
        <w:trPr>
          <w:trHeight w:val="15"/>
        </w:trPr>
        <w:tc>
          <w:tcPr>
            <w:tcW w:w="5914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5544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</w:tr>
      <w:tr w:rsidR="008E5571" w:rsidRPr="006379C8" w:rsidTr="008E557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Стаж работы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Размер надбавки (в процентах от оклада)</w:t>
            </w:r>
          </w:p>
        </w:tc>
      </w:tr>
      <w:tr w:rsidR="008E5571" w:rsidRPr="006379C8" w:rsidTr="008E557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 1 до 5 лет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8E557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 5 до 10 лет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8E557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 10 до 15 лет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8E5571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свыше 15 лет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30</w:t>
            </w:r>
          </w:p>
        </w:tc>
      </w:tr>
    </w:tbl>
    <w:p w:rsidR="00A43332" w:rsidRPr="002538A4" w:rsidRDefault="008E5571" w:rsidP="003B5AE2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538A4">
        <w:rPr>
          <w:rFonts w:eastAsia="Times New Roman"/>
          <w:color w:val="2D2D2D"/>
          <w:spacing w:val="2"/>
          <w:sz w:val="28"/>
          <w:szCs w:val="28"/>
        </w:rPr>
        <w:t>При определении стажа учитывается: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3B5AE2">
        <w:rPr>
          <w:rFonts w:eastAsia="Times New Roman"/>
          <w:color w:val="2D2D2D"/>
          <w:spacing w:val="2"/>
          <w:sz w:val="28"/>
          <w:szCs w:val="28"/>
        </w:rPr>
        <w:t xml:space="preserve">-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время работы в централизованных бухгалтериях при органах, подразделениях администрации </w:t>
      </w:r>
      <w:r w:rsidR="00A43332" w:rsidRPr="002538A4">
        <w:rPr>
          <w:rFonts w:eastAsia="Times New Roman"/>
          <w:color w:val="2D2D2D"/>
          <w:spacing w:val="2"/>
          <w:sz w:val="28"/>
          <w:szCs w:val="28"/>
        </w:rPr>
        <w:t>района</w:t>
      </w:r>
      <w:r w:rsidRPr="002538A4">
        <w:rPr>
          <w:rFonts w:eastAsia="Times New Roman"/>
          <w:color w:val="2D2D2D"/>
          <w:spacing w:val="2"/>
          <w:sz w:val="28"/>
          <w:szCs w:val="28"/>
        </w:rPr>
        <w:t>;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3B5AE2">
        <w:rPr>
          <w:rFonts w:eastAsia="Times New Roman"/>
          <w:color w:val="2D2D2D"/>
          <w:spacing w:val="2"/>
          <w:sz w:val="28"/>
          <w:szCs w:val="28"/>
        </w:rPr>
        <w:t xml:space="preserve">- 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на муниципальных </w:t>
      </w:r>
      <w:r w:rsidR="003B5AE2">
        <w:rPr>
          <w:rFonts w:eastAsia="Times New Roman"/>
          <w:color w:val="2D2D2D"/>
          <w:spacing w:val="2"/>
          <w:sz w:val="28"/>
          <w:szCs w:val="28"/>
        </w:rPr>
        <w:t xml:space="preserve">и государственных </w:t>
      </w:r>
      <w:r w:rsidR="00A43332" w:rsidRPr="002538A4">
        <w:rPr>
          <w:rFonts w:eastAsia="Times New Roman"/>
          <w:color w:val="2D2D2D"/>
          <w:spacing w:val="2"/>
          <w:sz w:val="28"/>
          <w:szCs w:val="28"/>
        </w:rPr>
        <w:t xml:space="preserve">должностях муниципальной </w:t>
      </w:r>
      <w:r w:rsidR="003B5AE2">
        <w:rPr>
          <w:rFonts w:eastAsia="Times New Roman"/>
          <w:color w:val="2D2D2D"/>
          <w:spacing w:val="2"/>
          <w:sz w:val="28"/>
          <w:szCs w:val="28"/>
        </w:rPr>
        <w:t xml:space="preserve">и государственной </w:t>
      </w:r>
      <w:r w:rsidR="00A43332" w:rsidRPr="002538A4">
        <w:rPr>
          <w:rFonts w:eastAsia="Times New Roman"/>
          <w:color w:val="2D2D2D"/>
          <w:spacing w:val="2"/>
          <w:sz w:val="28"/>
          <w:szCs w:val="28"/>
        </w:rPr>
        <w:t>службы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</w:t>
      </w:r>
    </w:p>
    <w:p w:rsidR="006F1C7A" w:rsidRPr="002538A4" w:rsidRDefault="006F1C7A" w:rsidP="006F1C7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2</w:t>
      </w:r>
      <w:r w:rsidR="008B340E" w:rsidRPr="002538A4">
        <w:rPr>
          <w:rFonts w:eastAsiaTheme="minorHAnsi"/>
          <w:sz w:val="28"/>
          <w:szCs w:val="28"/>
          <w:lang w:eastAsia="en-US"/>
        </w:rPr>
        <w:t>4</w:t>
      </w:r>
      <w:r w:rsidRPr="002538A4">
        <w:rPr>
          <w:rFonts w:eastAsiaTheme="minorHAnsi"/>
          <w:sz w:val="28"/>
          <w:szCs w:val="28"/>
          <w:lang w:eastAsia="en-US"/>
        </w:rPr>
        <w:t>. Персональные выплаты за квалификационную категорию, за опыт работы предоставляются при наличии заявления работника казенного учреждения, к которому прилагаются документы, подтверждающие основание установления соответствующей персональной выплаты.</w:t>
      </w:r>
    </w:p>
    <w:p w:rsidR="006F1C7A" w:rsidRPr="002538A4" w:rsidRDefault="006F1C7A" w:rsidP="006F1C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Наличие условий предоставления персональной выплаты молодым специалистам в целях повышения уровня оплаты труда проверяется казенным учреждением при заключении трудового договора. Дополнительные письменные основания предоставления указанной персональной выплаты не требуются.</w:t>
      </w:r>
    </w:p>
    <w:p w:rsidR="006F1C7A" w:rsidRPr="002538A4" w:rsidRDefault="006F1C7A" w:rsidP="006F1C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Наличие условий предоставления персональной выплаты в целях обеспечения заработной платы работника казенного учреждения на уровне размера минимальной заработной платы (минимального размера оплаты труда), персональной выплаты в целях обеспечения региональной выплаты проверяется казенным учреждением ежемесячно при начислении заработной платы. Дополнительные письменные основания предоставления указанных персональных выплат не требуются.</w:t>
      </w:r>
    </w:p>
    <w:p w:rsidR="006F1C7A" w:rsidRPr="002538A4" w:rsidRDefault="006F1C7A" w:rsidP="006F1C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 xml:space="preserve">Выплаты стимулирующего характера производятся по решению руководителя казенного учреждения с учетом </w:t>
      </w:r>
      <w:hyperlink w:anchor="Par1298" w:history="1">
        <w:r w:rsidRPr="003B5AE2">
          <w:rPr>
            <w:rFonts w:eastAsiaTheme="minorHAnsi"/>
            <w:sz w:val="28"/>
            <w:szCs w:val="28"/>
            <w:lang w:eastAsia="en-US"/>
          </w:rPr>
          <w:t>критериев</w:t>
        </w:r>
      </w:hyperlink>
      <w:r w:rsidRPr="002538A4">
        <w:rPr>
          <w:rFonts w:eastAsiaTheme="minorHAnsi"/>
          <w:sz w:val="28"/>
          <w:szCs w:val="28"/>
          <w:lang w:eastAsia="en-US"/>
        </w:rPr>
        <w:t xml:space="preserve"> оценки </w:t>
      </w:r>
      <w:r w:rsidRPr="002538A4">
        <w:rPr>
          <w:rFonts w:eastAsiaTheme="minorHAnsi"/>
          <w:sz w:val="28"/>
          <w:szCs w:val="28"/>
          <w:lang w:eastAsia="en-US"/>
        </w:rPr>
        <w:lastRenderedPageBreak/>
        <w:t>результативности и качества труда работника казенного учреждения, указанных в приложении N 1 к настоящему Положению и коллективному соглашению, а в случаях, указанных муниципальными нормативными актами - без учета указанных критериев.</w:t>
      </w:r>
    </w:p>
    <w:p w:rsidR="006F1C7A" w:rsidRPr="002538A4" w:rsidRDefault="006F1C7A" w:rsidP="00A2515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Решение руководителя казенного учреждения об осуществлении выплат стимулирующего характера оформляется соответствующим приказом.</w:t>
      </w:r>
    </w:p>
    <w:p w:rsidR="006F1C7A" w:rsidRPr="002538A4" w:rsidRDefault="006F1C7A" w:rsidP="00A2515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</w:p>
    <w:p w:rsidR="008E5571" w:rsidRPr="002538A4" w:rsidRDefault="008E5571" w:rsidP="00A2515A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2538A4">
        <w:rPr>
          <w:rFonts w:eastAsia="Times New Roman"/>
          <w:color w:val="2D2D2D"/>
          <w:spacing w:val="2"/>
          <w:sz w:val="28"/>
          <w:szCs w:val="28"/>
        </w:rPr>
        <w:t>2</w:t>
      </w:r>
      <w:r w:rsidR="008B340E" w:rsidRPr="002538A4">
        <w:rPr>
          <w:rFonts w:eastAsia="Times New Roman"/>
          <w:color w:val="2D2D2D"/>
          <w:spacing w:val="2"/>
          <w:sz w:val="28"/>
          <w:szCs w:val="28"/>
        </w:rPr>
        <w:t>5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учреждения: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Выплаты по итогам работы за период (</w:t>
      </w:r>
      <w:r w:rsidR="003B5AE2">
        <w:rPr>
          <w:rFonts w:eastAsia="Times New Roman"/>
          <w:color w:val="2D2D2D"/>
          <w:spacing w:val="2"/>
          <w:sz w:val="28"/>
          <w:szCs w:val="28"/>
        </w:rPr>
        <w:t xml:space="preserve">месяц,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квартал, год) производятся с целью поощрения работников за общие результаты труда по итогам работы.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Выплата по итогам работы за период (</w:t>
      </w:r>
      <w:r w:rsidR="003B5AE2">
        <w:rPr>
          <w:rFonts w:eastAsia="Times New Roman"/>
          <w:color w:val="2D2D2D"/>
          <w:spacing w:val="2"/>
          <w:sz w:val="28"/>
          <w:szCs w:val="28"/>
        </w:rPr>
        <w:t xml:space="preserve">месяц,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квартал, год) производится при условии достижения индикаторов соответствующих критериев </w:t>
      </w:r>
      <w:r w:rsidRPr="00D25167">
        <w:rPr>
          <w:rFonts w:eastAsia="Times New Roman"/>
          <w:spacing w:val="2"/>
          <w:sz w:val="28"/>
          <w:szCs w:val="28"/>
        </w:rPr>
        <w:t>согласно </w:t>
      </w:r>
      <w:hyperlink r:id="rId34" w:history="1">
        <w:r w:rsidRPr="00D25167">
          <w:rPr>
            <w:rFonts w:eastAsia="Times New Roman"/>
            <w:spacing w:val="2"/>
            <w:sz w:val="28"/>
            <w:szCs w:val="28"/>
            <w:u w:val="single"/>
          </w:rPr>
          <w:t>приложению 2 к настоящему Положению</w:t>
        </w:r>
      </w:hyperlink>
      <w:r w:rsidRPr="002538A4">
        <w:rPr>
          <w:rFonts w:eastAsia="Times New Roman"/>
          <w:color w:val="2D2D2D"/>
          <w:spacing w:val="2"/>
          <w:sz w:val="28"/>
          <w:szCs w:val="28"/>
        </w:rPr>
        <w:t>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При установлении выплаты по итогам работы за период (</w:t>
      </w:r>
      <w:r w:rsidR="003B5AE2">
        <w:rPr>
          <w:rFonts w:eastAsia="Times New Roman"/>
          <w:color w:val="2D2D2D"/>
          <w:spacing w:val="2"/>
          <w:sz w:val="28"/>
          <w:szCs w:val="28"/>
        </w:rPr>
        <w:t xml:space="preserve">месяц,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квартал, год) в учреждении применяется балльная оценка. Размер выплаты, осуществляемой конкретному работнику учреждения, определяется по формуле, приведенной </w:t>
      </w:r>
      <w:r w:rsidRPr="00D25167">
        <w:rPr>
          <w:rFonts w:eastAsia="Times New Roman"/>
          <w:spacing w:val="2"/>
          <w:sz w:val="28"/>
          <w:szCs w:val="28"/>
        </w:rPr>
        <w:t>в </w:t>
      </w:r>
      <w:hyperlink r:id="rId35" w:history="1">
        <w:r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пункте </w:t>
        </w:r>
        <w:r w:rsidR="00A2515A" w:rsidRPr="00D25167">
          <w:rPr>
            <w:rFonts w:eastAsia="Times New Roman"/>
            <w:spacing w:val="2"/>
            <w:sz w:val="28"/>
            <w:szCs w:val="28"/>
            <w:u w:val="single"/>
          </w:rPr>
          <w:t>20</w:t>
        </w:r>
        <w:r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 настоящего Положения</w:t>
        </w:r>
      </w:hyperlink>
      <w:r w:rsidRPr="002538A4">
        <w:rPr>
          <w:rFonts w:eastAsia="Times New Roman"/>
          <w:color w:val="2D2D2D"/>
          <w:spacing w:val="2"/>
          <w:sz w:val="28"/>
          <w:szCs w:val="28"/>
        </w:rPr>
        <w:t>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2</w:t>
      </w:r>
      <w:r w:rsidR="008B340E" w:rsidRPr="002538A4">
        <w:rPr>
          <w:rFonts w:eastAsia="Times New Roman"/>
          <w:color w:val="2D2D2D"/>
          <w:spacing w:val="2"/>
          <w:sz w:val="28"/>
          <w:szCs w:val="28"/>
        </w:rPr>
        <w:t>6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 Действие положений раздела IV настоящего Положения распространяется на всех работников учреждений, кроме руководителя учреждения и его заместителей.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</w:p>
    <w:p w:rsidR="008E5571" w:rsidRPr="002538A4" w:rsidRDefault="008E5571" w:rsidP="00A2515A">
      <w:pPr>
        <w:shd w:val="clear" w:color="auto" w:fill="FFFFFF"/>
        <w:spacing w:before="375" w:after="225"/>
        <w:jc w:val="both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  <w:r w:rsidRPr="002538A4">
        <w:rPr>
          <w:rFonts w:eastAsia="Times New Roman"/>
          <w:color w:val="4C4C4C"/>
          <w:spacing w:val="2"/>
          <w:sz w:val="28"/>
          <w:szCs w:val="28"/>
        </w:rPr>
        <w:t>V. Условия оплат</w:t>
      </w:r>
      <w:r w:rsidR="003B5AE2">
        <w:rPr>
          <w:rFonts w:eastAsia="Times New Roman"/>
          <w:color w:val="4C4C4C"/>
          <w:spacing w:val="2"/>
          <w:sz w:val="28"/>
          <w:szCs w:val="28"/>
        </w:rPr>
        <w:t>ы труда руководителя учреждения,</w:t>
      </w:r>
      <w:r w:rsidRPr="002538A4">
        <w:rPr>
          <w:rFonts w:eastAsia="Times New Roman"/>
          <w:color w:val="4C4C4C"/>
          <w:spacing w:val="2"/>
          <w:sz w:val="28"/>
          <w:szCs w:val="28"/>
        </w:rPr>
        <w:t xml:space="preserve"> его заместителей</w:t>
      </w:r>
      <w:r w:rsidR="003B5AE2">
        <w:rPr>
          <w:rFonts w:eastAsia="Times New Roman"/>
          <w:color w:val="4C4C4C"/>
          <w:spacing w:val="2"/>
          <w:sz w:val="28"/>
          <w:szCs w:val="28"/>
        </w:rPr>
        <w:t xml:space="preserve"> и главного бухгалтера</w:t>
      </w:r>
    </w:p>
    <w:p w:rsidR="00A86615" w:rsidRPr="00D25167" w:rsidRDefault="00A2515A" w:rsidP="003B5AE2">
      <w:pPr>
        <w:shd w:val="clear" w:color="auto" w:fill="FFFFFF"/>
        <w:spacing w:before="375" w:after="225"/>
        <w:jc w:val="both"/>
        <w:textAlignment w:val="baseline"/>
        <w:outlineLvl w:val="2"/>
        <w:rPr>
          <w:sz w:val="28"/>
          <w:szCs w:val="28"/>
        </w:rPr>
      </w:pPr>
      <w:r w:rsidRPr="002538A4">
        <w:rPr>
          <w:rFonts w:eastAsia="Times New Roman"/>
          <w:color w:val="2D2D2D"/>
          <w:spacing w:val="2"/>
          <w:sz w:val="28"/>
          <w:szCs w:val="28"/>
        </w:rPr>
        <w:t>27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. Заработная плата руководителя </w:t>
      </w:r>
      <w:r w:rsidR="003B5AE2">
        <w:rPr>
          <w:rFonts w:eastAsia="Times New Roman"/>
          <w:color w:val="4C4C4C"/>
          <w:spacing w:val="2"/>
          <w:sz w:val="28"/>
          <w:szCs w:val="28"/>
        </w:rPr>
        <w:t>учреждения,</w:t>
      </w:r>
      <w:r w:rsidR="003B5AE2" w:rsidRPr="002538A4">
        <w:rPr>
          <w:rFonts w:eastAsia="Times New Roman"/>
          <w:color w:val="4C4C4C"/>
          <w:spacing w:val="2"/>
          <w:sz w:val="28"/>
          <w:szCs w:val="28"/>
        </w:rPr>
        <w:t xml:space="preserve"> его заместителей</w:t>
      </w:r>
      <w:r w:rsidR="003B5AE2">
        <w:rPr>
          <w:rFonts w:eastAsia="Times New Roman"/>
          <w:color w:val="4C4C4C"/>
          <w:spacing w:val="2"/>
          <w:sz w:val="28"/>
          <w:szCs w:val="28"/>
        </w:rPr>
        <w:t xml:space="preserve"> и главного бухгалтера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>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D85218" w:rsidRPr="002538A4">
        <w:rPr>
          <w:rFonts w:eastAsia="Times New Roman"/>
          <w:color w:val="2D2D2D"/>
          <w:spacing w:val="2"/>
          <w:sz w:val="28"/>
          <w:szCs w:val="28"/>
        </w:rPr>
        <w:t>28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. Размер должностного оклада руководителя учреждения устанавливается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отделом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культуры администрации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района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и определяется в кратном отношении к среднему размеру оклада (должностного оклада), ставке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 </w:t>
      </w:r>
      <w:r w:rsidR="00A86615" w:rsidRPr="002538A4">
        <w:rPr>
          <w:rFonts w:eastAsia="Times New Roman"/>
          <w:color w:val="2D2D2D"/>
          <w:spacing w:val="2"/>
          <w:sz w:val="28"/>
          <w:szCs w:val="28"/>
        </w:rPr>
        <w:t xml:space="preserve">приложением 1, строки 3.5. таблицы </w:t>
      </w:r>
      <w:r w:rsidR="00D85218" w:rsidRPr="00D25167">
        <w:rPr>
          <w:rFonts w:eastAsia="Times New Roman"/>
          <w:spacing w:val="2"/>
          <w:sz w:val="28"/>
          <w:szCs w:val="28"/>
          <w:u w:val="single"/>
        </w:rPr>
        <w:t>решени</w:t>
      </w:r>
      <w:r w:rsidR="00A86615" w:rsidRPr="00D25167">
        <w:rPr>
          <w:rFonts w:eastAsia="Times New Roman"/>
          <w:spacing w:val="2"/>
          <w:sz w:val="28"/>
          <w:szCs w:val="28"/>
          <w:u w:val="single"/>
        </w:rPr>
        <w:t>я</w:t>
      </w:r>
      <w:r w:rsidR="008E5571" w:rsidRPr="00D25167">
        <w:rPr>
          <w:rFonts w:eastAsia="Times New Roman"/>
          <w:spacing w:val="2"/>
          <w:sz w:val="28"/>
          <w:szCs w:val="28"/>
          <w:u w:val="single"/>
        </w:rPr>
        <w:t xml:space="preserve"> администрации </w:t>
      </w:r>
      <w:r w:rsidR="00D85218" w:rsidRPr="00D25167">
        <w:rPr>
          <w:rFonts w:eastAsia="Times New Roman"/>
          <w:spacing w:val="2"/>
          <w:sz w:val="28"/>
          <w:szCs w:val="28"/>
          <w:u w:val="single"/>
        </w:rPr>
        <w:t>Пировского района</w:t>
      </w:r>
      <w:r w:rsidR="008E5571" w:rsidRPr="00D25167">
        <w:rPr>
          <w:rFonts w:eastAsia="Times New Roman"/>
          <w:spacing w:val="2"/>
          <w:sz w:val="28"/>
          <w:szCs w:val="28"/>
          <w:u w:val="single"/>
        </w:rPr>
        <w:t xml:space="preserve"> от </w:t>
      </w:r>
      <w:r w:rsidR="00D85218" w:rsidRPr="00D25167">
        <w:rPr>
          <w:rFonts w:eastAsia="Times New Roman"/>
          <w:spacing w:val="2"/>
          <w:sz w:val="28"/>
          <w:szCs w:val="28"/>
          <w:u w:val="single"/>
        </w:rPr>
        <w:t xml:space="preserve">29.08.2013 </w:t>
      </w:r>
      <w:r w:rsidR="002538A4" w:rsidRPr="00D25167">
        <w:rPr>
          <w:rFonts w:eastAsia="Times New Roman"/>
          <w:spacing w:val="2"/>
          <w:sz w:val="28"/>
          <w:szCs w:val="28"/>
          <w:u w:val="single"/>
        </w:rPr>
        <w:t xml:space="preserve">             </w:t>
      </w:r>
      <w:r w:rsidR="008E5571" w:rsidRPr="00D25167">
        <w:rPr>
          <w:rFonts w:eastAsia="Times New Roman"/>
          <w:spacing w:val="2"/>
          <w:sz w:val="28"/>
          <w:szCs w:val="28"/>
          <w:u w:val="single"/>
        </w:rPr>
        <w:t xml:space="preserve">№ </w:t>
      </w:r>
      <w:r w:rsidR="00D85218" w:rsidRPr="00D25167">
        <w:rPr>
          <w:rFonts w:eastAsia="Times New Roman"/>
          <w:spacing w:val="2"/>
          <w:sz w:val="28"/>
          <w:szCs w:val="28"/>
          <w:u w:val="single"/>
        </w:rPr>
        <w:t>45-273-п</w:t>
      </w:r>
      <w:r w:rsidR="008E5571" w:rsidRPr="00D25167">
        <w:rPr>
          <w:rFonts w:eastAsia="Times New Roman"/>
          <w:spacing w:val="2"/>
          <w:sz w:val="28"/>
          <w:szCs w:val="28"/>
          <w:u w:val="single"/>
        </w:rPr>
        <w:t xml:space="preserve"> «Об оплате труда работников муниципальных</w:t>
      </w:r>
      <w:r w:rsidR="00A86615" w:rsidRPr="00D25167">
        <w:rPr>
          <w:rFonts w:eastAsia="Times New Roman"/>
          <w:spacing w:val="2"/>
          <w:sz w:val="28"/>
          <w:szCs w:val="28"/>
          <w:u w:val="single"/>
        </w:rPr>
        <w:t xml:space="preserve"> </w:t>
      </w:r>
      <w:r w:rsidR="00D85218" w:rsidRPr="00D25167">
        <w:rPr>
          <w:rFonts w:eastAsia="Times New Roman"/>
          <w:spacing w:val="2"/>
          <w:sz w:val="28"/>
          <w:szCs w:val="28"/>
          <w:u w:val="single"/>
        </w:rPr>
        <w:t>районных</w:t>
      </w:r>
      <w:r w:rsidR="00A86615" w:rsidRPr="00D25167">
        <w:rPr>
          <w:rFonts w:eastAsia="Times New Roman"/>
          <w:spacing w:val="2"/>
          <w:sz w:val="28"/>
          <w:szCs w:val="28"/>
          <w:u w:val="single"/>
        </w:rPr>
        <w:t xml:space="preserve"> </w:t>
      </w:r>
      <w:r w:rsidR="008E5571" w:rsidRPr="00D25167">
        <w:rPr>
          <w:rFonts w:eastAsia="Times New Roman"/>
          <w:spacing w:val="2"/>
          <w:sz w:val="28"/>
          <w:szCs w:val="28"/>
          <w:u w:val="single"/>
        </w:rPr>
        <w:t>учреждений</w:t>
      </w:r>
      <w:r w:rsidR="00D85218" w:rsidRPr="00D25167">
        <w:rPr>
          <w:rFonts w:eastAsia="Times New Roman"/>
          <w:spacing w:val="2"/>
          <w:sz w:val="28"/>
          <w:szCs w:val="28"/>
          <w:u w:val="single"/>
        </w:rPr>
        <w:t>.</w:t>
      </w:r>
      <w:r w:rsidR="008E5571" w:rsidRPr="00D25167">
        <w:rPr>
          <w:rFonts w:eastAsia="Times New Roman"/>
          <w:spacing w:val="2"/>
          <w:sz w:val="28"/>
          <w:szCs w:val="28"/>
        </w:rPr>
        <w:t>».</w:t>
      </w:r>
      <w:r w:rsidR="00A86615" w:rsidRPr="00D25167">
        <w:rPr>
          <w:rFonts w:eastAsia="Times New Roman"/>
          <w:spacing w:val="2"/>
          <w:sz w:val="28"/>
          <w:szCs w:val="28"/>
        </w:rPr>
        <w:t xml:space="preserve"> </w:t>
      </w:r>
      <w:r w:rsidR="008E5571" w:rsidRPr="00D25167">
        <w:rPr>
          <w:rFonts w:eastAsia="Times New Roman"/>
          <w:spacing w:val="2"/>
          <w:sz w:val="28"/>
          <w:szCs w:val="28"/>
        </w:rPr>
        <w:t>Группа по оплате труда руководителя учреждения определяется на основании объемных показателей, характеризующих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работу учреждения, а также иных показателей, учитывающих численность работников учреждения, наличие структурных подразделений, техническое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lastRenderedPageBreak/>
        <w:t xml:space="preserve">обеспечение учреждения и другие факторы </w:t>
      </w:r>
      <w:r w:rsidR="008E5571" w:rsidRPr="00D25167">
        <w:rPr>
          <w:rFonts w:eastAsia="Times New Roman"/>
          <w:spacing w:val="2"/>
          <w:sz w:val="28"/>
          <w:szCs w:val="28"/>
        </w:rPr>
        <w:t>согласно </w:t>
      </w:r>
      <w:r w:rsidR="002538A4" w:rsidRPr="00D25167">
        <w:rPr>
          <w:rFonts w:eastAsia="Times New Roman"/>
          <w:spacing w:val="2"/>
          <w:sz w:val="28"/>
          <w:szCs w:val="28"/>
        </w:rPr>
        <w:t xml:space="preserve">  </w:t>
      </w:r>
      <w:hyperlink r:id="rId36" w:history="1">
        <w:r w:rsidR="008E5571"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приложению </w:t>
        </w:r>
        <w:r w:rsidR="00A86615" w:rsidRPr="00D25167">
          <w:rPr>
            <w:rFonts w:eastAsia="Times New Roman"/>
            <w:spacing w:val="2"/>
            <w:sz w:val="28"/>
            <w:szCs w:val="28"/>
            <w:u w:val="single"/>
          </w:rPr>
          <w:t>4 решения администрации Пировского района от 29.08.2013 № 45-273-п</w:t>
        </w:r>
        <w:r w:rsidR="00A7139A"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 </w:t>
        </w:r>
        <w:r w:rsidR="002538A4"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  </w:t>
        </w:r>
        <w:r w:rsidR="00A86615"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 «Об оплате труда работников муниципальных районных учреждений.</w:t>
        </w:r>
        <w:r w:rsidR="00A86615" w:rsidRPr="00D25167">
          <w:rPr>
            <w:rFonts w:eastAsia="Times New Roman"/>
            <w:spacing w:val="2"/>
            <w:sz w:val="28"/>
            <w:szCs w:val="28"/>
          </w:rPr>
          <w:t>».</w:t>
        </w:r>
        <w:r w:rsidR="008E5571"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 </w:t>
        </w:r>
      </w:hyperlink>
    </w:p>
    <w:p w:rsidR="00D71AE6" w:rsidRDefault="00D85218" w:rsidP="006F5263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2538A4">
        <w:rPr>
          <w:rFonts w:eastAsia="Times New Roman"/>
          <w:color w:val="2D2D2D"/>
          <w:spacing w:val="2"/>
          <w:sz w:val="28"/>
          <w:szCs w:val="28"/>
        </w:rPr>
        <w:t>29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. Руководителю учреждения группа по оплате труда руководителей учреждений устанавливается приказом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руководителя отдела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культуры</w:t>
      </w:r>
      <w:r w:rsidRPr="002538A4">
        <w:rPr>
          <w:rFonts w:eastAsia="Times New Roman"/>
          <w:color w:val="2D2D2D"/>
          <w:spacing w:val="2"/>
          <w:sz w:val="28"/>
          <w:szCs w:val="28"/>
        </w:rPr>
        <w:t>, спорта, туризма и молодежной политики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администрации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Пировского района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и определяется не реже одного раза в год в соответствии со значениями объемных показателей за предшествующий год.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br/>
        <w:t>3</w:t>
      </w:r>
      <w:r w:rsidRPr="002538A4">
        <w:rPr>
          <w:rFonts w:eastAsia="Times New Roman"/>
          <w:color w:val="2D2D2D"/>
          <w:spacing w:val="2"/>
          <w:sz w:val="28"/>
          <w:szCs w:val="28"/>
        </w:rPr>
        <w:t>0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>.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 работников учреждений</w:t>
      </w:r>
      <w:r w:rsidR="00A661D0" w:rsidRPr="002538A4">
        <w:rPr>
          <w:rFonts w:eastAsia="Times New Roman"/>
          <w:color w:val="2D2D2D"/>
          <w:spacing w:val="2"/>
          <w:sz w:val="28"/>
          <w:szCs w:val="28"/>
        </w:rPr>
        <w:t>,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относимых к основному персоналу по виду экономической деятельности, согласно пункту </w:t>
      </w:r>
      <w:r w:rsidR="00A661D0" w:rsidRPr="002538A4">
        <w:rPr>
          <w:rFonts w:eastAsia="Times New Roman"/>
          <w:color w:val="2D2D2D"/>
          <w:spacing w:val="2"/>
          <w:sz w:val="28"/>
          <w:szCs w:val="28"/>
        </w:rPr>
        <w:t>31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настоящего раздела.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br/>
        <w:t>3</w:t>
      </w:r>
      <w:r w:rsidRPr="002538A4">
        <w:rPr>
          <w:rFonts w:eastAsia="Times New Roman"/>
          <w:color w:val="2D2D2D"/>
          <w:spacing w:val="2"/>
          <w:sz w:val="28"/>
          <w:szCs w:val="28"/>
        </w:rPr>
        <w:t>1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>. Перечень должностей, профессий работников муниципального казенного учреждения «Централизованная бухгалтерия учреждений культуры», относимых к основному персоналу: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br/>
        <w:t>ведущий</w:t>
      </w:r>
      <w:r w:rsidR="00A661D0" w:rsidRPr="002538A4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бухгалтер;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br/>
        <w:t xml:space="preserve">ведущий </w:t>
      </w:r>
      <w:r w:rsidR="00A661D0" w:rsidRPr="002538A4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>экономист.</w:t>
      </w:r>
    </w:p>
    <w:p w:rsidR="007D6005" w:rsidRDefault="008E5571" w:rsidP="006F5263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D71AE6">
        <w:rPr>
          <w:rFonts w:eastAsia="Times New Roman"/>
          <w:color w:val="2D2D2D"/>
          <w:spacing w:val="2"/>
          <w:sz w:val="28"/>
          <w:szCs w:val="28"/>
        </w:rPr>
        <w:t>3</w:t>
      </w:r>
      <w:r w:rsidR="00D85218" w:rsidRPr="00D71AE6">
        <w:rPr>
          <w:rFonts w:eastAsia="Times New Roman"/>
          <w:color w:val="2D2D2D"/>
          <w:spacing w:val="2"/>
          <w:sz w:val="28"/>
          <w:szCs w:val="28"/>
        </w:rPr>
        <w:t>2</w:t>
      </w:r>
      <w:r w:rsidRPr="00D71AE6">
        <w:rPr>
          <w:rFonts w:eastAsia="Times New Roman"/>
          <w:color w:val="2D2D2D"/>
          <w:spacing w:val="2"/>
          <w:sz w:val="28"/>
          <w:szCs w:val="28"/>
        </w:rPr>
        <w:t xml:space="preserve">. Размеры должностных окладов </w:t>
      </w:r>
      <w:r w:rsidR="00D73947">
        <w:rPr>
          <w:rFonts w:eastAsiaTheme="minorHAnsi"/>
          <w:sz w:val="28"/>
          <w:szCs w:val="28"/>
          <w:lang w:eastAsia="en-US"/>
        </w:rPr>
        <w:t xml:space="preserve">главного бухгалтера и </w:t>
      </w:r>
      <w:r w:rsidRPr="00D71AE6">
        <w:rPr>
          <w:rFonts w:eastAsia="Times New Roman"/>
          <w:color w:val="2D2D2D"/>
          <w:spacing w:val="2"/>
          <w:sz w:val="28"/>
          <w:szCs w:val="28"/>
        </w:rPr>
        <w:t>заместителей руководителя учреждения устанавливаются руководителем учреждения на 10-30 процентов ниже размеров должностных окладов руководителя учреждения.</w:t>
      </w:r>
      <w:r w:rsidRPr="00D71AE6">
        <w:rPr>
          <w:rFonts w:eastAsia="Times New Roman"/>
          <w:color w:val="2D2D2D"/>
          <w:spacing w:val="2"/>
          <w:sz w:val="28"/>
          <w:szCs w:val="28"/>
        </w:rPr>
        <w:br/>
        <w:t>3</w:t>
      </w:r>
      <w:r w:rsidR="00D85218" w:rsidRPr="00D71AE6">
        <w:rPr>
          <w:rFonts w:eastAsia="Times New Roman"/>
          <w:color w:val="2D2D2D"/>
          <w:spacing w:val="2"/>
          <w:sz w:val="28"/>
          <w:szCs w:val="28"/>
        </w:rPr>
        <w:t>3</w:t>
      </w:r>
      <w:r w:rsidRPr="00D71AE6">
        <w:rPr>
          <w:rFonts w:eastAsia="Times New Roman"/>
          <w:color w:val="2D2D2D"/>
          <w:spacing w:val="2"/>
          <w:sz w:val="28"/>
          <w:szCs w:val="28"/>
        </w:rPr>
        <w:t>. Руководителю учреждения</w:t>
      </w:r>
      <w:r w:rsidR="00D71AE6" w:rsidRPr="00D71AE6">
        <w:rPr>
          <w:rFonts w:eastAsia="Times New Roman"/>
          <w:color w:val="2D2D2D"/>
          <w:spacing w:val="2"/>
          <w:sz w:val="28"/>
          <w:szCs w:val="28"/>
        </w:rPr>
        <w:t>, главному бухгалтеру и их</w:t>
      </w:r>
      <w:r w:rsidRPr="00D71AE6">
        <w:rPr>
          <w:rFonts w:eastAsia="Times New Roman"/>
          <w:color w:val="2D2D2D"/>
          <w:spacing w:val="2"/>
          <w:sz w:val="28"/>
          <w:szCs w:val="28"/>
        </w:rPr>
        <w:t xml:space="preserve"> заместителям устанавливаются выплаты компенсационного характера в порядке, размерах и на условиях, предусмотренных разделом III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настоящего Положения.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3</w:t>
      </w:r>
      <w:r w:rsidR="00D85218" w:rsidRPr="002538A4">
        <w:rPr>
          <w:rFonts w:eastAsia="Times New Roman"/>
          <w:color w:val="2D2D2D"/>
          <w:spacing w:val="2"/>
          <w:sz w:val="28"/>
          <w:szCs w:val="28"/>
        </w:rPr>
        <w:t>4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. </w:t>
      </w:r>
      <w:r w:rsidR="00D71AE6" w:rsidRPr="00D71AE6">
        <w:rPr>
          <w:rFonts w:eastAsia="Times New Roman"/>
          <w:color w:val="2D2D2D"/>
          <w:spacing w:val="2"/>
          <w:sz w:val="28"/>
          <w:szCs w:val="28"/>
        </w:rPr>
        <w:t xml:space="preserve">Руководителю учреждения, </w:t>
      </w:r>
      <w:r w:rsidR="007D6005">
        <w:rPr>
          <w:rFonts w:eastAsia="Times New Roman"/>
          <w:color w:val="2D2D2D"/>
          <w:spacing w:val="2"/>
          <w:sz w:val="28"/>
          <w:szCs w:val="28"/>
        </w:rPr>
        <w:t xml:space="preserve">в пределах средств на осуществление выплат стимулирующего характера, заместителю руководителя и </w:t>
      </w:r>
      <w:r w:rsidR="00D71AE6" w:rsidRPr="00D71AE6">
        <w:rPr>
          <w:rFonts w:eastAsia="Times New Roman"/>
          <w:color w:val="2D2D2D"/>
          <w:spacing w:val="2"/>
          <w:sz w:val="28"/>
          <w:szCs w:val="28"/>
        </w:rPr>
        <w:t xml:space="preserve">главному бухгалтеру </w:t>
      </w:r>
      <w:r w:rsidR="007D6005">
        <w:rPr>
          <w:rFonts w:eastAsia="Times New Roman"/>
          <w:color w:val="2D2D2D"/>
          <w:spacing w:val="2"/>
          <w:sz w:val="28"/>
          <w:szCs w:val="28"/>
        </w:rPr>
        <w:t>– в пределах утвержденного фонда оплаты труда к должностному окладу могут устанавливаться следующие виды выплат стимулирующего характера:</w:t>
      </w:r>
    </w:p>
    <w:p w:rsidR="009D0548" w:rsidRDefault="007D6005" w:rsidP="007D6005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>1)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персональные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>выплаты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к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окладу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(должностному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окладу),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ставке </w:t>
      </w:r>
      <w:r>
        <w:rPr>
          <w:rFonts w:eastAsia="Times New Roman"/>
          <w:color w:val="2D2D2D"/>
          <w:spacing w:val="2"/>
          <w:sz w:val="28"/>
          <w:szCs w:val="28"/>
        </w:rPr>
        <w:t>за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>работной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  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 xml:space="preserve"> платы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  устанавливаются    руководителю     учреждения,    их заместителю и главному бухгалтеру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t>:</w:t>
      </w:r>
    </w:p>
    <w:p w:rsidR="00D95064" w:rsidRDefault="009D0548" w:rsidP="007D6005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 xml:space="preserve">     за   работу   в   сельской   местности  в   размере   25  процентов от оклада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(должностно</w:t>
      </w:r>
      <w:r>
        <w:rPr>
          <w:rFonts w:eastAsia="Times New Roman"/>
          <w:color w:val="2D2D2D"/>
          <w:spacing w:val="2"/>
          <w:sz w:val="28"/>
          <w:szCs w:val="28"/>
        </w:rPr>
        <w:t>го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оклад</w:t>
      </w:r>
      <w:r>
        <w:rPr>
          <w:rFonts w:eastAsia="Times New Roman"/>
          <w:color w:val="2D2D2D"/>
          <w:spacing w:val="2"/>
          <w:sz w:val="28"/>
          <w:szCs w:val="28"/>
        </w:rPr>
        <w:t>а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),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ставк</w:t>
      </w:r>
      <w:r>
        <w:rPr>
          <w:rFonts w:eastAsia="Times New Roman"/>
          <w:color w:val="2D2D2D"/>
          <w:spacing w:val="2"/>
          <w:sz w:val="28"/>
          <w:szCs w:val="28"/>
        </w:rPr>
        <w:t>и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>
        <w:rPr>
          <w:rFonts w:eastAsia="Times New Roman"/>
          <w:color w:val="2D2D2D"/>
          <w:spacing w:val="2"/>
          <w:sz w:val="28"/>
          <w:szCs w:val="28"/>
        </w:rPr>
        <w:t>за</w:t>
      </w:r>
      <w:r w:rsidRPr="002538A4">
        <w:rPr>
          <w:rFonts w:eastAsia="Times New Roman"/>
          <w:color w:val="2D2D2D"/>
          <w:spacing w:val="2"/>
          <w:sz w:val="28"/>
          <w:szCs w:val="28"/>
        </w:rPr>
        <w:t>работной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  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платы</w:t>
      </w:r>
      <w:r w:rsidR="00D95064">
        <w:rPr>
          <w:rFonts w:eastAsia="Times New Roman"/>
          <w:color w:val="2D2D2D"/>
          <w:spacing w:val="2"/>
          <w:sz w:val="28"/>
          <w:szCs w:val="28"/>
        </w:rPr>
        <w:t>;</w:t>
      </w:r>
    </w:p>
    <w:p w:rsidR="00D95064" w:rsidRPr="002538A4" w:rsidRDefault="00D95064" w:rsidP="00D95064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>
        <w:rPr>
          <w:rFonts w:eastAsia="Times New Roman"/>
          <w:color w:val="2D2D2D"/>
          <w:spacing w:val="2"/>
          <w:sz w:val="28"/>
          <w:szCs w:val="28"/>
        </w:rPr>
        <w:t xml:space="preserve">     за  опыт работы при наличии стажа  работы, в</w:t>
      </w:r>
      <w:r w:rsidRPr="002538A4">
        <w:rPr>
          <w:rFonts w:eastAsia="Times New Roman"/>
          <w:color w:val="2D2D2D"/>
          <w:spacing w:val="2"/>
          <w:sz w:val="28"/>
          <w:szCs w:val="28"/>
        </w:rPr>
        <w:t>ыплата определяется в виде процентной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надбавки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к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окладу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(должностному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окладу) 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и</w:t>
      </w:r>
      <w:r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>
        <w:rPr>
          <w:rFonts w:eastAsia="Times New Roman"/>
          <w:color w:val="2D2D2D"/>
          <w:spacing w:val="2"/>
          <w:sz w:val="28"/>
          <w:szCs w:val="28"/>
        </w:rPr>
        <w:t>в</w:t>
      </w:r>
      <w:r w:rsidRPr="002538A4">
        <w:rPr>
          <w:rFonts w:eastAsia="Times New Roman"/>
          <w:color w:val="2D2D2D"/>
          <w:spacing w:val="2"/>
          <w:sz w:val="28"/>
          <w:szCs w:val="28"/>
        </w:rPr>
        <w:t>ыплачивается ежемесячно: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3194"/>
        <w:gridCol w:w="5539"/>
        <w:gridCol w:w="137"/>
        <w:gridCol w:w="347"/>
      </w:tblGrid>
      <w:tr w:rsidR="00D95064" w:rsidRPr="006379C8" w:rsidTr="00EE715A">
        <w:trPr>
          <w:gridAfter w:val="1"/>
          <w:wAfter w:w="480" w:type="dxa"/>
          <w:trHeight w:val="15"/>
        </w:trPr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  <w:sz w:val="2"/>
              </w:rPr>
            </w:pPr>
          </w:p>
        </w:tc>
        <w:tc>
          <w:tcPr>
            <w:tcW w:w="4066" w:type="dxa"/>
            <w:hideMark/>
          </w:tcPr>
          <w:p w:rsidR="00D95064" w:rsidRPr="006379C8" w:rsidRDefault="00D95064" w:rsidP="00EE715A">
            <w:pPr>
              <w:rPr>
                <w:rFonts w:eastAsia="Times New Roman"/>
                <w:sz w:val="2"/>
              </w:rPr>
            </w:pPr>
          </w:p>
        </w:tc>
        <w:tc>
          <w:tcPr>
            <w:tcW w:w="7207" w:type="dxa"/>
            <w:hideMark/>
          </w:tcPr>
          <w:p w:rsidR="00D95064" w:rsidRPr="006379C8" w:rsidRDefault="00D95064" w:rsidP="00EE715A">
            <w:pPr>
              <w:rPr>
                <w:rFonts w:eastAsia="Times New Roman"/>
                <w:sz w:val="2"/>
              </w:rPr>
            </w:pPr>
          </w:p>
        </w:tc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  <w:sz w:val="2"/>
              </w:rPr>
            </w:pPr>
          </w:p>
        </w:tc>
      </w:tr>
      <w:tr w:rsidR="00D95064" w:rsidRPr="006379C8" w:rsidTr="00EE715A">
        <w:trPr>
          <w:gridAfter w:val="1"/>
          <w:wAfter w:w="480" w:type="dxa"/>
        </w:trPr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Стаж работы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Размер надбавки (в процентах от оклада)</w:t>
            </w:r>
          </w:p>
        </w:tc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</w:tr>
      <w:tr w:rsidR="00D95064" w:rsidRPr="006379C8" w:rsidTr="00EE715A"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 1 до 5 лет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  <w:tc>
          <w:tcPr>
            <w:tcW w:w="185" w:type="dxa"/>
            <w:gridSpan w:val="2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</w:tr>
      <w:tr w:rsidR="00D95064" w:rsidRPr="006379C8" w:rsidTr="00EE715A"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 5 до 10 лет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</w:t>
            </w: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185" w:type="dxa"/>
            <w:gridSpan w:val="2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</w:tr>
      <w:tr w:rsidR="00D95064" w:rsidRPr="006379C8" w:rsidTr="00EE715A"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 10 до 15 лет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185" w:type="dxa"/>
            <w:gridSpan w:val="2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</w:tr>
      <w:tr w:rsidR="00D95064" w:rsidRPr="006379C8" w:rsidTr="00EE715A">
        <w:tc>
          <w:tcPr>
            <w:tcW w:w="185" w:type="dxa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свыше 15 лет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5064" w:rsidRPr="006379C8" w:rsidRDefault="00D95064" w:rsidP="00EE715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</w:t>
            </w:r>
          </w:p>
        </w:tc>
        <w:tc>
          <w:tcPr>
            <w:tcW w:w="185" w:type="dxa"/>
            <w:gridSpan w:val="2"/>
            <w:hideMark/>
          </w:tcPr>
          <w:p w:rsidR="00D95064" w:rsidRPr="006379C8" w:rsidRDefault="00D95064" w:rsidP="00EE715A">
            <w:pPr>
              <w:rPr>
                <w:rFonts w:eastAsia="Times New Roman"/>
              </w:rPr>
            </w:pPr>
          </w:p>
        </w:tc>
      </w:tr>
    </w:tbl>
    <w:p w:rsidR="00D95064" w:rsidRDefault="00D95064" w:rsidP="007D6005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r w:rsidRPr="002538A4">
        <w:rPr>
          <w:rFonts w:eastAsia="Times New Roman"/>
          <w:color w:val="2D2D2D"/>
          <w:spacing w:val="2"/>
          <w:sz w:val="28"/>
          <w:szCs w:val="28"/>
        </w:rPr>
        <w:t>При определении стажа учитывается: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время работы в централизованных бухгалтериях</w:t>
      </w:r>
      <w:r w:rsidR="00290B29" w:rsidRPr="002538A4">
        <w:rPr>
          <w:rFonts w:eastAsia="Times New Roman"/>
          <w:color w:val="2D2D2D"/>
          <w:spacing w:val="2"/>
          <w:sz w:val="28"/>
          <w:szCs w:val="28"/>
        </w:rPr>
        <w:t>;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на муниципальных должностях муниципальной службы</w:t>
      </w:r>
      <w:r>
        <w:rPr>
          <w:rFonts w:eastAsia="Times New Roman"/>
          <w:color w:val="2D2D2D"/>
          <w:spacing w:val="2"/>
          <w:sz w:val="28"/>
          <w:szCs w:val="28"/>
        </w:rPr>
        <w:t>;</w:t>
      </w:r>
    </w:p>
    <w:p w:rsidR="00290B29" w:rsidRPr="00D25167" w:rsidRDefault="00290B29" w:rsidP="007D6005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8"/>
          <w:szCs w:val="28"/>
        </w:rPr>
      </w:pP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на </w:t>
      </w:r>
      <w:r>
        <w:rPr>
          <w:rFonts w:eastAsia="Times New Roman"/>
          <w:color w:val="2D2D2D"/>
          <w:spacing w:val="2"/>
          <w:sz w:val="28"/>
          <w:szCs w:val="28"/>
        </w:rPr>
        <w:t>государствен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ных должностях </w:t>
      </w:r>
      <w:r>
        <w:rPr>
          <w:rFonts w:eastAsia="Times New Roman"/>
          <w:color w:val="2D2D2D"/>
          <w:spacing w:val="2"/>
          <w:sz w:val="28"/>
          <w:szCs w:val="28"/>
        </w:rPr>
        <w:t>государственн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ой службы</w:t>
      </w:r>
      <w:r>
        <w:rPr>
          <w:rFonts w:eastAsia="Times New Roman"/>
          <w:color w:val="2D2D2D"/>
          <w:spacing w:val="2"/>
          <w:sz w:val="28"/>
          <w:szCs w:val="28"/>
        </w:rPr>
        <w:t>.</w:t>
      </w:r>
      <w:r w:rsidR="008E5571"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Pr="00D25167">
        <w:rPr>
          <w:rFonts w:eastAsia="Times New Roman"/>
          <w:spacing w:val="2"/>
          <w:sz w:val="28"/>
          <w:szCs w:val="28"/>
        </w:rPr>
        <w:t>2</w:t>
      </w:r>
      <w:r w:rsidR="008E5571" w:rsidRPr="00D25167">
        <w:rPr>
          <w:rFonts w:eastAsia="Times New Roman"/>
          <w:spacing w:val="2"/>
          <w:sz w:val="28"/>
          <w:szCs w:val="28"/>
        </w:rPr>
        <w:t xml:space="preserve">) </w:t>
      </w:r>
      <w:r w:rsidRPr="00D25167">
        <w:rPr>
          <w:rFonts w:eastAsia="Times New Roman"/>
          <w:spacing w:val="2"/>
          <w:sz w:val="28"/>
          <w:szCs w:val="28"/>
        </w:rPr>
        <w:t>выплаты за важность выполняемой работы, степень самостоятельности и ответственности  при  выполнении  поставленных  задач устанавливаются в размере:</w:t>
      </w:r>
    </w:p>
    <w:p w:rsidR="00290B29" w:rsidRPr="00D25167" w:rsidRDefault="00290B29" w:rsidP="007D6005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8"/>
          <w:szCs w:val="28"/>
        </w:rPr>
      </w:pPr>
      <w:r w:rsidRPr="00D25167">
        <w:rPr>
          <w:rFonts w:eastAsia="Times New Roman"/>
          <w:spacing w:val="2"/>
          <w:sz w:val="28"/>
          <w:szCs w:val="28"/>
        </w:rPr>
        <w:t>до 150 % от оклада (должностного оклада) – руководителю учреждения;</w:t>
      </w:r>
    </w:p>
    <w:p w:rsidR="00290B29" w:rsidRPr="00D25167" w:rsidRDefault="00290B29" w:rsidP="00290B29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8"/>
          <w:szCs w:val="28"/>
        </w:rPr>
      </w:pPr>
      <w:r w:rsidRPr="00D25167">
        <w:rPr>
          <w:rFonts w:eastAsia="Times New Roman"/>
          <w:spacing w:val="2"/>
          <w:sz w:val="28"/>
          <w:szCs w:val="28"/>
        </w:rPr>
        <w:t>до 120%   от  оклада  (должностного  оклада)  –  заместителю руководителя учреждения;</w:t>
      </w:r>
    </w:p>
    <w:p w:rsidR="00290B29" w:rsidRPr="00D25167" w:rsidRDefault="00290B29" w:rsidP="007D6005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sz w:val="28"/>
          <w:szCs w:val="28"/>
        </w:rPr>
      </w:pPr>
      <w:r w:rsidRPr="00D25167">
        <w:rPr>
          <w:rFonts w:eastAsia="Times New Roman"/>
          <w:spacing w:val="2"/>
          <w:sz w:val="28"/>
          <w:szCs w:val="28"/>
        </w:rPr>
        <w:t>до 90%   от  оклада  (должностного  оклада)  –  главному бухгалтеру.</w:t>
      </w:r>
    </w:p>
    <w:p w:rsidR="008E5571" w:rsidRPr="002538A4" w:rsidRDefault="00290B29" w:rsidP="007D6005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D25167">
        <w:rPr>
          <w:rFonts w:eastAsia="Times New Roman"/>
          <w:spacing w:val="2"/>
          <w:sz w:val="28"/>
          <w:szCs w:val="28"/>
        </w:rPr>
        <w:t>3) выплата за качество выполняемых работ устанавливается в размере:</w:t>
      </w:r>
      <w:r w:rsidR="008E5571" w:rsidRPr="00D25167">
        <w:rPr>
          <w:rFonts w:eastAsia="Times New Roman"/>
          <w:spacing w:val="2"/>
          <w:sz w:val="28"/>
          <w:szCs w:val="28"/>
        </w:rPr>
        <w:br/>
        <w:t>в виде процентной надбавки</w:t>
      </w:r>
      <w:r w:rsidR="008E5571" w:rsidRPr="002538A4">
        <w:rPr>
          <w:rFonts w:eastAsia="Times New Roman"/>
          <w:spacing w:val="2"/>
          <w:sz w:val="28"/>
          <w:szCs w:val="28"/>
        </w:rPr>
        <w:t xml:space="preserve"> к окладу (должностному окладу):</w:t>
      </w:r>
      <w:r w:rsidR="008E5571" w:rsidRPr="002538A4">
        <w:rPr>
          <w:rFonts w:eastAsia="Times New Roman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4491"/>
      </w:tblGrid>
      <w:tr w:rsidR="008E5571" w:rsidRPr="006379C8" w:rsidTr="00022490">
        <w:trPr>
          <w:trHeight w:val="15"/>
        </w:trPr>
        <w:tc>
          <w:tcPr>
            <w:tcW w:w="4864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4491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</w:tr>
      <w:tr w:rsidR="008E5571" w:rsidRPr="006379C8" w:rsidTr="00022490"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Наименование должности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Размер надбавки (в процентах от оклада)</w:t>
            </w:r>
          </w:p>
        </w:tc>
      </w:tr>
      <w:tr w:rsidR="008E5571" w:rsidRPr="006379C8" w:rsidTr="00022490"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Руководитель учреждения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571" w:rsidRPr="006379C8" w:rsidRDefault="008E5571" w:rsidP="00022490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до </w:t>
            </w:r>
            <w:r w:rsidR="00022490">
              <w:rPr>
                <w:rFonts w:eastAsia="Times New Roman"/>
                <w:color w:val="2D2D2D"/>
                <w:sz w:val="21"/>
                <w:szCs w:val="21"/>
              </w:rPr>
              <w:t>100</w:t>
            </w:r>
          </w:p>
        </w:tc>
      </w:tr>
      <w:tr w:rsidR="008E5571" w:rsidRPr="006379C8" w:rsidTr="009E6CD2">
        <w:trPr>
          <w:trHeight w:val="302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Заместитель руководителя учреждения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5571" w:rsidRPr="006379C8" w:rsidRDefault="008E5571" w:rsidP="00022490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до </w:t>
            </w:r>
            <w:r w:rsidR="00022490">
              <w:rPr>
                <w:rFonts w:eastAsia="Times New Roman"/>
                <w:color w:val="2D2D2D"/>
                <w:sz w:val="21"/>
                <w:szCs w:val="21"/>
              </w:rPr>
              <w:t>80</w:t>
            </w:r>
          </w:p>
        </w:tc>
      </w:tr>
      <w:tr w:rsidR="00290B29" w:rsidRPr="006379C8" w:rsidTr="00022490">
        <w:trPr>
          <w:trHeight w:val="268"/>
        </w:trPr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B29" w:rsidRPr="006379C8" w:rsidRDefault="00022490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Главный бухгалтер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90B29" w:rsidRPr="006379C8" w:rsidRDefault="00022490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до 80</w:t>
            </w:r>
          </w:p>
        </w:tc>
      </w:tr>
    </w:tbl>
    <w:p w:rsidR="00C77596" w:rsidRDefault="00C77596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E5571" w:rsidRPr="002538A4" w:rsidRDefault="008E5571" w:rsidP="003116AF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2538A4">
        <w:rPr>
          <w:rFonts w:eastAsia="Times New Roman"/>
          <w:color w:val="2D2D2D"/>
          <w:spacing w:val="2"/>
          <w:sz w:val="28"/>
          <w:szCs w:val="28"/>
        </w:rPr>
        <w:t>3</w:t>
      </w:r>
      <w:r w:rsidR="00625978" w:rsidRPr="002538A4">
        <w:rPr>
          <w:rFonts w:eastAsia="Times New Roman"/>
          <w:color w:val="2D2D2D"/>
          <w:spacing w:val="2"/>
          <w:sz w:val="28"/>
          <w:szCs w:val="28"/>
        </w:rPr>
        <w:t>5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. </w:t>
      </w:r>
      <w:r w:rsidR="009E6CD2">
        <w:rPr>
          <w:rFonts w:eastAsia="Times New Roman"/>
          <w:color w:val="2D2D2D"/>
          <w:spacing w:val="2"/>
          <w:sz w:val="28"/>
          <w:szCs w:val="28"/>
        </w:rPr>
        <w:t>Е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жемесячная выплата за качество выполняемых работ.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 xml:space="preserve">Оценка результативности и качества </w:t>
      </w:r>
      <w:r w:rsidRPr="00D25167">
        <w:rPr>
          <w:rFonts w:eastAsia="Times New Roman"/>
          <w:spacing w:val="2"/>
          <w:sz w:val="28"/>
          <w:szCs w:val="28"/>
        </w:rPr>
        <w:t>деятельности учреждения устанавливается руководите</w:t>
      </w:r>
      <w:r w:rsidR="007C75EA">
        <w:rPr>
          <w:rFonts w:eastAsia="Times New Roman"/>
          <w:spacing w:val="2"/>
          <w:sz w:val="28"/>
          <w:szCs w:val="28"/>
        </w:rPr>
        <w:t>лю,</w:t>
      </w:r>
      <w:r w:rsidRPr="00D25167">
        <w:rPr>
          <w:rFonts w:eastAsia="Times New Roman"/>
          <w:spacing w:val="2"/>
          <w:sz w:val="28"/>
          <w:szCs w:val="28"/>
        </w:rPr>
        <w:t xml:space="preserve"> </w:t>
      </w:r>
      <w:r w:rsidR="007C75EA">
        <w:rPr>
          <w:rFonts w:eastAsia="Times New Roman"/>
          <w:spacing w:val="2"/>
          <w:sz w:val="28"/>
          <w:szCs w:val="28"/>
        </w:rPr>
        <w:t xml:space="preserve">его </w:t>
      </w:r>
      <w:r w:rsidRPr="00D25167">
        <w:rPr>
          <w:rFonts w:eastAsia="Times New Roman"/>
          <w:spacing w:val="2"/>
          <w:sz w:val="28"/>
          <w:szCs w:val="28"/>
        </w:rPr>
        <w:t>заместителям</w:t>
      </w:r>
      <w:r w:rsidR="007C75EA">
        <w:rPr>
          <w:rFonts w:eastAsia="Times New Roman"/>
          <w:spacing w:val="2"/>
          <w:sz w:val="28"/>
          <w:szCs w:val="28"/>
        </w:rPr>
        <w:t xml:space="preserve"> и главному бухгалтеру</w:t>
      </w:r>
      <w:r w:rsidRPr="00D25167">
        <w:rPr>
          <w:rFonts w:eastAsia="Times New Roman"/>
          <w:spacing w:val="2"/>
          <w:sz w:val="28"/>
          <w:szCs w:val="28"/>
        </w:rPr>
        <w:t xml:space="preserve"> в соответствии с </w:t>
      </w:r>
      <w:hyperlink r:id="rId37" w:history="1">
        <w:r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приложением </w:t>
        </w:r>
        <w:r w:rsidR="009268D7" w:rsidRPr="00D25167">
          <w:rPr>
            <w:rFonts w:eastAsia="Times New Roman"/>
            <w:spacing w:val="2"/>
            <w:sz w:val="28"/>
            <w:szCs w:val="28"/>
            <w:u w:val="single"/>
          </w:rPr>
          <w:t>3</w:t>
        </w:r>
        <w:r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 к настоящему Положению</w:t>
        </w:r>
      </w:hyperlink>
      <w:r w:rsidRPr="002538A4">
        <w:rPr>
          <w:rFonts w:eastAsia="Times New Roman"/>
          <w:color w:val="2D2D2D"/>
          <w:spacing w:val="2"/>
          <w:sz w:val="28"/>
          <w:szCs w:val="28"/>
        </w:rPr>
        <w:t>;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7C75EA">
        <w:rPr>
          <w:rFonts w:eastAsia="Times New Roman"/>
          <w:color w:val="2D2D2D"/>
          <w:spacing w:val="2"/>
          <w:sz w:val="28"/>
          <w:szCs w:val="28"/>
        </w:rPr>
        <w:t>В</w:t>
      </w:r>
      <w:r w:rsidRPr="002538A4">
        <w:rPr>
          <w:rFonts w:eastAsia="Times New Roman"/>
          <w:color w:val="2D2D2D"/>
          <w:spacing w:val="2"/>
          <w:sz w:val="28"/>
          <w:szCs w:val="28"/>
        </w:rPr>
        <w:t>ыплата по итогам работы за период (</w:t>
      </w:r>
      <w:r w:rsidR="007C75EA">
        <w:rPr>
          <w:rFonts w:eastAsia="Times New Roman"/>
          <w:color w:val="2D2D2D"/>
          <w:spacing w:val="2"/>
          <w:sz w:val="28"/>
          <w:szCs w:val="28"/>
        </w:rPr>
        <w:t xml:space="preserve">месяц,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квартал, год) - с целью поощрения руководителя учреждения</w:t>
      </w:r>
      <w:r w:rsidR="007C75EA">
        <w:rPr>
          <w:rFonts w:eastAsia="Times New Roman"/>
          <w:color w:val="2D2D2D"/>
          <w:spacing w:val="2"/>
          <w:sz w:val="28"/>
          <w:szCs w:val="28"/>
        </w:rPr>
        <w:t>, е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го заместителей </w:t>
      </w:r>
      <w:r w:rsidR="007C75EA">
        <w:rPr>
          <w:rFonts w:eastAsia="Times New Roman"/>
          <w:color w:val="2D2D2D"/>
          <w:spacing w:val="2"/>
          <w:sz w:val="28"/>
          <w:szCs w:val="28"/>
        </w:rPr>
        <w:t xml:space="preserve">и главного бухгалтера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за общие результаты труда по итогам работы.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Выплата по итогам работы за период (</w:t>
      </w:r>
      <w:r w:rsidR="007C75EA">
        <w:rPr>
          <w:rFonts w:eastAsia="Times New Roman"/>
          <w:color w:val="2D2D2D"/>
          <w:spacing w:val="2"/>
          <w:sz w:val="28"/>
          <w:szCs w:val="28"/>
        </w:rPr>
        <w:t xml:space="preserve">месяц,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квартал, год) производится при условии достижения индикаторов соответствующих критериев согласно </w:t>
      </w:r>
      <w:hyperlink r:id="rId38" w:history="1">
        <w:r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приложению </w:t>
        </w:r>
        <w:r w:rsidR="009268D7" w:rsidRPr="00D25167">
          <w:rPr>
            <w:rFonts w:eastAsia="Times New Roman"/>
            <w:spacing w:val="2"/>
            <w:sz w:val="28"/>
            <w:szCs w:val="28"/>
            <w:u w:val="single"/>
          </w:rPr>
          <w:t>4</w:t>
        </w:r>
        <w:r w:rsidRPr="00D25167">
          <w:rPr>
            <w:rFonts w:eastAsia="Times New Roman"/>
            <w:spacing w:val="2"/>
            <w:sz w:val="28"/>
            <w:szCs w:val="28"/>
            <w:u w:val="single"/>
          </w:rPr>
          <w:t xml:space="preserve"> к настоящему Положению</w:t>
        </w:r>
      </w:hyperlink>
      <w:r w:rsidRPr="00D25167">
        <w:rPr>
          <w:rFonts w:eastAsia="Times New Roman"/>
          <w:spacing w:val="2"/>
          <w:sz w:val="28"/>
          <w:szCs w:val="28"/>
        </w:rPr>
        <w:t>.</w:t>
      </w:r>
      <w:r w:rsidRPr="00D25167">
        <w:rPr>
          <w:rFonts w:eastAsia="Times New Roman"/>
          <w:spacing w:val="2"/>
          <w:sz w:val="28"/>
          <w:szCs w:val="28"/>
        </w:rPr>
        <w:br/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Оценка выполнения показателей работы руководителя учреждения осуществляется </w:t>
      </w:r>
      <w:r w:rsidR="009268D7" w:rsidRPr="002538A4">
        <w:rPr>
          <w:rFonts w:eastAsia="Times New Roman"/>
          <w:color w:val="2D2D2D"/>
          <w:spacing w:val="2"/>
          <w:sz w:val="28"/>
          <w:szCs w:val="28"/>
        </w:rPr>
        <w:t xml:space="preserve">отделом 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культуры</w:t>
      </w:r>
      <w:r w:rsidR="009268D7" w:rsidRPr="002538A4">
        <w:rPr>
          <w:rFonts w:eastAsia="Times New Roman"/>
          <w:color w:val="2D2D2D"/>
          <w:spacing w:val="2"/>
          <w:sz w:val="28"/>
          <w:szCs w:val="28"/>
        </w:rPr>
        <w:t>, спорта, туризма и молодежной политики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администрации </w:t>
      </w:r>
      <w:r w:rsidR="009268D7" w:rsidRPr="002538A4">
        <w:rPr>
          <w:rFonts w:eastAsia="Times New Roman"/>
          <w:color w:val="2D2D2D"/>
          <w:spacing w:val="2"/>
          <w:sz w:val="28"/>
          <w:szCs w:val="28"/>
        </w:rPr>
        <w:t>района</w:t>
      </w:r>
      <w:r w:rsidRPr="002538A4">
        <w:rPr>
          <w:rFonts w:eastAsia="Times New Roman"/>
          <w:color w:val="2D2D2D"/>
          <w:spacing w:val="2"/>
          <w:sz w:val="28"/>
          <w:szCs w:val="28"/>
        </w:rPr>
        <w:t>, заместителей руководителя</w:t>
      </w:r>
      <w:r w:rsidR="004E1AC9">
        <w:rPr>
          <w:rFonts w:eastAsia="Times New Roman"/>
          <w:color w:val="2D2D2D"/>
          <w:spacing w:val="2"/>
          <w:sz w:val="28"/>
          <w:szCs w:val="28"/>
        </w:rPr>
        <w:t xml:space="preserve"> и главного бухгалтера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- руководителем учреждения с изданием приказа об установлении выплаты по итогам работы за соответствующий период (</w:t>
      </w:r>
      <w:r w:rsidR="007C75EA">
        <w:rPr>
          <w:rFonts w:eastAsia="Times New Roman"/>
          <w:color w:val="2D2D2D"/>
          <w:spacing w:val="2"/>
          <w:sz w:val="28"/>
          <w:szCs w:val="28"/>
        </w:rPr>
        <w:t xml:space="preserve">месяц,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квартал, год).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3</w:t>
      </w:r>
      <w:r w:rsidR="009268D7" w:rsidRPr="002538A4">
        <w:rPr>
          <w:rFonts w:eastAsia="Times New Roman"/>
          <w:color w:val="2D2D2D"/>
          <w:spacing w:val="2"/>
          <w:sz w:val="28"/>
          <w:szCs w:val="28"/>
        </w:rPr>
        <w:t>6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. Количество средних окладов (должностных окладов) руководителя учреждения, учитываемых для определения объема средств на выплаты стимулирующего характера руководителю учреждения, составляет до </w:t>
      </w:r>
      <w:r w:rsidR="009268D7" w:rsidRPr="002538A4">
        <w:rPr>
          <w:rFonts w:eastAsia="Times New Roman"/>
          <w:color w:val="2D2D2D"/>
          <w:spacing w:val="2"/>
          <w:sz w:val="28"/>
          <w:szCs w:val="28"/>
        </w:rPr>
        <w:t>10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в год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 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3116AF" w:rsidRPr="002538A4">
        <w:rPr>
          <w:rFonts w:eastAsia="Times New Roman"/>
          <w:color w:val="2D2D2D"/>
          <w:spacing w:val="2"/>
          <w:sz w:val="28"/>
          <w:szCs w:val="28"/>
        </w:rPr>
        <w:t>37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. Конкретные размеры выплат компенсационного и стимулирующего характера руководителю учреждения устанавливаются руководителем </w:t>
      </w:r>
      <w:r w:rsidR="003116AF" w:rsidRPr="002538A4">
        <w:rPr>
          <w:rFonts w:eastAsia="Times New Roman"/>
          <w:color w:val="2D2D2D"/>
          <w:spacing w:val="2"/>
          <w:sz w:val="28"/>
          <w:szCs w:val="28"/>
        </w:rPr>
        <w:t>отдела  культуры, спорта, туризма и молодежной политики администрации района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7C75EA">
        <w:rPr>
          <w:rFonts w:eastAsia="Times New Roman"/>
          <w:color w:val="2D2D2D"/>
          <w:spacing w:val="2"/>
          <w:sz w:val="28"/>
          <w:szCs w:val="28"/>
        </w:rPr>
        <w:lastRenderedPageBreak/>
        <w:t xml:space="preserve">      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Конкретные размеры выплат компенсационного и стимулирующего характера заместителям руководителя</w:t>
      </w:r>
      <w:r w:rsidR="007C75EA">
        <w:rPr>
          <w:rFonts w:eastAsia="Times New Roman"/>
          <w:color w:val="2D2D2D"/>
          <w:spacing w:val="2"/>
          <w:sz w:val="28"/>
          <w:szCs w:val="28"/>
        </w:rPr>
        <w:t xml:space="preserve"> и главному бухгалтеру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учреждения устанавливаются на основании решения руководителя учреждения.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Выплаты стимулирующего характера, за исключением персональных выплат и выплат по итогам работы, руководителю учреждения</w:t>
      </w:r>
      <w:r w:rsidR="004E1AC9">
        <w:rPr>
          <w:rFonts w:eastAsia="Times New Roman"/>
          <w:color w:val="2D2D2D"/>
          <w:spacing w:val="2"/>
          <w:sz w:val="28"/>
          <w:szCs w:val="28"/>
        </w:rPr>
        <w:t xml:space="preserve">,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его заместителям</w:t>
      </w:r>
      <w:r w:rsidR="004E1AC9">
        <w:rPr>
          <w:rFonts w:eastAsia="Times New Roman"/>
          <w:color w:val="2D2D2D"/>
          <w:spacing w:val="2"/>
          <w:sz w:val="28"/>
          <w:szCs w:val="28"/>
        </w:rPr>
        <w:t xml:space="preserve"> и главному бухгалтеру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3116AF" w:rsidRPr="002538A4">
        <w:rPr>
          <w:rFonts w:eastAsia="Times New Roman"/>
          <w:color w:val="2D2D2D"/>
          <w:spacing w:val="2"/>
          <w:sz w:val="28"/>
          <w:szCs w:val="28"/>
        </w:rPr>
        <w:t>38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учреждения.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="003116AF" w:rsidRPr="002538A4">
        <w:rPr>
          <w:rFonts w:eastAsia="Times New Roman"/>
          <w:color w:val="2D2D2D"/>
          <w:spacing w:val="2"/>
          <w:sz w:val="28"/>
          <w:szCs w:val="28"/>
        </w:rPr>
        <w:t>39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 Выплата единовременной материальной помощи производится в соответствии с</w:t>
      </w:r>
      <w:r w:rsidR="00693FF3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hyperlink r:id="rId39" w:history="1">
        <w:r w:rsidRPr="00D25167">
          <w:rPr>
            <w:rFonts w:eastAsia="Times New Roman"/>
            <w:spacing w:val="2"/>
            <w:sz w:val="28"/>
            <w:szCs w:val="28"/>
            <w:u w:val="single"/>
          </w:rPr>
          <w:t>разделом VI настоящего Положения</w:t>
        </w:r>
      </w:hyperlink>
      <w:r w:rsidRPr="00D25167">
        <w:rPr>
          <w:rFonts w:eastAsia="Times New Roman"/>
          <w:spacing w:val="2"/>
          <w:sz w:val="28"/>
          <w:szCs w:val="28"/>
        </w:rPr>
        <w:t>.</w:t>
      </w:r>
      <w:r w:rsidRPr="00D25167">
        <w:rPr>
          <w:rFonts w:eastAsia="Times New Roman"/>
          <w:spacing w:val="2"/>
          <w:sz w:val="28"/>
          <w:szCs w:val="28"/>
        </w:rPr>
        <w:br/>
      </w:r>
    </w:p>
    <w:p w:rsidR="008E5571" w:rsidRPr="002538A4" w:rsidRDefault="008E5571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  <w:r w:rsidRPr="002538A4">
        <w:rPr>
          <w:rFonts w:eastAsia="Times New Roman"/>
          <w:color w:val="4C4C4C"/>
          <w:spacing w:val="2"/>
          <w:sz w:val="28"/>
          <w:szCs w:val="28"/>
        </w:rPr>
        <w:t>VI. Единовременная материальная помощь</w:t>
      </w:r>
    </w:p>
    <w:p w:rsidR="006F5263" w:rsidRPr="002538A4" w:rsidRDefault="008E5571" w:rsidP="006F52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="Times New Roman"/>
          <w:color w:val="2D2D2D"/>
          <w:spacing w:val="2"/>
          <w:sz w:val="28"/>
          <w:szCs w:val="28"/>
        </w:rPr>
        <w:t>4</w:t>
      </w:r>
      <w:r w:rsidR="003116AF" w:rsidRPr="002538A4">
        <w:rPr>
          <w:rFonts w:eastAsia="Times New Roman"/>
          <w:color w:val="2D2D2D"/>
          <w:spacing w:val="2"/>
          <w:sz w:val="28"/>
          <w:szCs w:val="28"/>
        </w:rPr>
        <w:t>0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. </w:t>
      </w:r>
      <w:r w:rsidR="006F5263" w:rsidRPr="002538A4">
        <w:rPr>
          <w:rFonts w:eastAsiaTheme="minorHAnsi"/>
          <w:sz w:val="28"/>
          <w:szCs w:val="28"/>
          <w:lang w:eastAsia="en-US"/>
        </w:rPr>
        <w:t>Размер и условия выплаты единовременной материальной помощи работникам казенного учреждения устанавливается приказом руководителя за счет средств фонда оплаты труда, в размере не более пяти тысяч рублей.</w:t>
      </w:r>
    </w:p>
    <w:p w:rsidR="006F5263" w:rsidRPr="002538A4" w:rsidRDefault="006F5263" w:rsidP="006F52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Основанием для выплаты единовременной материальной помощи является:</w:t>
      </w:r>
    </w:p>
    <w:p w:rsidR="006F5263" w:rsidRPr="002538A4" w:rsidRDefault="006F5263" w:rsidP="006F52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- смерть работника и (или) близких родственников (родителей, детей, супругов)</w:t>
      </w:r>
    </w:p>
    <w:p w:rsidR="006F5263" w:rsidRPr="002538A4" w:rsidRDefault="006F5263" w:rsidP="006F52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- бракосочетание;</w:t>
      </w:r>
    </w:p>
    <w:p w:rsidR="006F5263" w:rsidRPr="002538A4" w:rsidRDefault="006F5263" w:rsidP="006F52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- рождение и (или) усыновление ребенка.</w:t>
      </w:r>
    </w:p>
    <w:p w:rsidR="006F5263" w:rsidRPr="002538A4" w:rsidRDefault="006F5263" w:rsidP="006F52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 xml:space="preserve">41. Размер материальной помощи, оказываемой работнику в течение календарного года, не должен превышать </w:t>
      </w:r>
      <w:r w:rsidR="003B1FBA">
        <w:rPr>
          <w:rFonts w:eastAsiaTheme="minorHAnsi"/>
          <w:sz w:val="28"/>
          <w:szCs w:val="28"/>
          <w:lang w:eastAsia="en-US"/>
        </w:rPr>
        <w:t>трех</w:t>
      </w:r>
      <w:r w:rsidRPr="002538A4">
        <w:rPr>
          <w:rFonts w:eastAsiaTheme="minorHAnsi"/>
          <w:sz w:val="28"/>
          <w:szCs w:val="28"/>
          <w:lang w:eastAsia="en-US"/>
        </w:rPr>
        <w:t xml:space="preserve"> тысяч по каждому из оснований предусмотренных </w:t>
      </w:r>
      <w:r w:rsidR="003B1FBA">
        <w:rPr>
          <w:rFonts w:eastAsiaTheme="minorHAnsi"/>
          <w:sz w:val="28"/>
          <w:szCs w:val="28"/>
          <w:lang w:eastAsia="en-US"/>
        </w:rPr>
        <w:t xml:space="preserve">пунктом </w:t>
      </w:r>
      <w:r w:rsidRPr="002538A4">
        <w:rPr>
          <w:sz w:val="28"/>
          <w:szCs w:val="28"/>
        </w:rPr>
        <w:t>40.</w:t>
      </w:r>
    </w:p>
    <w:p w:rsidR="006F5263" w:rsidRPr="002538A4" w:rsidRDefault="006F5263" w:rsidP="006F526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538A4">
        <w:rPr>
          <w:rFonts w:eastAsiaTheme="minorHAnsi"/>
          <w:sz w:val="28"/>
          <w:szCs w:val="28"/>
          <w:lang w:eastAsia="en-US"/>
        </w:rPr>
        <w:t>42. Выплата производится по письменному заявлению работника и (или) близких родственников.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6F5263" w:rsidRPr="002538A4" w:rsidRDefault="006F5263" w:rsidP="003116AF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4C4C4C"/>
          <w:spacing w:val="2"/>
          <w:sz w:val="28"/>
          <w:szCs w:val="28"/>
        </w:rPr>
      </w:pPr>
    </w:p>
    <w:p w:rsidR="008E5571" w:rsidRPr="002538A4" w:rsidRDefault="008E5571" w:rsidP="006F526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4C4C4C"/>
          <w:spacing w:val="2"/>
          <w:sz w:val="28"/>
          <w:szCs w:val="28"/>
        </w:rPr>
      </w:pPr>
      <w:r w:rsidRPr="002538A4">
        <w:rPr>
          <w:rFonts w:eastAsia="Times New Roman"/>
          <w:color w:val="4C4C4C"/>
          <w:spacing w:val="2"/>
          <w:sz w:val="28"/>
          <w:szCs w:val="28"/>
        </w:rPr>
        <w:t>VII. Заключительные и переходные положения</w:t>
      </w:r>
    </w:p>
    <w:p w:rsidR="006F5263" w:rsidRPr="002538A4" w:rsidRDefault="006F5263" w:rsidP="006F5263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4C4C4C"/>
          <w:spacing w:val="2"/>
          <w:sz w:val="28"/>
          <w:szCs w:val="28"/>
        </w:rPr>
      </w:pPr>
    </w:p>
    <w:p w:rsidR="00D8654C" w:rsidRPr="002538A4" w:rsidRDefault="008E5571" w:rsidP="002538A4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2538A4">
        <w:rPr>
          <w:rFonts w:eastAsia="Times New Roman"/>
          <w:color w:val="2D2D2D"/>
          <w:spacing w:val="2"/>
          <w:sz w:val="28"/>
          <w:szCs w:val="28"/>
        </w:rPr>
        <w:t>4</w:t>
      </w:r>
      <w:r w:rsidR="002538A4">
        <w:rPr>
          <w:rFonts w:eastAsia="Times New Roman"/>
          <w:color w:val="2D2D2D"/>
          <w:spacing w:val="2"/>
          <w:sz w:val="28"/>
          <w:szCs w:val="28"/>
        </w:rPr>
        <w:t>3</w:t>
      </w:r>
      <w:r w:rsidRPr="002538A4">
        <w:rPr>
          <w:rFonts w:eastAsia="Times New Roman"/>
          <w:color w:val="2D2D2D"/>
          <w:spacing w:val="2"/>
          <w:sz w:val="28"/>
          <w:szCs w:val="28"/>
        </w:rPr>
        <w:t>. Заработная плата устанавливается работнику на основании трудового договора (дополнительного соглашения к трудовому договору) в соответствии с коллективным договором, локальными нормативными актами, устанавливающими систему оплаты труда.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  <w:t>4</w:t>
      </w:r>
      <w:r w:rsidR="002538A4">
        <w:rPr>
          <w:rFonts w:eastAsia="Times New Roman"/>
          <w:color w:val="2D2D2D"/>
          <w:spacing w:val="2"/>
          <w:sz w:val="28"/>
          <w:szCs w:val="28"/>
        </w:rPr>
        <w:t>4</w:t>
      </w:r>
      <w:r w:rsidRPr="002538A4">
        <w:rPr>
          <w:rFonts w:eastAsia="Times New Roman"/>
          <w:color w:val="2D2D2D"/>
          <w:spacing w:val="2"/>
          <w:sz w:val="28"/>
          <w:szCs w:val="28"/>
        </w:rPr>
        <w:t xml:space="preserve">. При переходе на систему оплаты труда, установленную настоящим Положением, обеспечивается сохранение гарантированной части заработной платы работников в рамках определения размеров окладов (должностных окладов), ставок заработной платы, компенсационных </w:t>
      </w:r>
      <w:r w:rsidRPr="002538A4">
        <w:rPr>
          <w:rFonts w:eastAsia="Times New Roman"/>
          <w:color w:val="2D2D2D"/>
          <w:spacing w:val="2"/>
          <w:sz w:val="28"/>
          <w:szCs w:val="28"/>
        </w:rPr>
        <w:lastRenderedPageBreak/>
        <w:t>выплат и стимулирующих выплат в части персональных выплат по системе оплаты труда в соответствии с данным Положением в сумме не ниже размера заработной платы (без учета стимулирующих выплат), установленного тарифной системой оплаты</w:t>
      </w:r>
      <w:r w:rsidR="006F5263" w:rsidRPr="002538A4">
        <w:rPr>
          <w:rFonts w:eastAsia="Times New Roman"/>
          <w:color w:val="2D2D2D"/>
          <w:spacing w:val="2"/>
          <w:sz w:val="28"/>
          <w:szCs w:val="28"/>
        </w:rPr>
        <w:t xml:space="preserve"> </w:t>
      </w:r>
      <w:r w:rsidRPr="002538A4">
        <w:rPr>
          <w:rFonts w:eastAsia="Times New Roman"/>
          <w:color w:val="2D2D2D"/>
          <w:spacing w:val="2"/>
          <w:sz w:val="28"/>
          <w:szCs w:val="28"/>
        </w:rPr>
        <w:t>труда.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</w:p>
    <w:p w:rsidR="00D8654C" w:rsidRDefault="00D8654C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D25167" w:rsidRDefault="00D25167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D8654C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E5571" w:rsidRPr="00776721" w:rsidRDefault="008E5571" w:rsidP="00D8654C">
      <w:pPr>
        <w:shd w:val="clear" w:color="auto" w:fill="FFFFFF"/>
        <w:spacing w:line="315" w:lineRule="atLeast"/>
        <w:jc w:val="center"/>
        <w:textAlignment w:val="baseline"/>
        <w:rPr>
          <w:rFonts w:eastAsia="Times New Roman"/>
          <w:color w:val="4C4C4C"/>
          <w:spacing w:val="2"/>
          <w:sz w:val="28"/>
          <w:szCs w:val="28"/>
        </w:rPr>
      </w:pPr>
      <w:r w:rsidRPr="00776721">
        <w:rPr>
          <w:rFonts w:eastAsia="Times New Roman"/>
          <w:color w:val="4C4C4C"/>
          <w:spacing w:val="2"/>
          <w:sz w:val="28"/>
          <w:szCs w:val="28"/>
        </w:rPr>
        <w:lastRenderedPageBreak/>
        <w:t>Критерии оценки результативности и качества труда для определения размеров выплат за качество выполняемых работ работникам муниципального казенного учреждения «Централизованная бухгалтерия учреждений культуры»</w:t>
      </w:r>
    </w:p>
    <w:p w:rsidR="008E5571" w:rsidRPr="002538A4" w:rsidRDefault="008E5571" w:rsidP="008E5571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2538A4">
        <w:rPr>
          <w:rFonts w:eastAsia="Times New Roman"/>
          <w:color w:val="2D2D2D"/>
          <w:spacing w:val="2"/>
        </w:rPr>
        <w:t>Приложение 1</w:t>
      </w:r>
      <w:r w:rsidRPr="002538A4">
        <w:rPr>
          <w:rFonts w:eastAsia="Times New Roman"/>
          <w:color w:val="2D2D2D"/>
          <w:spacing w:val="2"/>
        </w:rPr>
        <w:br/>
        <w:t>к Примерному положению</w:t>
      </w:r>
      <w:r w:rsidRPr="002538A4">
        <w:rPr>
          <w:rFonts w:eastAsia="Times New Roman"/>
          <w:color w:val="2D2D2D"/>
          <w:spacing w:val="2"/>
        </w:rPr>
        <w:br/>
        <w:t>об оплате труда работников</w:t>
      </w:r>
      <w:r w:rsidRPr="002538A4">
        <w:rPr>
          <w:rFonts w:eastAsia="Times New Roman"/>
          <w:color w:val="2D2D2D"/>
          <w:spacing w:val="2"/>
        </w:rPr>
        <w:br/>
        <w:t>муниципального казенного</w:t>
      </w:r>
      <w:r w:rsidRPr="002538A4">
        <w:rPr>
          <w:rFonts w:eastAsia="Times New Roman"/>
          <w:color w:val="2D2D2D"/>
          <w:spacing w:val="2"/>
        </w:rPr>
        <w:br/>
        <w:t>учреждения «Централизованная</w:t>
      </w:r>
      <w:r w:rsidRPr="002538A4">
        <w:rPr>
          <w:rFonts w:eastAsia="Times New Roman"/>
          <w:color w:val="2D2D2D"/>
          <w:spacing w:val="2"/>
        </w:rPr>
        <w:br/>
        <w:t>бухгалтерия учреждений культуры»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3076"/>
        <w:gridCol w:w="2260"/>
        <w:gridCol w:w="1344"/>
      </w:tblGrid>
      <w:tr w:rsidR="008E5571" w:rsidRPr="006379C8" w:rsidTr="00EB6EE7">
        <w:trPr>
          <w:trHeight w:val="15"/>
        </w:trPr>
        <w:tc>
          <w:tcPr>
            <w:tcW w:w="2675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3076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2260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1344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Условия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Предельное число баллов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в месяц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индикатор</w:t>
            </w:r>
          </w:p>
        </w:tc>
        <w:tc>
          <w:tcPr>
            <w:tcW w:w="1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8654C" w:rsidRDefault="008E5571" w:rsidP="00D8654C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vertAlign w:val="subscript"/>
              </w:rPr>
            </w:pPr>
            <w:r w:rsidRPr="00D8654C">
              <w:rPr>
                <w:rFonts w:eastAsia="Times New Roman"/>
                <w:color w:val="2D2D2D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8654C" w:rsidRDefault="008E5571" w:rsidP="00D8654C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vertAlign w:val="subscript"/>
              </w:rPr>
            </w:pPr>
            <w:r w:rsidRPr="00D8654C">
              <w:rPr>
                <w:rFonts w:eastAsia="Times New Roman"/>
                <w:color w:val="2D2D2D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8654C" w:rsidRDefault="008E5571" w:rsidP="00D8654C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vertAlign w:val="subscript"/>
              </w:rPr>
            </w:pPr>
            <w:r w:rsidRPr="00D8654C">
              <w:rPr>
                <w:rFonts w:eastAsia="Times New Roman"/>
                <w:color w:val="2D2D2D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D8654C" w:rsidRDefault="008E5571" w:rsidP="00D8654C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vertAlign w:val="subscript"/>
              </w:rPr>
            </w:pPr>
            <w:r w:rsidRPr="00D8654C">
              <w:rPr>
                <w:rFonts w:eastAsia="Times New Roman"/>
                <w:color w:val="2D2D2D"/>
                <w:sz w:val="21"/>
                <w:szCs w:val="21"/>
                <w:vertAlign w:val="subscript"/>
              </w:rPr>
              <w:t>4</w:t>
            </w:r>
          </w:p>
        </w:tc>
      </w:tr>
      <w:tr w:rsidR="008E5571" w:rsidRPr="006379C8" w:rsidTr="00EB6EE7">
        <w:tc>
          <w:tcPr>
            <w:tcW w:w="8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EA35D2" w:rsidRDefault="00EB6EE7" w:rsidP="00EA35D2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EA35D2">
              <w:rPr>
                <w:rFonts w:eastAsia="Times New Roman"/>
                <w:color w:val="2D2D2D"/>
                <w:sz w:val="21"/>
                <w:szCs w:val="21"/>
              </w:rPr>
              <w:t xml:space="preserve">Заместитель главного бухгалтера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93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Результативность деятельности группы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выполнение требований к качеству и срокам выполняемых работ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и в срок, 100% соответствие нормам действующего законодательства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и своевременное выполнение функций и работ, возложенных на группу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обоснованных зафиксированных замечаний по деятельности группы со стороны: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обслуживаемых учреждений;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руководителей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13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Благоприятная среда группы (недопущение конфликтных ситуаций между сотрудниками группы)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конфликтов, жалоб в письменной форме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конфликтов, жалоб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предписаний надзорных и контролирующих органов или устранение предписаний в установленные сроки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предписаний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Качественное составление и своевременное предоставление бухгалтерской, налоговой и статистической отчетности (выполнение требований к качеству и срокам выполняемых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работ)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Качество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проведение расчетов, возникающих в процессе исполнения, в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пределах санкционированных расходов бюджетной сметы или плана финансово-хозяйственной деятельности. Отсутствие просроченной кредиторской задолженности и нереальной к взысканию дебиторской задолженности. Качественная и своевременная подготовка штатных расписаний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планирования, санкционирования и анализа расходов)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отражение в учете согласно полученным первичным документам оказанных услуг, выполненных работ, своевременное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материального учета и контроля)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02143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оприходование и списание основных средств и материальных запасов. Организация своевременных расчетов с подотчетными лицами согласно нормам командировочных расходов.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 xml:space="preserve">Ведение реестра имущества, находящегося в муниципальной собственности </w:t>
            </w:r>
            <w:r w:rsidR="0002143A">
              <w:rPr>
                <w:rFonts w:eastAsia="Times New Roman"/>
                <w:color w:val="2D2D2D"/>
                <w:sz w:val="21"/>
                <w:szCs w:val="21"/>
              </w:rPr>
              <w:t>обслуживаемых муниципальных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начисление и перечисление заработной платы, налогов и других выплат в соответствии с действующими нормами законодательства РФ. Качественная подготовка отчетной информации, своевременная выдача расчетных листков и иной запрашиваемой информации сотрудникам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расчетов по заработной плате)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обеспечение бесперебойной работы обслуживаемой техники, программного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обеспечения. Своевременное проведение профилактического и текущего ремонта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 xml:space="preserve">(группа системного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администрирования)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30</w:t>
            </w:r>
          </w:p>
        </w:tc>
      </w:tr>
      <w:tr w:rsidR="008E5571" w:rsidRPr="006379C8" w:rsidTr="00EB6EE7">
        <w:tc>
          <w:tcPr>
            <w:tcW w:w="8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625978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Ведущий </w:t>
            </w:r>
            <w:r w:rsidR="008E5571" w:rsidRPr="006379C8">
              <w:rPr>
                <w:rFonts w:eastAsia="Times New Roman"/>
                <w:color w:val="2D2D2D"/>
                <w:sz w:val="21"/>
                <w:szCs w:val="21"/>
              </w:rPr>
              <w:t>бухгалтер, ведущий экономист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81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(выполнение требований к качеству и срокам выполняемых работ)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11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предписаний надзорных и контролирующих органов или устранение предписаний в установленные сроки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предписаний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отражение бухгалтерских операций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освоение новых форм отчетов, эффективных бухгалтерских программ, введение современных информационных баз данных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 каждый вид по одному баллу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Работа с входящей корреспонденцией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своевременная подготовка ответов (в полном объеме (100%), в установленный срок и без замечаний)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письменных замечаний администрации учреждения, учредителя по ведению документации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Качество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деятельности. Отсутствие просроченной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кредиторской задолженности и нереальной к взысканию дебиторской задолженности. Качественная и своевременная подготовка штатных расписаний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планирования, санкционирования и анализа расходов)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02143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отражение в учете согласно полученным первичным документам оказанных услуг, выполненных работ, своевременное оприходование и списание основных средств и материальных запасов. Организация своевременных расчетов с подотчетными лицами согласно нормам командировочных расходов.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 xml:space="preserve">Ведение реестра имущества, находящегося в муниципальной собственности </w:t>
            </w:r>
            <w:r w:rsidR="0002143A">
              <w:rPr>
                <w:rFonts w:eastAsia="Times New Roman"/>
                <w:color w:val="2D2D2D"/>
                <w:sz w:val="21"/>
                <w:szCs w:val="21"/>
              </w:rPr>
              <w:t>учреждений, обслуживаемых бухгалтерией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материального учета и контроля)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начисление и перечисление заработной платы, налогов и других выплат в соответствии с действующими нормами законодательства РФ. Качественная подготовка отчетной информации, своевременная выдача расчетных листков и иной запрашиваемой информации сотрудникам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расчетов по заработной плате)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25</w:t>
            </w:r>
          </w:p>
        </w:tc>
      </w:tr>
      <w:tr w:rsidR="008E5571" w:rsidRPr="006379C8" w:rsidTr="00EB6EE7">
        <w:tc>
          <w:tcPr>
            <w:tcW w:w="8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 I категории, экономист I категории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72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(выполнение требований к качеству и срокам выполняемых работ)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Наличие фактов, подлежащих контролю со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стороны надзорных и контролирующих органов и учредителя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количество предписаний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надзорных и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контролирующих органов или устранение предписаний в установленные сроки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0 предписаний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Своевременное отражение бухгалтерских операций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02143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освоение новых форм отчетов, эффективных бухгалтерских программ, введение современных информационных баз данных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 каждый вид по одному баллу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Работа с входящей корреспонденцией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своевременная подготовка ответов (в полном объеме (100%), в установленный срок и без замечаний)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письменных замечаний администрации учреждения, учредителя по ведению документации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Качество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деятельности. Отсутствие просроченной кредиторской задолженности и нереальной к взысканию дебиторской задолженности. Качественная и своевременная подготовка штатных расписаний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планирования, санкционирования и анализа расходов)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22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02143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своевременное отражение в учете согласно полученным первичным документам оказанных услуг, выполненных работ, своевременное оприходование и списание основных средств и материальных запасов.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Организация своевременных расчетов с подотчетными лицами согласно нормам командировочных расходов.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 xml:space="preserve">Ведение реестра имущества, находящегося в </w:t>
            </w:r>
            <w:r w:rsidR="0002143A"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муниципальной собственности </w:t>
            </w:r>
            <w:r w:rsidR="0002143A">
              <w:rPr>
                <w:rFonts w:eastAsia="Times New Roman"/>
                <w:color w:val="2D2D2D"/>
                <w:sz w:val="21"/>
                <w:szCs w:val="21"/>
              </w:rPr>
              <w:t>учреждений, обслуживаемых бухгалтерией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материального учета и контроля)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22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начисление и перечисление заработной платы, налогов и других выплат в соответствии с действующими нормами законодательства РФ. Качественная подготовка отчетной информации, своевременная выдача расчетных листков и иной запрашиваемой информации сотрудникам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расчетов по заработной плате)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22</w:t>
            </w:r>
          </w:p>
        </w:tc>
      </w:tr>
      <w:tr w:rsidR="008E5571" w:rsidRPr="006379C8" w:rsidTr="00EB6EE7">
        <w:tc>
          <w:tcPr>
            <w:tcW w:w="8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 II категории, экономист II категории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54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(выполнение требований к качеству и срокам выполняемых работ)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предписаний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надзорных и контролирующих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органов или устранение предписаний в установленные сроки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предписаний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отражение бухгалтерских операций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освоение новых форм отчетов, эффективных бухгалтерских программ, введение современных информационных баз данных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 каждый вид по одному баллу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4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Работа с входящей корреспонденцией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своевременная подготовка ответов (в полном объеме (100%), в установленный срок и без замечаний)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письменных замечаний администрации учреждения, учредителя по ведению документации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Качество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проведение расчетов, возникающих в процессе исполнения, в пределах санкционированных расходов бюджетной сметы или плана финансово-хозяйственной деятельности. Отсутствие просроченной кредиторской задолженности и нереальной к взысканию дебиторской задолженности. Качественная и своевременная подготовка штатных расписаний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планирования, санкционирования и анализа расходов)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02143A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отражение в учете согласно полученным первичным документам оказанных услуг, выполненных работ, своевременное оприходование и списание основных средств и материальных запасов. Организация своевременных расчетов с подотчетными лицами согласно нормам командировочных расходов.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 xml:space="preserve">Ведение реестра имущества, находящегося в </w:t>
            </w:r>
            <w:r w:rsidR="0002143A"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муниципальной собственности </w:t>
            </w:r>
            <w:r w:rsidR="0002143A">
              <w:rPr>
                <w:rFonts w:eastAsia="Times New Roman"/>
                <w:color w:val="2D2D2D"/>
                <w:sz w:val="21"/>
                <w:szCs w:val="21"/>
              </w:rPr>
              <w:t>учреждений, обслуживаемых бухгалтерией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материального учета и контроля)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своевременное начисление и перечисление заработной платы, налогов и других выплат в соответствии с действующими нормами законодательства РФ. Качественная подготовка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отчетной информации, своевременная выдача расчетных листков и иной запрашиваемой информации сотрудникам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расчетов по заработной плате)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EB6EE7">
        <w:tc>
          <w:tcPr>
            <w:tcW w:w="8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Бухгалтер, экономист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43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(выполнение требований к качеству и срокам выполняемых работ)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6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фактов, подлежащих контролю со стороны надзорных и контролирующих органов и учредителя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предписаний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надзорных и контролирующих органов или устранение предписаний в установленные сроки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предписаний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6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отражение бухгалтерских операций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 (100%), в установленный срок и без зафиксированных замечаний, соответствие нормам действующего законодательства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6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освоение новых форм отчетов, эффективных бухгалтерских программ, введение современных информационных баз данных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 каждый вид по одному баллу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до 3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Работа с входящей корреспонденцией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своевременная подготовка ответов (в полном объеме (100%), в установленный срок и без замечаний)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6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Осуществление делопроизводства в полном объеме и в соответствии с регламентирующими документами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наличие письменных замечаний администрации учреждения, учредителя по ведению документации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6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Качество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своевременное проведение расчетов, возникающих в процессе исполнения, в пределах санкционированных расходов бюджетной сметы или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плана финансово-хозяйственной деятельности. Отсутствие просроченной кредиторской задолженности и нереальной к взысканию дебиторской задолженности. Качественная и своевременная подготовка штатных расписаний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планирования, санкционирования и анализа расходов)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отражение в учете согласно полученным первичным документам оказанных услуг, выполненных работ, своевременное оприходование и списание основных средств и материальных запасов. Организация своевременных расчетов с подотчетными лицами согласно нормам командировочных расходов.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 xml:space="preserve">Ведение реестра имущества, находящегося в </w:t>
            </w:r>
            <w:r w:rsidR="0002143A"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муниципальной собственности </w:t>
            </w:r>
            <w:r w:rsidR="0002143A">
              <w:rPr>
                <w:rFonts w:eastAsia="Times New Roman"/>
                <w:color w:val="2D2D2D"/>
                <w:sz w:val="21"/>
                <w:szCs w:val="21"/>
              </w:rPr>
              <w:t>учреждений, обслуживаемых бухгалтерией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материального учета и контроля)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начисление и перечисление заработной платы, налогов и других выплат в соответствии с действующими нормами законодательства РФ. Качественная подготовка отчетной информации, своевременная выдача расчетных листков и иной запрашиваемой информации сотрудникам обслуживаемых учреждений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 полном объеме, в срок, без замечаний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(группа расчетов по заработной плате)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8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Водитель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51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Правил дорожного движения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штрафов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штрафов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11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Обеспечение безаварийной эксплуатации транспортного средства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случаев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ДТП по вине работника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случаев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Содержание автомобиля в чистоте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замечаний в журнале учета работ или ином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Выполнение требований к качеству и срокам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нарушений,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замечаний администрации учреждения, предписаний контролирующих или надзорных органов, аварий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Выполнение требований к качеству и срокам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нарушений,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</w:t>
            </w:r>
          </w:p>
        </w:tc>
      </w:tr>
      <w:tr w:rsidR="008E5571" w:rsidRPr="006379C8" w:rsidTr="00EB6EE7">
        <w:tc>
          <w:tcPr>
            <w:tcW w:w="8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EB6EE7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highlight w:val="green"/>
              </w:rPr>
            </w:pPr>
            <w:r w:rsidRPr="00EB6EE7">
              <w:rPr>
                <w:rFonts w:eastAsia="Times New Roman"/>
                <w:color w:val="2D2D2D"/>
                <w:sz w:val="21"/>
                <w:szCs w:val="21"/>
              </w:rPr>
              <w:t>Уборщик служебных помещений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Содержание помещений и территории в соответствии с санитарными нормами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5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Обеспечение сохранности хозяйственного инвентаря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оценивается по отсутствию фактов утраты хозяйственного инвентаря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фактов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Выполнение требований к качеству и срокам выполняемых работ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4</w:t>
            </w:r>
          </w:p>
        </w:tc>
      </w:tr>
      <w:tr w:rsidR="008E5571" w:rsidRPr="006379C8" w:rsidTr="00EB6EE7"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санитарно-гигиенических норм, требований техники безопасности, пожарной безопасности и охраны труда, правил внутреннего трудового распорядка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 нарушений, замечаний в журнале учета работ или ином документе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нарушений,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замечаний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</w:t>
            </w:r>
          </w:p>
        </w:tc>
      </w:tr>
    </w:tbl>
    <w:p w:rsidR="008E5571" w:rsidRPr="002538A4" w:rsidRDefault="008E5571" w:rsidP="002538A4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  <w:sz w:val="28"/>
          <w:szCs w:val="28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</w:r>
      <w:r w:rsidRPr="002538A4">
        <w:rPr>
          <w:rFonts w:eastAsia="Times New Roman"/>
          <w:color w:val="2D2D2D"/>
          <w:spacing w:val="2"/>
          <w:sz w:val="28"/>
          <w:szCs w:val="28"/>
        </w:rPr>
        <w:t>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  <w:r w:rsidRPr="002538A4">
        <w:rPr>
          <w:rFonts w:eastAsia="Times New Roman"/>
          <w:color w:val="2D2D2D"/>
          <w:spacing w:val="2"/>
          <w:sz w:val="28"/>
          <w:szCs w:val="28"/>
        </w:rPr>
        <w:br/>
      </w:r>
    </w:p>
    <w:p w:rsidR="00BF5E68" w:rsidRDefault="00BF5E68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BF5E68" w:rsidRDefault="00BF5E68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538A4" w:rsidRDefault="002538A4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276A7F" w:rsidRDefault="00276A7F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8E5571" w:rsidRPr="00776721" w:rsidRDefault="008E5571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  <w:r w:rsidRPr="00776721">
        <w:rPr>
          <w:rFonts w:eastAsia="Times New Roman"/>
          <w:color w:val="4C4C4C"/>
          <w:spacing w:val="2"/>
          <w:sz w:val="28"/>
          <w:szCs w:val="28"/>
        </w:rPr>
        <w:lastRenderedPageBreak/>
        <w:t>Критерии оценки результативности и качества труда для определения размеров выплат по итогам работы за период (</w:t>
      </w:r>
      <w:r w:rsidR="002177FE">
        <w:rPr>
          <w:rFonts w:eastAsia="Times New Roman"/>
          <w:color w:val="4C4C4C"/>
          <w:spacing w:val="2"/>
          <w:sz w:val="28"/>
          <w:szCs w:val="28"/>
        </w:rPr>
        <w:t xml:space="preserve">месяц, </w:t>
      </w:r>
      <w:r w:rsidRPr="00776721">
        <w:rPr>
          <w:rFonts w:eastAsia="Times New Roman"/>
          <w:color w:val="4C4C4C"/>
          <w:spacing w:val="2"/>
          <w:sz w:val="28"/>
          <w:szCs w:val="28"/>
        </w:rPr>
        <w:t>квартал, год) работников муниципального казенного учреждения «Централизованная бухгалтерия учреждений культуры»</w:t>
      </w:r>
    </w:p>
    <w:p w:rsidR="008E5571" w:rsidRPr="002538A4" w:rsidRDefault="008E5571" w:rsidP="008E5571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2538A4">
        <w:rPr>
          <w:rFonts w:eastAsia="Times New Roman"/>
          <w:color w:val="2D2D2D"/>
          <w:spacing w:val="2"/>
        </w:rPr>
        <w:t>Приложение 2</w:t>
      </w:r>
      <w:r w:rsidRPr="002538A4">
        <w:rPr>
          <w:rFonts w:eastAsia="Times New Roman"/>
          <w:color w:val="2D2D2D"/>
          <w:spacing w:val="2"/>
        </w:rPr>
        <w:br/>
        <w:t>к Примерному положению</w:t>
      </w:r>
      <w:r w:rsidRPr="002538A4">
        <w:rPr>
          <w:rFonts w:eastAsia="Times New Roman"/>
          <w:color w:val="2D2D2D"/>
          <w:spacing w:val="2"/>
        </w:rPr>
        <w:br/>
        <w:t>об оплате труда работников</w:t>
      </w:r>
      <w:r w:rsidRPr="002538A4">
        <w:rPr>
          <w:rFonts w:eastAsia="Times New Roman"/>
          <w:color w:val="2D2D2D"/>
          <w:spacing w:val="2"/>
        </w:rPr>
        <w:br/>
        <w:t>муниципального казенного</w:t>
      </w:r>
      <w:r w:rsidRPr="002538A4">
        <w:rPr>
          <w:rFonts w:eastAsia="Times New Roman"/>
          <w:color w:val="2D2D2D"/>
          <w:spacing w:val="2"/>
        </w:rPr>
        <w:br/>
        <w:t>учреждения «Централизованная</w:t>
      </w:r>
      <w:r w:rsidRPr="002538A4">
        <w:rPr>
          <w:rFonts w:eastAsia="Times New Roman"/>
          <w:color w:val="2D2D2D"/>
          <w:spacing w:val="2"/>
        </w:rPr>
        <w:br/>
        <w:t>бухгалтерия учреждений культуры»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3092"/>
        <w:gridCol w:w="1914"/>
        <w:gridCol w:w="1314"/>
      </w:tblGrid>
      <w:tr w:rsidR="008E5571" w:rsidRPr="006379C8" w:rsidTr="009818F2">
        <w:trPr>
          <w:trHeight w:val="15"/>
        </w:trPr>
        <w:tc>
          <w:tcPr>
            <w:tcW w:w="3035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3092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1914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1314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Условия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Предельное число баллов в год</w:t>
            </w:r>
          </w:p>
        </w:tc>
      </w:tr>
      <w:tr w:rsidR="008E5571" w:rsidRPr="006379C8" w:rsidTr="009818F2">
        <w:tc>
          <w:tcPr>
            <w:tcW w:w="3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индикатор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</w:t>
            </w:r>
          </w:p>
        </w:tc>
      </w:tr>
      <w:tr w:rsidR="008E5571" w:rsidRPr="006379C8" w:rsidTr="009818F2">
        <w:tc>
          <w:tcPr>
            <w:tcW w:w="8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3C0ADB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Заместитель главного бухгалтера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84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мероприятиях, семинарах, связанных с деятельностью учреждения, в том числе обмен опытом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не менее одного факта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 и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40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дисциплинарных взысканий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дисциплинарных взысканий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24</w:t>
            </w:r>
          </w:p>
        </w:tc>
      </w:tr>
      <w:tr w:rsidR="008E5571" w:rsidRPr="006379C8" w:rsidTr="009818F2">
        <w:tc>
          <w:tcPr>
            <w:tcW w:w="8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3C0ADB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Ведущий </w:t>
            </w:r>
            <w:r w:rsidR="008E5571" w:rsidRPr="006379C8">
              <w:rPr>
                <w:rFonts w:eastAsia="Times New Roman"/>
                <w:color w:val="2D2D2D"/>
                <w:sz w:val="21"/>
                <w:szCs w:val="21"/>
              </w:rPr>
              <w:t>бухгалтер, ведущий экономист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79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мероприятиях, семинарах, связанных с деятельностью учреждения, в том числе обмен опытом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не менее одного факта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17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 и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22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Отсутствие нарушения в финансово-хозяйственной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деятельности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и качественное выполнение работ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9818F2">
        <w:tc>
          <w:tcPr>
            <w:tcW w:w="8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Бухгалтер I категории, экономист I категории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77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мероприятиях, семинарах, связанных с деятельностью учреждения, в том числе обмен опытом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не менее одного факта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 и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22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Отсутствие нарушения в финансово-хозяйственной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деятельности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и качественное выполнение работ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9818F2">
        <w:tc>
          <w:tcPr>
            <w:tcW w:w="8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 II категории, экономист II категории, бухгалтер, экономист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63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мероприятиях, семинарах, связанных с деятельностью учреждения, в том числе обмен опытом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не менее одного факта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11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 и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18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Отсутствие нарушения в финансово-хозяйственной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деятельности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обоснованных 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17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и качественное выполнение работ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17</w:t>
            </w:r>
          </w:p>
        </w:tc>
      </w:tr>
      <w:tr w:rsidR="008E5571" w:rsidRPr="006379C8" w:rsidTr="009818F2">
        <w:tc>
          <w:tcPr>
            <w:tcW w:w="8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Бухгалтер, экономист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61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мероприятиях, семинарах, связанных с деятельностью учреждения, в том числе обмен опытом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не менее одного факта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13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 и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18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 xml:space="preserve">Отсутствие нарушения в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финансово-хозяйственной деятельности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количество обоснованных 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зафиксированных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замечаний в журнале учета работ или ином документе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lastRenderedPageBreak/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своевременное и качественное выполнение работ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замечаний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15</w:t>
            </w:r>
          </w:p>
        </w:tc>
      </w:tr>
      <w:tr w:rsidR="008E5571" w:rsidRPr="006379C8" w:rsidTr="009818F2">
        <w:tc>
          <w:tcPr>
            <w:tcW w:w="8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Водитель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46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Оперативность выполняемой работы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выполнения работы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26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исполнение профессиональной деятельности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отсутствие дисциплинарных взысканий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дисциплинарных взысканий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9818F2">
        <w:tc>
          <w:tcPr>
            <w:tcW w:w="8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Уборщик служебных помещений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32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регламентов, стандартов, технологий, требований при выполнении работ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отсутствие нарушений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9818F2"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t>исполнение профессиональной деятельности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отсутствие дисциплинарных взысканий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дисциплинарных взысканий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12</w:t>
            </w:r>
          </w:p>
        </w:tc>
      </w:tr>
    </w:tbl>
    <w:p w:rsidR="008E5571" w:rsidRPr="006379C8" w:rsidRDefault="008E5571" w:rsidP="008E5571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</w:p>
    <w:p w:rsidR="00D61503" w:rsidRPr="00EE715A" w:rsidRDefault="00D61503" w:rsidP="00D6150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E715A">
        <w:rPr>
          <w:rFonts w:eastAsiaTheme="minorHAnsi"/>
          <w:lang w:eastAsia="en-US"/>
        </w:rPr>
        <w:lastRenderedPageBreak/>
        <w:t xml:space="preserve">Приложение </w:t>
      </w:r>
      <w:r w:rsidR="005B1397" w:rsidRPr="00EE715A">
        <w:rPr>
          <w:rFonts w:eastAsiaTheme="minorHAnsi"/>
          <w:lang w:eastAsia="en-US"/>
        </w:rPr>
        <w:t>3</w:t>
      </w:r>
    </w:p>
    <w:p w:rsidR="00D61503" w:rsidRPr="00EE715A" w:rsidRDefault="00D61503" w:rsidP="00D6150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E715A">
        <w:rPr>
          <w:rFonts w:eastAsiaTheme="minorHAnsi"/>
          <w:lang w:eastAsia="en-US"/>
        </w:rPr>
        <w:t>к Примерному положению</w:t>
      </w:r>
    </w:p>
    <w:p w:rsidR="00EE715A" w:rsidRPr="002538A4" w:rsidRDefault="00EE715A" w:rsidP="00EE715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2538A4">
        <w:rPr>
          <w:rFonts w:eastAsia="Times New Roman"/>
          <w:color w:val="2D2D2D"/>
          <w:spacing w:val="2"/>
        </w:rPr>
        <w:t>об оплате труда работников</w:t>
      </w:r>
      <w:r w:rsidRPr="002538A4">
        <w:rPr>
          <w:rFonts w:eastAsia="Times New Roman"/>
          <w:color w:val="2D2D2D"/>
          <w:spacing w:val="2"/>
        </w:rPr>
        <w:br/>
        <w:t>муниципального казенного</w:t>
      </w:r>
      <w:r w:rsidRPr="002538A4">
        <w:rPr>
          <w:rFonts w:eastAsia="Times New Roman"/>
          <w:color w:val="2D2D2D"/>
          <w:spacing w:val="2"/>
        </w:rPr>
        <w:br/>
        <w:t>учреждения «Централизованная</w:t>
      </w:r>
      <w:r w:rsidRPr="002538A4">
        <w:rPr>
          <w:rFonts w:eastAsia="Times New Roman"/>
          <w:color w:val="2D2D2D"/>
          <w:spacing w:val="2"/>
        </w:rPr>
        <w:br/>
        <w:t>бухгалтерия учреждений культуры»</w:t>
      </w:r>
    </w:p>
    <w:p w:rsidR="00D61503" w:rsidRPr="00ED540F" w:rsidRDefault="00D61503" w:rsidP="006E05D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D540F">
        <w:rPr>
          <w:rFonts w:eastAsiaTheme="minorHAnsi"/>
          <w:lang w:eastAsia="en-US"/>
        </w:rPr>
        <w:t>КРИТЕРИИ</w:t>
      </w:r>
    </w:p>
    <w:p w:rsidR="00D61503" w:rsidRPr="00ED540F" w:rsidRDefault="00D61503" w:rsidP="006E05D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D540F">
        <w:rPr>
          <w:rFonts w:eastAsiaTheme="minorHAnsi"/>
          <w:lang w:eastAsia="en-US"/>
        </w:rPr>
        <w:t>ОЦЕНКИ РЕЗУЛЬТАТИВНОСТИ И КАЧЕСТВА ДЕЯТЕЛЬНОСТИ УЧРЕЖДЕНИЙ</w:t>
      </w:r>
    </w:p>
    <w:p w:rsidR="00D61503" w:rsidRPr="00ED540F" w:rsidRDefault="00D61503" w:rsidP="006E05D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D540F">
        <w:rPr>
          <w:rFonts w:eastAsiaTheme="minorHAnsi"/>
          <w:lang w:eastAsia="en-US"/>
        </w:rPr>
        <w:t>ДЛЯ УСТАНОВЛЕНИЯ РУКОВОДИТЕЛЯМ, ИХ ЗАМЕСТИТЕЛЯМ И ГЛАВНЫМ</w:t>
      </w:r>
    </w:p>
    <w:p w:rsidR="00D61503" w:rsidRPr="00ED540F" w:rsidRDefault="00D61503" w:rsidP="006E05D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D540F">
        <w:rPr>
          <w:rFonts w:eastAsiaTheme="minorHAnsi"/>
          <w:lang w:eastAsia="en-US"/>
        </w:rPr>
        <w:t>БУХГАЛТЕРАМ УЧРЕЖДЕНИЙ ВЫПЛАТ ЗА ВАЖНОСТЬ ВЫПОЛНЯЕМОЙ</w:t>
      </w:r>
    </w:p>
    <w:p w:rsidR="00D61503" w:rsidRPr="00ED540F" w:rsidRDefault="00D61503" w:rsidP="006E05D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D540F">
        <w:rPr>
          <w:rFonts w:eastAsiaTheme="minorHAnsi"/>
          <w:lang w:eastAsia="en-US"/>
        </w:rPr>
        <w:t>РАБОТЫ, СТЕПЕНЬ САМОСТОЯТЕЛЬНОСТИ И ОТВЕТСТВЕННОСТЬ</w:t>
      </w:r>
    </w:p>
    <w:p w:rsidR="00D61503" w:rsidRPr="00ED540F" w:rsidRDefault="00D61503" w:rsidP="006E05D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D540F">
        <w:rPr>
          <w:rFonts w:eastAsiaTheme="minorHAnsi"/>
          <w:lang w:eastAsia="en-US"/>
        </w:rPr>
        <w:t>ПРИ ВЫПОЛНЕНИИ ПОСТАВЛЕННЫХ ЗАДАЧ, ЗА КАЧЕСТВО ВЫПОЛНЯЕМЫХ</w:t>
      </w:r>
    </w:p>
    <w:p w:rsidR="00D61503" w:rsidRDefault="00D61503" w:rsidP="00EE715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540F">
        <w:rPr>
          <w:rFonts w:eastAsiaTheme="minorHAnsi"/>
          <w:lang w:eastAsia="en-US"/>
        </w:rPr>
        <w:t>РАБОТ (ДАЛЕЕ - ВЫПЛАТЫ)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319"/>
        <w:gridCol w:w="2675"/>
        <w:gridCol w:w="608"/>
        <w:gridCol w:w="2410"/>
        <w:gridCol w:w="1843"/>
      </w:tblGrid>
      <w:tr w:rsidR="00D61503" w:rsidRPr="002177FE" w:rsidTr="006E05D8">
        <w:trPr>
          <w:trHeight w:val="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Размер от оклада (должностного оклада), ставки заработной платы, %</w:t>
            </w:r>
          </w:p>
        </w:tc>
      </w:tr>
      <w:tr w:rsidR="00D61503" w:rsidRPr="002177FE" w:rsidTr="006E05D8">
        <w:trPr>
          <w:trHeight w:val="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5</w:t>
            </w:r>
          </w:p>
        </w:tc>
      </w:tr>
      <w:tr w:rsidR="00D61503" w:rsidRPr="002177FE" w:rsidTr="006E05D8">
        <w:trPr>
          <w:trHeight w:val="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D61503" w:rsidRPr="002177FE" w:rsidTr="002177FE">
        <w:trPr>
          <w:trHeight w:val="151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2177FE" w:rsidP="006E05D8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</w:t>
            </w:r>
            <w:r w:rsidR="00D61503" w:rsidRPr="002177FE">
              <w:rPr>
                <w:rFonts w:eastAsiaTheme="minorHAnsi"/>
                <w:lang w:eastAsia="en-US"/>
              </w:rPr>
              <w:t xml:space="preserve"> учреждения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сложность организации и управления учреждением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4B6D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инициация предложений, проектов, направленных на улучшение качества предоставляемых учреждением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</w:t>
            </w:r>
          </w:p>
        </w:tc>
      </w:tr>
      <w:tr w:rsidR="00D61503" w:rsidRPr="002177FE" w:rsidTr="004B6D56">
        <w:trPr>
          <w:trHeight w:val="1154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4B6D56" w:rsidP="004B6D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достижение конкретных измеримых положительных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4B6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4B6D56">
              <w:rPr>
                <w:rFonts w:eastAsiaTheme="minorHAnsi"/>
                <w:lang w:eastAsia="en-US"/>
              </w:rPr>
              <w:t>3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2177FE">
        <w:trPr>
          <w:trHeight w:val="251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4B6D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</w:t>
            </w:r>
          </w:p>
        </w:tc>
      </w:tr>
      <w:tr w:rsidR="00D61503" w:rsidRPr="002177FE" w:rsidTr="002177FE">
        <w:trPr>
          <w:trHeight w:val="9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4B6D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выполнение показателей результативности деятельности учреждения: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61503" w:rsidRPr="002177FE" w:rsidTr="004B6D56">
        <w:trPr>
          <w:trHeight w:val="264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95 до 98%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</w:t>
            </w:r>
          </w:p>
        </w:tc>
      </w:tr>
      <w:tr w:rsidR="00D61503" w:rsidRPr="002177FE" w:rsidTr="004B6D56">
        <w:trPr>
          <w:trHeight w:val="36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98 до 100%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30 до 40</w:t>
            </w:r>
          </w:p>
        </w:tc>
      </w:tr>
      <w:tr w:rsidR="00D61503" w:rsidRPr="002177FE" w:rsidTr="004B6D56">
        <w:trPr>
          <w:trHeight w:val="35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более 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4B6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от 40 до </w:t>
            </w:r>
            <w:r w:rsidR="004B6D56">
              <w:rPr>
                <w:rFonts w:eastAsiaTheme="minorHAnsi"/>
                <w:lang w:eastAsia="en-US"/>
              </w:rPr>
              <w:t>6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2177FE">
        <w:trPr>
          <w:trHeight w:val="196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2177FE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Заместитель </w:t>
            </w:r>
            <w:r w:rsidR="002177FE">
              <w:rPr>
                <w:rFonts w:eastAsiaTheme="minorHAnsi"/>
                <w:lang w:eastAsia="en-US"/>
              </w:rPr>
              <w:t>руководителя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сложность организации и управления основной, финансовой, административно-хозяйственной деятельностью учреждения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инициация предложений, проектов, направленных на улучшение качества предоставляемых учреждением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B0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B04FED">
              <w:rPr>
                <w:rFonts w:eastAsiaTheme="minorHAnsi"/>
                <w:lang w:eastAsia="en-US"/>
              </w:rPr>
              <w:t>3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2177FE">
        <w:trPr>
          <w:trHeight w:val="152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B0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B04FED">
              <w:rPr>
                <w:rFonts w:eastAsiaTheme="minorHAnsi"/>
                <w:lang w:eastAsia="en-US"/>
              </w:rPr>
              <w:t>3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2177FE">
        <w:trPr>
          <w:trHeight w:val="177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20</w:t>
            </w:r>
          </w:p>
        </w:tc>
      </w:tr>
      <w:tr w:rsidR="00D61503" w:rsidRPr="002177FE" w:rsidTr="002177FE">
        <w:trPr>
          <w:trHeight w:val="96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выполнение показателей результативности деятельности учреждения: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61503" w:rsidRPr="002177FE" w:rsidTr="002177FE">
        <w:trPr>
          <w:trHeight w:val="381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95 до 98%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20</w:t>
            </w:r>
          </w:p>
        </w:tc>
      </w:tr>
      <w:tr w:rsidR="00D61503" w:rsidRPr="002177FE" w:rsidTr="002177FE">
        <w:trPr>
          <w:trHeight w:val="40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98 до 100%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20 до 30</w:t>
            </w:r>
          </w:p>
        </w:tc>
      </w:tr>
      <w:tr w:rsidR="00D61503" w:rsidRPr="002177FE" w:rsidTr="002177FE">
        <w:trPr>
          <w:trHeight w:val="39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более 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30 до 40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сложность организации и управления финансовой деятельностью учреждения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инициация предложений, проектов, направленных на улучшение качества предоставляемых учреждением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B0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B04FED">
              <w:rPr>
                <w:rFonts w:eastAsiaTheme="minorHAnsi"/>
                <w:lang w:eastAsia="en-US"/>
              </w:rPr>
              <w:t>3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B0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B04FED">
              <w:rPr>
                <w:rFonts w:eastAsiaTheme="minorHAnsi"/>
                <w:lang w:eastAsia="en-US"/>
              </w:rPr>
              <w:t>3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кредиторской задолженности по начисленным выплатам по оплате труда перед работниками (сотрудниками) учреждения (за исключением депонированных сумм)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</w:t>
            </w:r>
          </w:p>
        </w:tc>
      </w:tr>
      <w:tr w:rsidR="00D61503" w:rsidRPr="002177FE" w:rsidTr="006E05D8">
        <w:trPr>
          <w:trHeight w:val="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Выплаты за качество выполняемых работ</w:t>
            </w:r>
          </w:p>
        </w:tc>
      </w:tr>
      <w:tr w:rsidR="00D61503" w:rsidRPr="002177FE" w:rsidTr="006E05D8">
        <w:trPr>
          <w:trHeight w:val="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2177FE" w:rsidP="006E05D8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  <w:r w:rsidR="00D61503" w:rsidRPr="002177FE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4B6D56" w:rsidP="004B6D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Стабильная деятельность подразделения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4B6D56" w:rsidP="004B6D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Своевременное выполнение плана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B0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B04FED">
              <w:rPr>
                <w:rFonts w:eastAsiaTheme="minorHAnsi"/>
                <w:lang w:eastAsia="en-US"/>
              </w:rPr>
              <w:t>4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6E05D8">
        <w:trPr>
          <w:trHeight w:val="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качества предоставляемых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B0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B04FED">
              <w:rPr>
                <w:rFonts w:eastAsiaTheme="minorHAnsi"/>
                <w:lang w:eastAsia="en-US"/>
              </w:rPr>
              <w:t>3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2177FE">
        <w:trPr>
          <w:trHeight w:val="148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эффективность реализуемой кадровой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укомплектованность учреждения специалистами, работающими по профилю: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61503" w:rsidRPr="002177FE" w:rsidTr="002177FE">
        <w:trPr>
          <w:trHeight w:val="38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80 до 90%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20</w:t>
            </w:r>
          </w:p>
        </w:tc>
      </w:tr>
      <w:tr w:rsidR="00D61503" w:rsidRPr="002177FE" w:rsidTr="002177FE">
        <w:trPr>
          <w:trHeight w:val="3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90 до 100%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20 до 30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2177FE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Заместитель </w:t>
            </w:r>
            <w:r w:rsidR="002177FE">
              <w:rPr>
                <w:rFonts w:eastAsiaTheme="minorHAnsi"/>
                <w:lang w:eastAsia="en-US"/>
              </w:rPr>
              <w:t xml:space="preserve">руководитель </w:t>
            </w:r>
            <w:r w:rsidRPr="002177FE">
              <w:rPr>
                <w:rFonts w:eastAsiaTheme="minorHAnsi"/>
                <w:lang w:eastAsia="en-US"/>
              </w:rPr>
              <w:t xml:space="preserve"> по основной деятельности учреждения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стабильность функционирования курируемого 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качества предоставляемых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B04F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до </w:t>
            </w:r>
            <w:r w:rsidR="00B04FED">
              <w:rPr>
                <w:rFonts w:eastAsiaTheme="minorHAnsi"/>
                <w:lang w:eastAsia="en-US"/>
              </w:rPr>
              <w:t>2</w:t>
            </w:r>
            <w:r w:rsidRPr="002177FE">
              <w:rPr>
                <w:rFonts w:eastAsiaTheme="minorHAnsi"/>
                <w:lang w:eastAsia="en-US"/>
              </w:rPr>
              <w:t>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5B1397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Заместитель </w:t>
            </w:r>
            <w:r w:rsidR="005B1397">
              <w:rPr>
                <w:rFonts w:eastAsiaTheme="minorHAnsi"/>
                <w:lang w:eastAsia="en-US"/>
              </w:rPr>
              <w:t>руководителя</w:t>
            </w:r>
            <w:r w:rsidRPr="002177FE">
              <w:rPr>
                <w:rFonts w:eastAsiaTheme="minorHAnsi"/>
                <w:lang w:eastAsia="en-US"/>
              </w:rPr>
              <w:t xml:space="preserve"> </w:t>
            </w:r>
            <w:r w:rsidRPr="002177FE">
              <w:rPr>
                <w:rFonts w:eastAsiaTheme="minorHAnsi"/>
                <w:lang w:eastAsia="en-US"/>
              </w:rPr>
              <w:lastRenderedPageBreak/>
              <w:t xml:space="preserve">учреждения 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lastRenderedPageBreak/>
              <w:t>стабильность функционирования курируемого 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отсутствие аварий и срывов работы в результате несоблюдения </w:t>
            </w:r>
            <w:r w:rsidRPr="002177FE">
              <w:rPr>
                <w:rFonts w:eastAsiaTheme="minorHAnsi"/>
                <w:lang w:eastAsia="en-US"/>
              </w:rPr>
              <w:lastRenderedPageBreak/>
              <w:t>трудовой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lastRenderedPageBreak/>
              <w:t>до 30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аварий и срывов работы по материально-техническим причинам (содержание имущества в соответствии с нормативными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</w:t>
            </w:r>
          </w:p>
        </w:tc>
      </w:tr>
      <w:tr w:rsidR="00D61503" w:rsidRPr="002177FE" w:rsidTr="006E05D8">
        <w:trPr>
          <w:trHeight w:val="15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качества предоставляемых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20</w:t>
            </w:r>
          </w:p>
        </w:tc>
      </w:tr>
      <w:tr w:rsidR="00D61503" w:rsidRPr="002177FE" w:rsidTr="006E05D8">
        <w:trPr>
          <w:trHeight w:val="194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стабильности финансовой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</w:t>
            </w:r>
          </w:p>
        </w:tc>
      </w:tr>
      <w:tr w:rsidR="00D61503" w:rsidRPr="002177FE" w:rsidTr="002177FE">
        <w:trPr>
          <w:trHeight w:val="1136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своевременное, полное и достоверное представление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15</w:t>
            </w:r>
          </w:p>
        </w:tc>
      </w:tr>
      <w:tr w:rsidR="00D61503" w:rsidRPr="002177FE" w:rsidTr="002177FE">
        <w:trPr>
          <w:trHeight w:val="82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непрерывное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участие в работе курсов, семинаров, конференций: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61503" w:rsidRPr="002177FE" w:rsidTr="002177FE">
        <w:trPr>
          <w:trHeight w:val="24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1 до 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20</w:t>
            </w:r>
          </w:p>
        </w:tc>
      </w:tr>
      <w:tr w:rsidR="00D61503" w:rsidRPr="002177FE" w:rsidTr="002177FE">
        <w:trPr>
          <w:trHeight w:val="212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более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 20 до 30</w:t>
            </w:r>
          </w:p>
        </w:tc>
      </w:tr>
      <w:tr w:rsidR="00D61503" w:rsidRPr="002177FE" w:rsidTr="006E05D8">
        <w:trPr>
          <w:trHeight w:val="194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</w:t>
            </w:r>
          </w:p>
        </w:tc>
      </w:tr>
      <w:tr w:rsidR="00D61503" w:rsidRPr="002177FE" w:rsidTr="006E05D8">
        <w:trPr>
          <w:trHeight w:val="1949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ответственное отношение к своим обязанностям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обоснованных зафиксированных замечаний к главному бухгалтеру со стороны контролирующих органов, учредителя,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1503" w:rsidRPr="002177FE" w:rsidRDefault="00D61503" w:rsidP="006E05D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20</w:t>
            </w:r>
          </w:p>
        </w:tc>
      </w:tr>
    </w:tbl>
    <w:p w:rsidR="00D61503" w:rsidRPr="002177FE" w:rsidRDefault="00D61503" w:rsidP="006E0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E6C98" w:rsidRPr="002177FE" w:rsidRDefault="00CE6C98" w:rsidP="006E0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969"/>
        <w:gridCol w:w="3061"/>
      </w:tblGrid>
      <w:tr w:rsidR="00CE6C98" w:rsidRPr="002177FE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Показатели критериев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Кол-во баллов по каждому показателю</w:t>
            </w:r>
          </w:p>
        </w:tc>
      </w:tr>
      <w:tr w:rsidR="00CE6C98" w:rsidRPr="002177FE">
        <w:trPr>
          <w:trHeight w:val="50"/>
        </w:trPr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За важность выполняемой работы</w:t>
            </w:r>
          </w:p>
        </w:tc>
      </w:tr>
      <w:tr w:rsidR="00CE6C98" w:rsidRPr="002177FE" w:rsidTr="002177FE">
        <w:trPr>
          <w:trHeight w:val="737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Эффективность использования бюджетных и внебюджетных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целевого использования бюджетных средств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CE6C98">
        <w:trPr>
          <w:trHeight w:val="63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целевого использования внебюджетных средств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CE6C98">
        <w:trPr>
          <w:trHeight w:val="53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просроченной дебиторской и кредиторской задолженности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CE6C98">
        <w:trPr>
          <w:trHeight w:val="81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замечаний к составленному прогнозу бюджета учреждений на очередной год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CE6C98">
        <w:trPr>
          <w:trHeight w:val="1096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Стопроцентное исполнение утвержденного бюджета учреждений по бюджетным и внебюджетным средствам за предыдущий год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CE6C98">
        <w:trPr>
          <w:trHeight w:val="547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задолженности по налогам и платежам во внебюджетные фонды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CE6C98">
        <w:trPr>
          <w:trHeight w:val="111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Соблюдение сроков выверки расчетов по налогам, платежам во внебюджетные фонды, с поставщиками товарно-материальных ценностей и услуг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CE6C98">
        <w:trPr>
          <w:trHeight w:val="80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Количество замечаний по результатам проверок работы бухгалтерии, в сравнении с предыдущим периодом: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E6C98" w:rsidRPr="002177FE" w:rsidTr="00CE6C98">
        <w:trPr>
          <w:trHeight w:val="36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- уменьшилось;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 w:rsidTr="005B1397">
        <w:trPr>
          <w:trHeight w:val="381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- замечания отсутствуют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 w:rsidTr="005B1397">
        <w:trPr>
          <w:trHeight w:val="829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правильной постановки и организации бухгалтерского учета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15 баллов</w:t>
            </w:r>
          </w:p>
        </w:tc>
      </w:tr>
      <w:tr w:rsidR="00CE6C98" w:rsidRPr="002177FE" w:rsidTr="005B1397">
        <w:trPr>
          <w:trHeight w:val="1203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соответствия осуществляемых хозяйственных операций законодательству Российской Федерации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Управление формированием интеллектуальных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Выявление финансовых проблем функционирования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15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Ведение аналитической деятельности по состоянию материально-технической базы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Разработка необходимой финансово-хозяйственной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Анализ эффективности и правильности расходования материальных средств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Прогнозирование тенденций изменения ситуаций финансовой политики для корректировки финансовой стратегии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Своевременное корректирование последствий запланированных работ по совершенствованию и развитию материально-технической базы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Участие в реализации программы развития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Участие в реализации муниципальных, федеральных программ, проектов и экспериментов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Подготовка информации для размещения на интернет-сайте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Повышение квалификации, подтвержденное сертификатом (курсы, в т.ч. дистанционные, и т.д.)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 w:rsidTr="00731930">
        <w:trPr>
          <w:trHeight w:val="32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За качество выполняемой работы</w:t>
            </w:r>
          </w:p>
        </w:tc>
      </w:tr>
      <w:tr w:rsidR="00CE6C98" w:rsidRPr="002177FE">
        <w:trPr>
          <w:trHeight w:val="2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Сохранность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Рациональное расходование финансовых и материальных средств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2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 xml:space="preserve">Проведение плановых и </w:t>
            </w:r>
            <w:r w:rsidRPr="002177FE">
              <w:rPr>
                <w:rFonts w:eastAsiaTheme="minorHAnsi"/>
                <w:lang w:eastAsia="en-US"/>
              </w:rPr>
              <w:lastRenderedPageBreak/>
              <w:t>внеплановых инвентаризаций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lastRenderedPageBreak/>
              <w:t>До 5 баллов</w:t>
            </w:r>
          </w:p>
        </w:tc>
      </w:tr>
      <w:tr w:rsidR="00CE6C98" w:rsidRPr="002177FE">
        <w:trPr>
          <w:trHeight w:val="2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недостач и излишек по результатам инвентаризации товарно-материальных ценностей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>
        <w:trPr>
          <w:trHeight w:val="2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Своевременное исполнение бухгалтерских операций с внебюджетными поступлениями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2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Организация работы с внебюджетными поступлениями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3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Удовлетворительность участников образовательного процесса результатами труда работника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Своевременное и качественное представление отчетов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30 баллов</w:t>
            </w:r>
          </w:p>
        </w:tc>
      </w:tr>
      <w:tr w:rsidR="00CE6C98" w:rsidRPr="002177FE">
        <w:trPr>
          <w:trHeight w:val="3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Обеспечение комфортных санитарно-бытовых условий кабинета. Соблюдение требований пожарной, электробезопасности, охраны труда. Обеспечение сохранности оборудования, мебели и т.п.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  <w:tr w:rsidR="00CE6C98" w:rsidRPr="002177FE">
        <w:trPr>
          <w:trHeight w:val="3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Соблюдение трудовой дисциплины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5 баллов</w:t>
            </w:r>
          </w:p>
        </w:tc>
      </w:tr>
      <w:tr w:rsidR="00CE6C98" w:rsidRPr="002177FE">
        <w:trPr>
          <w:trHeight w:val="3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Отсутствие обоснованных жалоб со стороны руководителей обслуживающих учреждений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15 баллов</w:t>
            </w:r>
          </w:p>
        </w:tc>
      </w:tr>
      <w:tr w:rsidR="00CE6C98" w:rsidRPr="002177FE">
        <w:trPr>
          <w:trHeight w:val="3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Количество поступивших благодарностей и положительных отзывов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5 баллов - за каждый отзыв</w:t>
            </w:r>
          </w:p>
        </w:tc>
      </w:tr>
      <w:tr w:rsidR="00CE6C98" w:rsidRPr="002177FE">
        <w:trPr>
          <w:trHeight w:val="3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10 баллов</w:t>
            </w:r>
          </w:p>
        </w:tc>
      </w:tr>
      <w:tr w:rsidR="00CE6C98" w:rsidRPr="002177FE">
        <w:trPr>
          <w:trHeight w:val="3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Работа без предъявления листов нетрудоспособности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Pr="002177FE" w:rsidRDefault="00CE6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177FE">
              <w:rPr>
                <w:rFonts w:eastAsiaTheme="minorHAnsi"/>
                <w:lang w:eastAsia="en-US"/>
              </w:rPr>
              <w:t>До 10 баллов</w:t>
            </w:r>
          </w:p>
        </w:tc>
      </w:tr>
    </w:tbl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4FED" w:rsidRDefault="00B04FED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6C98" w:rsidRPr="00EE715A" w:rsidRDefault="00CE6C98" w:rsidP="00CE6C9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E715A">
        <w:rPr>
          <w:rFonts w:eastAsiaTheme="minorHAnsi"/>
          <w:lang w:eastAsia="en-US"/>
        </w:rPr>
        <w:lastRenderedPageBreak/>
        <w:t xml:space="preserve">Приложение N </w:t>
      </w:r>
      <w:r w:rsidR="004B6D56" w:rsidRPr="00EE715A">
        <w:rPr>
          <w:rFonts w:eastAsiaTheme="minorHAnsi"/>
          <w:lang w:eastAsia="en-US"/>
        </w:rPr>
        <w:t>4</w:t>
      </w:r>
    </w:p>
    <w:p w:rsidR="00CE6C98" w:rsidRPr="00EE715A" w:rsidRDefault="00CE6C98" w:rsidP="00CE6C9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E715A">
        <w:rPr>
          <w:rFonts w:eastAsiaTheme="minorHAnsi"/>
          <w:lang w:eastAsia="en-US"/>
        </w:rPr>
        <w:t>к Положению</w:t>
      </w:r>
    </w:p>
    <w:p w:rsidR="00EE715A" w:rsidRPr="002538A4" w:rsidRDefault="00EE715A" w:rsidP="00EE715A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2538A4">
        <w:rPr>
          <w:rFonts w:eastAsia="Times New Roman"/>
          <w:color w:val="2D2D2D"/>
          <w:spacing w:val="2"/>
        </w:rPr>
        <w:t>об оплате труда работников</w:t>
      </w:r>
      <w:r w:rsidRPr="002538A4">
        <w:rPr>
          <w:rFonts w:eastAsia="Times New Roman"/>
          <w:color w:val="2D2D2D"/>
          <w:spacing w:val="2"/>
        </w:rPr>
        <w:br/>
        <w:t>муниципального казенного</w:t>
      </w:r>
      <w:r w:rsidRPr="002538A4">
        <w:rPr>
          <w:rFonts w:eastAsia="Times New Roman"/>
          <w:color w:val="2D2D2D"/>
          <w:spacing w:val="2"/>
        </w:rPr>
        <w:br/>
        <w:t>учреждения «Централизованная</w:t>
      </w:r>
      <w:r w:rsidRPr="002538A4">
        <w:rPr>
          <w:rFonts w:eastAsia="Times New Roman"/>
          <w:color w:val="2D2D2D"/>
          <w:spacing w:val="2"/>
        </w:rPr>
        <w:br/>
        <w:t>бухгалтерия учреждений культуры»</w:t>
      </w:r>
    </w:p>
    <w:p w:rsidR="00CE6C98" w:rsidRDefault="00CE6C98" w:rsidP="00CE6C9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</w:t>
      </w:r>
    </w:p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6C98" w:rsidRDefault="00CE6C98" w:rsidP="00CE6C9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КРИТЕРИИ</w:t>
      </w:r>
    </w:p>
    <w:p w:rsidR="00CE6C98" w:rsidRDefault="00CE6C98" w:rsidP="00CE6C9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ОЦЕНКИ РЕЗУЛЬТАТИВНОСТИ И КАЧЕСТВА ТРУДА ДЛЯ ОПРЕДЕЛЕНИЯ</w:t>
      </w:r>
    </w:p>
    <w:p w:rsidR="00CE6C98" w:rsidRDefault="00CE6C98" w:rsidP="00CE6C9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РАЗМЕРОВ ВЫПЛАТЫ ПО ИТОГАМ РАБОТЫ </w:t>
      </w:r>
      <w:r w:rsidR="00D25167">
        <w:rPr>
          <w:rFonts w:eastAsiaTheme="minorHAnsi"/>
          <w:sz w:val="28"/>
          <w:szCs w:val="28"/>
          <w:lang w:eastAsia="en-US"/>
        </w:rPr>
        <w:t xml:space="preserve">(МЕСЯЦ, КВАРТАЛ, </w:t>
      </w:r>
      <w:r>
        <w:rPr>
          <w:rFonts w:eastAsiaTheme="minorHAnsi"/>
          <w:sz w:val="28"/>
          <w:szCs w:val="28"/>
          <w:lang w:eastAsia="en-US"/>
        </w:rPr>
        <w:t>ГОД</w:t>
      </w:r>
      <w:r w:rsidR="00D25167">
        <w:rPr>
          <w:rFonts w:eastAsiaTheme="minorHAnsi"/>
          <w:sz w:val="28"/>
          <w:szCs w:val="28"/>
          <w:lang w:eastAsia="en-US"/>
        </w:rPr>
        <w:t>)</w:t>
      </w:r>
    </w:p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061"/>
        <w:gridCol w:w="2438"/>
        <w:gridCol w:w="1815"/>
      </w:tblGrid>
      <w:tr w:rsidR="00CE6C98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Категория работников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Условия выплат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CE6C98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E6C98">
        <w:trPr>
          <w:trHeight w:val="15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D2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Главный бухгалтер Бухгалтер</w:t>
            </w:r>
          </w:p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Экономист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CE6C98">
        <w:trPr>
          <w:trHeight w:val="1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  <w:tr w:rsidR="00CE6C98">
        <w:trPr>
          <w:trHeight w:val="1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качественная подготовка и своевременная сдача отчетности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отсутствие обоснованных зафиксированных замечаний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6C98" w:rsidRDefault="00CE6C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</w:tr>
    </w:tbl>
    <w:p w:rsidR="00CE6C98" w:rsidRDefault="00CE6C98" w:rsidP="00CE6C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38A4" w:rsidRDefault="002538A4" w:rsidP="00CE6C98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b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color w:val="4C4C4C"/>
          <w:spacing w:val="2"/>
          <w:sz w:val="28"/>
          <w:szCs w:val="28"/>
        </w:rPr>
      </w:pPr>
    </w:p>
    <w:p w:rsidR="002538A4" w:rsidRDefault="002538A4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color w:val="4C4C4C"/>
          <w:spacing w:val="2"/>
          <w:sz w:val="28"/>
          <w:szCs w:val="28"/>
        </w:rPr>
      </w:pPr>
    </w:p>
    <w:p w:rsidR="00D25167" w:rsidRDefault="00D25167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b/>
          <w:color w:val="4C4C4C"/>
          <w:spacing w:val="2"/>
          <w:sz w:val="28"/>
          <w:szCs w:val="28"/>
        </w:rPr>
      </w:pPr>
    </w:p>
    <w:p w:rsidR="008E5571" w:rsidRPr="00776721" w:rsidRDefault="008E5571" w:rsidP="008E5571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color w:val="4C4C4C"/>
          <w:spacing w:val="2"/>
          <w:sz w:val="28"/>
          <w:szCs w:val="28"/>
        </w:rPr>
      </w:pPr>
      <w:r w:rsidRPr="00776721">
        <w:rPr>
          <w:rFonts w:eastAsia="Times New Roman"/>
          <w:color w:val="4C4C4C"/>
          <w:spacing w:val="2"/>
          <w:sz w:val="28"/>
          <w:szCs w:val="28"/>
        </w:rPr>
        <w:lastRenderedPageBreak/>
        <w:t xml:space="preserve">Приложение </w:t>
      </w:r>
      <w:r w:rsidR="009268D7" w:rsidRPr="00776721">
        <w:rPr>
          <w:rFonts w:eastAsia="Times New Roman"/>
          <w:color w:val="4C4C4C"/>
          <w:spacing w:val="2"/>
          <w:sz w:val="28"/>
          <w:szCs w:val="28"/>
        </w:rPr>
        <w:t>4</w:t>
      </w:r>
      <w:r w:rsidRPr="00776721">
        <w:rPr>
          <w:rFonts w:eastAsia="Times New Roman"/>
          <w:color w:val="4C4C4C"/>
          <w:spacing w:val="2"/>
          <w:sz w:val="28"/>
          <w:szCs w:val="28"/>
        </w:rPr>
        <w:t>. Критерии оценки результативности и качества деятельности учреждения для установления руководителю и его заместителям выплат по итогам работы за период (квартал, год)</w:t>
      </w:r>
    </w:p>
    <w:p w:rsidR="008E5571" w:rsidRPr="002538A4" w:rsidRDefault="008E5571" w:rsidP="008E5571">
      <w:pPr>
        <w:shd w:val="clear" w:color="auto" w:fill="FFFFFF"/>
        <w:spacing w:line="315" w:lineRule="atLeast"/>
        <w:jc w:val="right"/>
        <w:textAlignment w:val="baseline"/>
        <w:rPr>
          <w:rFonts w:eastAsia="Times New Roman"/>
          <w:color w:val="2D2D2D"/>
          <w:spacing w:val="2"/>
        </w:rPr>
      </w:pPr>
      <w:r w:rsidRPr="002538A4">
        <w:rPr>
          <w:rFonts w:eastAsia="Times New Roman"/>
          <w:color w:val="2D2D2D"/>
          <w:spacing w:val="2"/>
        </w:rPr>
        <w:t>Приложение 5</w:t>
      </w:r>
      <w:r w:rsidRPr="002538A4">
        <w:rPr>
          <w:rFonts w:eastAsia="Times New Roman"/>
          <w:color w:val="2D2D2D"/>
          <w:spacing w:val="2"/>
        </w:rPr>
        <w:br/>
        <w:t>к Примерному положению</w:t>
      </w:r>
      <w:r w:rsidRPr="002538A4">
        <w:rPr>
          <w:rFonts w:eastAsia="Times New Roman"/>
          <w:color w:val="2D2D2D"/>
          <w:spacing w:val="2"/>
        </w:rPr>
        <w:br/>
        <w:t>об оплате труда работников</w:t>
      </w:r>
      <w:r w:rsidRPr="002538A4">
        <w:rPr>
          <w:rFonts w:eastAsia="Times New Roman"/>
          <w:color w:val="2D2D2D"/>
          <w:spacing w:val="2"/>
        </w:rPr>
        <w:br/>
        <w:t>муниципального казенного</w:t>
      </w:r>
      <w:r w:rsidRPr="002538A4">
        <w:rPr>
          <w:rFonts w:eastAsia="Times New Roman"/>
          <w:color w:val="2D2D2D"/>
          <w:spacing w:val="2"/>
        </w:rPr>
        <w:br/>
        <w:t>учреждения «Централизованная</w:t>
      </w:r>
      <w:r w:rsidRPr="002538A4">
        <w:rPr>
          <w:rFonts w:eastAsia="Times New Roman"/>
          <w:color w:val="2D2D2D"/>
          <w:spacing w:val="2"/>
        </w:rPr>
        <w:br/>
        <w:t>бухгалтерия учреждений культуры»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628"/>
        <w:gridCol w:w="2094"/>
        <w:gridCol w:w="1599"/>
      </w:tblGrid>
      <w:tr w:rsidR="008E5571" w:rsidRPr="006379C8" w:rsidTr="008E5571">
        <w:trPr>
          <w:trHeight w:val="15"/>
        </w:trPr>
        <w:tc>
          <w:tcPr>
            <w:tcW w:w="4066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3326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2402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  <w:tc>
          <w:tcPr>
            <w:tcW w:w="1848" w:type="dxa"/>
            <w:hideMark/>
          </w:tcPr>
          <w:p w:rsidR="008E5571" w:rsidRPr="006379C8" w:rsidRDefault="008E5571" w:rsidP="008E5571">
            <w:pPr>
              <w:rPr>
                <w:rFonts w:eastAsia="Times New Roman"/>
                <w:sz w:val="2"/>
              </w:rPr>
            </w:pP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Условия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Предельное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число,</w:t>
            </w:r>
            <w:r w:rsidRPr="006379C8">
              <w:rPr>
                <w:rFonts w:eastAsia="Times New Roman"/>
                <w:color w:val="2D2D2D"/>
                <w:sz w:val="21"/>
              </w:rPr>
              <w:t> </w:t>
            </w:r>
            <w:r w:rsidRPr="006379C8">
              <w:rPr>
                <w:rFonts w:eastAsia="Times New Roman"/>
                <w:color w:val="2D2D2D"/>
                <w:sz w:val="21"/>
                <w:szCs w:val="21"/>
              </w:rPr>
              <w:br/>
              <w:t>%</w:t>
            </w:r>
          </w:p>
        </w:tc>
      </w:tr>
      <w:tr w:rsidR="008E5571" w:rsidRPr="006379C8" w:rsidTr="008E5571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наименование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индикатор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rPr>
                <w:rFonts w:eastAsia="Times New Roman"/>
              </w:rPr>
            </w:pP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4</w:t>
            </w:r>
          </w:p>
        </w:tc>
      </w:tr>
      <w:tr w:rsidR="008E5571" w:rsidRPr="006379C8" w:rsidTr="008E5571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Руководитель учреждения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201</w:t>
            </w: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мероприятиях, семинарах, связанных с деятельностью учреждения, в том числе обмен опытом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не менее одного факта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 и замечаний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100</w:t>
            </w: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дисциплинарных взысканий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дисциплинарных взысканий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81</w:t>
            </w:r>
          </w:p>
        </w:tc>
      </w:tr>
      <w:tr w:rsidR="008E5571" w:rsidRPr="006379C8" w:rsidTr="008E5571">
        <w:tc>
          <w:tcPr>
            <w:tcW w:w="9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Заместитель руководителя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212</w:t>
            </w: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мероприятиях, семинарах, связанных с деятельностью учреждения, в том числе обмен опытом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участие в мероприятиях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не менее одного факта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20</w:t>
            </w: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соблюдение установленных сроков и отсутствие обоснованных зафиксированных замечаний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нарушений сроков и замечаний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100</w:t>
            </w:r>
          </w:p>
        </w:tc>
      </w:tr>
      <w:tr w:rsidR="008E5571" w:rsidRPr="006379C8" w:rsidTr="008E5571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Успешное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количество дисциплинарных взысканий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0 дисциплинарных взысканий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E5571" w:rsidRPr="006379C8" w:rsidRDefault="008E5571" w:rsidP="008E5571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 w:rsidRPr="006379C8">
              <w:rPr>
                <w:rFonts w:eastAsia="Times New Roman"/>
                <w:color w:val="2D2D2D"/>
                <w:sz w:val="21"/>
                <w:szCs w:val="21"/>
              </w:rPr>
              <w:t>92</w:t>
            </w:r>
          </w:p>
        </w:tc>
      </w:tr>
    </w:tbl>
    <w:p w:rsidR="008E5571" w:rsidRPr="006379C8" w:rsidRDefault="008E5571" w:rsidP="008E5571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6379C8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8E5571" w:rsidRDefault="008E5571" w:rsidP="008E5571"/>
    <w:p w:rsidR="002068B3" w:rsidRPr="001468C0" w:rsidRDefault="002068B3" w:rsidP="00D82E28">
      <w:pPr>
        <w:tabs>
          <w:tab w:val="left" w:pos="-2552"/>
        </w:tabs>
        <w:autoSpaceDE w:val="0"/>
        <w:autoSpaceDN w:val="0"/>
        <w:adjustRightInd w:val="0"/>
        <w:jc w:val="both"/>
        <w:outlineLvl w:val="0"/>
        <w:rPr>
          <w:color w:val="548DD4" w:themeColor="text2" w:themeTint="99"/>
          <w:sz w:val="28"/>
          <w:szCs w:val="28"/>
        </w:rPr>
      </w:pPr>
    </w:p>
    <w:sectPr w:rsidR="002068B3" w:rsidRPr="001468C0" w:rsidSect="001144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BD" w:rsidRDefault="007D78BD" w:rsidP="00B00F9B">
      <w:r>
        <w:separator/>
      </w:r>
    </w:p>
  </w:endnote>
  <w:endnote w:type="continuationSeparator" w:id="0">
    <w:p w:rsidR="007D78BD" w:rsidRDefault="007D78BD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BD" w:rsidRDefault="007D78BD" w:rsidP="00B00F9B">
      <w:r>
        <w:separator/>
      </w:r>
    </w:p>
  </w:footnote>
  <w:footnote w:type="continuationSeparator" w:id="0">
    <w:p w:rsidR="007D78BD" w:rsidRDefault="007D78BD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7B9B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021"/>
    <w:rsid w:val="00001D14"/>
    <w:rsid w:val="0002143A"/>
    <w:rsid w:val="00022490"/>
    <w:rsid w:val="000224FE"/>
    <w:rsid w:val="000265C3"/>
    <w:rsid w:val="0003484D"/>
    <w:rsid w:val="00034A38"/>
    <w:rsid w:val="00047C05"/>
    <w:rsid w:val="000562C7"/>
    <w:rsid w:val="0006016F"/>
    <w:rsid w:val="00070AE5"/>
    <w:rsid w:val="00073B7E"/>
    <w:rsid w:val="00073BF4"/>
    <w:rsid w:val="000974A8"/>
    <w:rsid w:val="000A119D"/>
    <w:rsid w:val="000C4549"/>
    <w:rsid w:val="000D09CC"/>
    <w:rsid w:val="000E763A"/>
    <w:rsid w:val="000F31A6"/>
    <w:rsid w:val="000F6BCE"/>
    <w:rsid w:val="00112639"/>
    <w:rsid w:val="001144A7"/>
    <w:rsid w:val="00120C90"/>
    <w:rsid w:val="00130277"/>
    <w:rsid w:val="0013666D"/>
    <w:rsid w:val="001468C0"/>
    <w:rsid w:val="00162B48"/>
    <w:rsid w:val="00163C93"/>
    <w:rsid w:val="00163DAF"/>
    <w:rsid w:val="00164DB2"/>
    <w:rsid w:val="00183ED5"/>
    <w:rsid w:val="00184463"/>
    <w:rsid w:val="00185890"/>
    <w:rsid w:val="0019101F"/>
    <w:rsid w:val="00195767"/>
    <w:rsid w:val="0019667C"/>
    <w:rsid w:val="001A27A8"/>
    <w:rsid w:val="001A45FD"/>
    <w:rsid w:val="001B4CB0"/>
    <w:rsid w:val="001C38F0"/>
    <w:rsid w:val="001D2872"/>
    <w:rsid w:val="001E1CF0"/>
    <w:rsid w:val="001E52C8"/>
    <w:rsid w:val="001F04EE"/>
    <w:rsid w:val="001F77F1"/>
    <w:rsid w:val="00202DB2"/>
    <w:rsid w:val="002068B3"/>
    <w:rsid w:val="002177FE"/>
    <w:rsid w:val="00233EE2"/>
    <w:rsid w:val="002538A4"/>
    <w:rsid w:val="00254961"/>
    <w:rsid w:val="002569D2"/>
    <w:rsid w:val="00260767"/>
    <w:rsid w:val="00264FA7"/>
    <w:rsid w:val="00276A7F"/>
    <w:rsid w:val="0028297B"/>
    <w:rsid w:val="00290B29"/>
    <w:rsid w:val="00296392"/>
    <w:rsid w:val="002A4148"/>
    <w:rsid w:val="002A430B"/>
    <w:rsid w:val="002B2DD4"/>
    <w:rsid w:val="002C16FB"/>
    <w:rsid w:val="002C405B"/>
    <w:rsid w:val="002C6021"/>
    <w:rsid w:val="002D2378"/>
    <w:rsid w:val="002D2D98"/>
    <w:rsid w:val="002E0BF8"/>
    <w:rsid w:val="003116AF"/>
    <w:rsid w:val="00313F60"/>
    <w:rsid w:val="00331F58"/>
    <w:rsid w:val="00347E25"/>
    <w:rsid w:val="003535F8"/>
    <w:rsid w:val="00357434"/>
    <w:rsid w:val="00381DCA"/>
    <w:rsid w:val="00384012"/>
    <w:rsid w:val="003916F1"/>
    <w:rsid w:val="003B1614"/>
    <w:rsid w:val="003B1FBA"/>
    <w:rsid w:val="003B5AE2"/>
    <w:rsid w:val="003C0ADB"/>
    <w:rsid w:val="003D3A47"/>
    <w:rsid w:val="003F4E3F"/>
    <w:rsid w:val="00435640"/>
    <w:rsid w:val="0043681B"/>
    <w:rsid w:val="00442F0A"/>
    <w:rsid w:val="00450199"/>
    <w:rsid w:val="00454873"/>
    <w:rsid w:val="00475989"/>
    <w:rsid w:val="00476CAC"/>
    <w:rsid w:val="004800B2"/>
    <w:rsid w:val="0048069C"/>
    <w:rsid w:val="004930B9"/>
    <w:rsid w:val="004B03E8"/>
    <w:rsid w:val="004B3B6D"/>
    <w:rsid w:val="004B4547"/>
    <w:rsid w:val="004B6D56"/>
    <w:rsid w:val="004D12E2"/>
    <w:rsid w:val="004D4597"/>
    <w:rsid w:val="004E1AC9"/>
    <w:rsid w:val="004E48B2"/>
    <w:rsid w:val="0050248F"/>
    <w:rsid w:val="005061E6"/>
    <w:rsid w:val="00523FFC"/>
    <w:rsid w:val="00533EAE"/>
    <w:rsid w:val="00536B65"/>
    <w:rsid w:val="00562059"/>
    <w:rsid w:val="00563CD1"/>
    <w:rsid w:val="005658BE"/>
    <w:rsid w:val="00570BD0"/>
    <w:rsid w:val="00572C51"/>
    <w:rsid w:val="0057631E"/>
    <w:rsid w:val="005925AD"/>
    <w:rsid w:val="005A747A"/>
    <w:rsid w:val="005B1397"/>
    <w:rsid w:val="005B3C86"/>
    <w:rsid w:val="005C37AB"/>
    <w:rsid w:val="005D62B5"/>
    <w:rsid w:val="005D7D43"/>
    <w:rsid w:val="005E2A21"/>
    <w:rsid w:val="005F016F"/>
    <w:rsid w:val="005F6AA0"/>
    <w:rsid w:val="006033AE"/>
    <w:rsid w:val="006037C0"/>
    <w:rsid w:val="006145C7"/>
    <w:rsid w:val="00625978"/>
    <w:rsid w:val="00652A18"/>
    <w:rsid w:val="00693FF3"/>
    <w:rsid w:val="00694FAA"/>
    <w:rsid w:val="0069620B"/>
    <w:rsid w:val="006B3124"/>
    <w:rsid w:val="006C4A29"/>
    <w:rsid w:val="006D1B6D"/>
    <w:rsid w:val="006D6FD6"/>
    <w:rsid w:val="006E05D8"/>
    <w:rsid w:val="006E7F74"/>
    <w:rsid w:val="006F1C7A"/>
    <w:rsid w:val="006F5263"/>
    <w:rsid w:val="007017E2"/>
    <w:rsid w:val="00701911"/>
    <w:rsid w:val="0070238C"/>
    <w:rsid w:val="007158B7"/>
    <w:rsid w:val="00724430"/>
    <w:rsid w:val="0072545E"/>
    <w:rsid w:val="00731930"/>
    <w:rsid w:val="00752FFA"/>
    <w:rsid w:val="00754191"/>
    <w:rsid w:val="00776721"/>
    <w:rsid w:val="00781272"/>
    <w:rsid w:val="00784D19"/>
    <w:rsid w:val="00795DAD"/>
    <w:rsid w:val="007C75EA"/>
    <w:rsid w:val="007D4C18"/>
    <w:rsid w:val="007D6005"/>
    <w:rsid w:val="007D78BD"/>
    <w:rsid w:val="008042E4"/>
    <w:rsid w:val="00810135"/>
    <w:rsid w:val="008311C8"/>
    <w:rsid w:val="00831C7E"/>
    <w:rsid w:val="0084308E"/>
    <w:rsid w:val="008451CF"/>
    <w:rsid w:val="00852BEE"/>
    <w:rsid w:val="0085390D"/>
    <w:rsid w:val="008613D1"/>
    <w:rsid w:val="00874D02"/>
    <w:rsid w:val="00875C29"/>
    <w:rsid w:val="00881FF5"/>
    <w:rsid w:val="00892DE6"/>
    <w:rsid w:val="008B340E"/>
    <w:rsid w:val="008C6243"/>
    <w:rsid w:val="008D7396"/>
    <w:rsid w:val="008E5571"/>
    <w:rsid w:val="008F6B79"/>
    <w:rsid w:val="009268D7"/>
    <w:rsid w:val="00933A67"/>
    <w:rsid w:val="00936DF3"/>
    <w:rsid w:val="00943163"/>
    <w:rsid w:val="00944715"/>
    <w:rsid w:val="00953126"/>
    <w:rsid w:val="00953542"/>
    <w:rsid w:val="0096141D"/>
    <w:rsid w:val="00963752"/>
    <w:rsid w:val="0097712B"/>
    <w:rsid w:val="00980E71"/>
    <w:rsid w:val="009818F2"/>
    <w:rsid w:val="009836C0"/>
    <w:rsid w:val="009A5BCD"/>
    <w:rsid w:val="009D0548"/>
    <w:rsid w:val="009E6CD2"/>
    <w:rsid w:val="009F1263"/>
    <w:rsid w:val="009F188D"/>
    <w:rsid w:val="009F4C6C"/>
    <w:rsid w:val="009F69D6"/>
    <w:rsid w:val="009F6B2B"/>
    <w:rsid w:val="00A0209C"/>
    <w:rsid w:val="00A0799F"/>
    <w:rsid w:val="00A23A11"/>
    <w:rsid w:val="00A2515A"/>
    <w:rsid w:val="00A43332"/>
    <w:rsid w:val="00A57ADB"/>
    <w:rsid w:val="00A6000E"/>
    <w:rsid w:val="00A661D0"/>
    <w:rsid w:val="00A7139A"/>
    <w:rsid w:val="00A75759"/>
    <w:rsid w:val="00A844AF"/>
    <w:rsid w:val="00A86615"/>
    <w:rsid w:val="00A9158A"/>
    <w:rsid w:val="00AB1291"/>
    <w:rsid w:val="00AB2975"/>
    <w:rsid w:val="00AD6009"/>
    <w:rsid w:val="00AD626E"/>
    <w:rsid w:val="00AE5255"/>
    <w:rsid w:val="00B00F9B"/>
    <w:rsid w:val="00B01315"/>
    <w:rsid w:val="00B04FED"/>
    <w:rsid w:val="00B15B18"/>
    <w:rsid w:val="00B22EE5"/>
    <w:rsid w:val="00B35168"/>
    <w:rsid w:val="00B50A4B"/>
    <w:rsid w:val="00B7132E"/>
    <w:rsid w:val="00B94546"/>
    <w:rsid w:val="00B94A61"/>
    <w:rsid w:val="00BD0296"/>
    <w:rsid w:val="00BE1169"/>
    <w:rsid w:val="00BE76B7"/>
    <w:rsid w:val="00BF1A9A"/>
    <w:rsid w:val="00BF5E68"/>
    <w:rsid w:val="00C0432B"/>
    <w:rsid w:val="00C0793A"/>
    <w:rsid w:val="00C10514"/>
    <w:rsid w:val="00C137A5"/>
    <w:rsid w:val="00C155E8"/>
    <w:rsid w:val="00C21415"/>
    <w:rsid w:val="00C2460C"/>
    <w:rsid w:val="00C268BB"/>
    <w:rsid w:val="00C4385D"/>
    <w:rsid w:val="00C66D53"/>
    <w:rsid w:val="00C70EBF"/>
    <w:rsid w:val="00C77596"/>
    <w:rsid w:val="00C81F01"/>
    <w:rsid w:val="00C90CF8"/>
    <w:rsid w:val="00CB0593"/>
    <w:rsid w:val="00CB1178"/>
    <w:rsid w:val="00CB2ED7"/>
    <w:rsid w:val="00CC5940"/>
    <w:rsid w:val="00CE0579"/>
    <w:rsid w:val="00CE0CDB"/>
    <w:rsid w:val="00CE3E2A"/>
    <w:rsid w:val="00CE6C98"/>
    <w:rsid w:val="00D00402"/>
    <w:rsid w:val="00D1067E"/>
    <w:rsid w:val="00D122CA"/>
    <w:rsid w:val="00D2179C"/>
    <w:rsid w:val="00D25167"/>
    <w:rsid w:val="00D40824"/>
    <w:rsid w:val="00D46814"/>
    <w:rsid w:val="00D61503"/>
    <w:rsid w:val="00D6677E"/>
    <w:rsid w:val="00D71AE6"/>
    <w:rsid w:val="00D72F30"/>
    <w:rsid w:val="00D73947"/>
    <w:rsid w:val="00D74910"/>
    <w:rsid w:val="00D82CBA"/>
    <w:rsid w:val="00D82E28"/>
    <w:rsid w:val="00D85218"/>
    <w:rsid w:val="00D8654C"/>
    <w:rsid w:val="00D95064"/>
    <w:rsid w:val="00D9756E"/>
    <w:rsid w:val="00DA559F"/>
    <w:rsid w:val="00DA60FA"/>
    <w:rsid w:val="00DC2C0D"/>
    <w:rsid w:val="00DD1C2E"/>
    <w:rsid w:val="00DD7E29"/>
    <w:rsid w:val="00DE1E1C"/>
    <w:rsid w:val="00DE1F18"/>
    <w:rsid w:val="00DE3804"/>
    <w:rsid w:val="00DF0ADE"/>
    <w:rsid w:val="00DF12B6"/>
    <w:rsid w:val="00DF6544"/>
    <w:rsid w:val="00E10420"/>
    <w:rsid w:val="00E15DBD"/>
    <w:rsid w:val="00E2091D"/>
    <w:rsid w:val="00E26329"/>
    <w:rsid w:val="00E33C0B"/>
    <w:rsid w:val="00E41992"/>
    <w:rsid w:val="00E618EC"/>
    <w:rsid w:val="00E74669"/>
    <w:rsid w:val="00E86811"/>
    <w:rsid w:val="00E93581"/>
    <w:rsid w:val="00EA35D2"/>
    <w:rsid w:val="00EA44E8"/>
    <w:rsid w:val="00EA4DE2"/>
    <w:rsid w:val="00EB4175"/>
    <w:rsid w:val="00EB6EE7"/>
    <w:rsid w:val="00EC4F6E"/>
    <w:rsid w:val="00ED540F"/>
    <w:rsid w:val="00EE715A"/>
    <w:rsid w:val="00EF03CA"/>
    <w:rsid w:val="00EF77F4"/>
    <w:rsid w:val="00F01867"/>
    <w:rsid w:val="00F2243B"/>
    <w:rsid w:val="00F359F1"/>
    <w:rsid w:val="00F372D8"/>
    <w:rsid w:val="00F428F0"/>
    <w:rsid w:val="00F47DFD"/>
    <w:rsid w:val="00F51D48"/>
    <w:rsid w:val="00F5519D"/>
    <w:rsid w:val="00F62DA0"/>
    <w:rsid w:val="00F92174"/>
    <w:rsid w:val="00F9402D"/>
    <w:rsid w:val="00FB3FB0"/>
    <w:rsid w:val="00FC5C41"/>
    <w:rsid w:val="00FC64E2"/>
    <w:rsid w:val="00FD146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A148D-9B1E-4949-98FA-B2FB0D80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9168C68E7D17FE02002EC375F79D00E7535E7889518A3515C6315DDA9D30742B5357CECBDs2Q5I" TargetMode="External"/><Relationship Id="rId18" Type="http://schemas.openxmlformats.org/officeDocument/2006/relationships/hyperlink" Target="consultantplus://offline/ref=F9168C68E7D17FE02002EC375F79D00E733AE686971AFE5B543A19DFAEDC5855B27C70EBBC2099s9QAI" TargetMode="External"/><Relationship Id="rId26" Type="http://schemas.openxmlformats.org/officeDocument/2006/relationships/hyperlink" Target="consultantplus://offline/ref=96FB583E4AB1A5B9DF0C68F32E83A6C7C8863D013FC78775052862988BD246AD3DF45647E428CD29UAM6E" TargetMode="External"/><Relationship Id="rId39" Type="http://schemas.openxmlformats.org/officeDocument/2006/relationships/hyperlink" Target="http://docs.cntd.ru/document/465804618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06058" TargetMode="External"/><Relationship Id="rId34" Type="http://schemas.openxmlformats.org/officeDocument/2006/relationships/hyperlink" Target="http://docs.cntd.ru/document/46580461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168C68E7D17FE02002EC375F79D00E7535E7889518A3515C6315DDA9D30742B5357CECBDs2Q2I" TargetMode="External"/><Relationship Id="rId17" Type="http://schemas.openxmlformats.org/officeDocument/2006/relationships/hyperlink" Target="consultantplus://offline/ref=F9168C68E7D17FE02002F23A49158F017738BD8C9611A8050334138AF6830117F5s7Q5I" TargetMode="External"/><Relationship Id="rId25" Type="http://schemas.openxmlformats.org/officeDocument/2006/relationships/hyperlink" Target="http://docs.cntd.ru/document/902106564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docs.cntd.ru/document/46580461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F9168C68E7D17FE02002EC375F79D00E7531E6849416A3515C6315DDA9D30742B5357CEABC209993s4QBI" TargetMode="External"/><Relationship Id="rId29" Type="http://schemas.openxmlformats.org/officeDocument/2006/relationships/image" Target="media/image7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0E9714CEAA97C607E1F9867B7B9A7F44FFB81C564B45322D876A2B4D9013557C9F36045866EDX2BDJ" TargetMode="External"/><Relationship Id="rId24" Type="http://schemas.openxmlformats.org/officeDocument/2006/relationships/hyperlink" Target="http://docs.cntd.ru/document/902106564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docs.cntd.ru/document/46580461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://docs.cntd.ru/document/902106564" TargetMode="External"/><Relationship Id="rId28" Type="http://schemas.openxmlformats.org/officeDocument/2006/relationships/image" Target="media/image6.jpeg"/><Relationship Id="rId36" Type="http://schemas.openxmlformats.org/officeDocument/2006/relationships/hyperlink" Target="http://docs.cntd.ru/document/465804618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F9168C68E7D17FE02002EC375F79D00E7C37E287931AFE5B543A19DFAEDC5855B27C70EBBC2099s9QAI" TargetMode="External"/><Relationship Id="rId31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F9168C68E7D17FE02002EC375F79D00E7535E7889518A3515C6315DDA9D30742B5357CECBCs2Q9I" TargetMode="External"/><Relationship Id="rId22" Type="http://schemas.openxmlformats.org/officeDocument/2006/relationships/hyperlink" Target="http://docs.cntd.ru/document/902106058" TargetMode="External"/><Relationship Id="rId27" Type="http://schemas.openxmlformats.org/officeDocument/2006/relationships/hyperlink" Target="http://docs.cntd.ru/document/465804618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docs.cntd.ru/document/465804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49883-13AE-4097-9B30-3202DCBE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66</Pages>
  <Words>18278</Words>
  <Characters>104185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78</cp:revision>
  <cp:lastPrinted>2014-09-10T08:13:00Z</cp:lastPrinted>
  <dcterms:created xsi:type="dcterms:W3CDTF">2013-10-22T07:01:00Z</dcterms:created>
  <dcterms:modified xsi:type="dcterms:W3CDTF">2014-09-10T08:14:00Z</dcterms:modified>
</cp:coreProperties>
</file>