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93" w:rsidRPr="002A2546" w:rsidRDefault="00C95B93" w:rsidP="002A2546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A254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61B45">
        <w:rPr>
          <w:rFonts w:ascii="Times New Roman" w:hAnsi="Times New Roman" w:cs="Times New Roman"/>
          <w:sz w:val="24"/>
          <w:szCs w:val="24"/>
        </w:rPr>
        <w:t>4</w:t>
      </w:r>
      <w:r w:rsidRPr="002A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B93" w:rsidRDefault="00C95B93" w:rsidP="002A2546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A2546">
        <w:rPr>
          <w:rFonts w:ascii="Times New Roman" w:hAnsi="Times New Roman" w:cs="Times New Roman"/>
          <w:sz w:val="24"/>
          <w:szCs w:val="24"/>
        </w:rPr>
        <w:t xml:space="preserve">к </w:t>
      </w:r>
      <w:r w:rsidR="009E7105">
        <w:rPr>
          <w:rFonts w:ascii="Times New Roman" w:hAnsi="Times New Roman" w:cs="Times New Roman"/>
          <w:sz w:val="24"/>
          <w:szCs w:val="24"/>
        </w:rPr>
        <w:t xml:space="preserve">паспорту </w:t>
      </w:r>
      <w:r w:rsidRPr="002A2546">
        <w:rPr>
          <w:rFonts w:ascii="Times New Roman" w:hAnsi="Times New Roman" w:cs="Times New Roman"/>
          <w:sz w:val="24"/>
          <w:szCs w:val="24"/>
        </w:rPr>
        <w:t>муниципальной программ</w:t>
      </w:r>
      <w:r w:rsidR="009E7105">
        <w:rPr>
          <w:rFonts w:ascii="Times New Roman" w:hAnsi="Times New Roman" w:cs="Times New Roman"/>
          <w:sz w:val="24"/>
          <w:szCs w:val="24"/>
        </w:rPr>
        <w:t>ы</w:t>
      </w:r>
      <w:r w:rsidRPr="002A2546">
        <w:rPr>
          <w:rFonts w:ascii="Times New Roman" w:hAnsi="Times New Roman" w:cs="Times New Roman"/>
          <w:sz w:val="24"/>
          <w:szCs w:val="24"/>
        </w:rPr>
        <w:t xml:space="preserve"> </w:t>
      </w:r>
      <w:r w:rsidR="002A2546" w:rsidRPr="002A2546">
        <w:rPr>
          <w:rFonts w:ascii="Times New Roman" w:hAnsi="Times New Roman" w:cs="Times New Roman"/>
          <w:sz w:val="24"/>
          <w:szCs w:val="24"/>
        </w:rPr>
        <w:t>«Управление муниципальным имуществом» на 2014-2016 годы</w:t>
      </w:r>
    </w:p>
    <w:p w:rsidR="002A2546" w:rsidRDefault="002A2546" w:rsidP="002A2546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A2546" w:rsidRPr="002A2546" w:rsidRDefault="002A2546" w:rsidP="002A2546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A2546" w:rsidRPr="00845012" w:rsidRDefault="002A2546" w:rsidP="002A25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A2546" w:rsidRPr="00845012" w:rsidRDefault="00061B45" w:rsidP="00845012">
      <w:pPr>
        <w:pStyle w:val="a8"/>
        <w:ind w:left="900"/>
        <w:jc w:val="center"/>
        <w:rPr>
          <w:sz w:val="28"/>
          <w:szCs w:val="28"/>
        </w:rPr>
      </w:pPr>
      <w:r w:rsidRPr="00393EE1">
        <w:rPr>
          <w:sz w:val="28"/>
          <w:szCs w:val="28"/>
        </w:rPr>
        <w:t xml:space="preserve">Ресурсное обеспечение и прогнозная оценка расходов на реализацию целей </w:t>
      </w:r>
      <w:r>
        <w:rPr>
          <w:sz w:val="28"/>
          <w:szCs w:val="28"/>
        </w:rPr>
        <w:t>П</w:t>
      </w:r>
      <w:r w:rsidRPr="00393EE1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с учетом источников финансирования, в том числе по уровням бюджетной системы</w:t>
      </w:r>
    </w:p>
    <w:p w:rsidR="00061B45" w:rsidRPr="00141E57" w:rsidRDefault="00061B45" w:rsidP="00061B45">
      <w:pPr>
        <w:pStyle w:val="a8"/>
        <w:autoSpaceDE w:val="0"/>
        <w:autoSpaceDN w:val="0"/>
        <w:adjustRightInd w:val="0"/>
        <w:ind w:left="900"/>
        <w:jc w:val="center"/>
        <w:outlineLvl w:val="2"/>
        <w:rPr>
          <w:b/>
        </w:rPr>
      </w:pPr>
    </w:p>
    <w:tbl>
      <w:tblPr>
        <w:tblW w:w="100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701"/>
        <w:gridCol w:w="2126"/>
        <w:gridCol w:w="1281"/>
        <w:gridCol w:w="1184"/>
        <w:gridCol w:w="1184"/>
        <w:gridCol w:w="1060"/>
      </w:tblGrid>
      <w:tr w:rsidR="00061B45" w:rsidRPr="00141E57" w:rsidTr="00A5210A">
        <w:trPr>
          <w:trHeight w:val="600"/>
        </w:trPr>
        <w:tc>
          <w:tcPr>
            <w:tcW w:w="1560" w:type="dxa"/>
            <w:vMerge w:val="restart"/>
            <w:vAlign w:val="center"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vAlign w:val="center"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Наименование муниципальной программы, подпрограммы </w:t>
            </w: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709" w:type="dxa"/>
            <w:gridSpan w:val="4"/>
            <w:vAlign w:val="center"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Оценка расходов</w:t>
            </w:r>
            <w:r w:rsidRPr="00141E57">
              <w:rPr>
                <w:sz w:val="20"/>
                <w:szCs w:val="20"/>
              </w:rPr>
              <w:br/>
              <w:t>(тыс. руб.), годы</w:t>
            </w:r>
          </w:p>
        </w:tc>
      </w:tr>
      <w:tr w:rsidR="00061B45" w:rsidRPr="00141E57" w:rsidTr="00A5210A">
        <w:trPr>
          <w:trHeight w:val="782"/>
        </w:trPr>
        <w:tc>
          <w:tcPr>
            <w:tcW w:w="1560" w:type="dxa"/>
            <w:vMerge/>
            <w:vAlign w:val="center"/>
          </w:tcPr>
          <w:p w:rsidR="00061B45" w:rsidRPr="00141E57" w:rsidRDefault="00061B45" w:rsidP="00E607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61B45" w:rsidRPr="00141E57" w:rsidRDefault="00061B45" w:rsidP="00E6079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61B45" w:rsidRPr="00141E57" w:rsidRDefault="00061B45" w:rsidP="00E6079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1184" w:type="dxa"/>
            <w:vAlign w:val="center"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г.</w:t>
            </w:r>
          </w:p>
        </w:tc>
        <w:tc>
          <w:tcPr>
            <w:tcW w:w="1184" w:type="dxa"/>
            <w:vAlign w:val="center"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1060" w:type="dxa"/>
            <w:vAlign w:val="center"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Итого на период</w:t>
            </w:r>
          </w:p>
        </w:tc>
      </w:tr>
      <w:tr w:rsidR="00061B45" w:rsidRPr="00141E57" w:rsidTr="00A5210A">
        <w:trPr>
          <w:trHeight w:val="315"/>
        </w:trPr>
        <w:tc>
          <w:tcPr>
            <w:tcW w:w="1560" w:type="dxa"/>
            <w:vMerge w:val="restart"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пальная программа</w:t>
            </w:r>
          </w:p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61B45" w:rsidRPr="009E7105" w:rsidRDefault="009E7105" w:rsidP="00E60792">
            <w:pPr>
              <w:rPr>
                <w:sz w:val="20"/>
                <w:szCs w:val="20"/>
              </w:rPr>
            </w:pPr>
            <w:r w:rsidRPr="009E7105">
              <w:rPr>
                <w:sz w:val="20"/>
                <w:szCs w:val="20"/>
              </w:rPr>
              <w:t>«Управление муниципальным имуществом» на 2014-2016 годы</w:t>
            </w:r>
          </w:p>
        </w:tc>
        <w:tc>
          <w:tcPr>
            <w:tcW w:w="2126" w:type="dxa"/>
          </w:tcPr>
          <w:p w:rsidR="00061B45" w:rsidRPr="00141E57" w:rsidRDefault="00061B45" w:rsidP="00E60792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noWrap/>
            <w:vAlign w:val="center"/>
          </w:tcPr>
          <w:p w:rsidR="00061B45" w:rsidRPr="00D04B07" w:rsidRDefault="00061B45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</w:p>
        </w:tc>
        <w:tc>
          <w:tcPr>
            <w:tcW w:w="1184" w:type="dxa"/>
            <w:noWrap/>
            <w:vAlign w:val="center"/>
          </w:tcPr>
          <w:p w:rsidR="00061B45" w:rsidRPr="00D04B07" w:rsidRDefault="00061B45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</w:t>
            </w:r>
          </w:p>
        </w:tc>
        <w:tc>
          <w:tcPr>
            <w:tcW w:w="1184" w:type="dxa"/>
            <w:noWrap/>
            <w:vAlign w:val="center"/>
          </w:tcPr>
          <w:p w:rsidR="00061B45" w:rsidRPr="005215DF" w:rsidRDefault="00061B45" w:rsidP="00E60792">
            <w:pPr>
              <w:ind w:right="-107"/>
              <w:jc w:val="center"/>
              <w:rPr>
                <w:sz w:val="20"/>
                <w:szCs w:val="20"/>
              </w:rPr>
            </w:pPr>
            <w:r w:rsidRPr="005215DF">
              <w:rPr>
                <w:sz w:val="20"/>
                <w:szCs w:val="20"/>
              </w:rPr>
              <w:t>1340</w:t>
            </w:r>
          </w:p>
        </w:tc>
        <w:tc>
          <w:tcPr>
            <w:tcW w:w="1060" w:type="dxa"/>
            <w:noWrap/>
            <w:vAlign w:val="center"/>
          </w:tcPr>
          <w:p w:rsidR="00061B45" w:rsidRPr="00D04B07" w:rsidRDefault="00061B45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3840</w:t>
            </w:r>
          </w:p>
        </w:tc>
      </w:tr>
      <w:tr w:rsidR="00061B45" w:rsidRPr="00141E57" w:rsidTr="00A5210A">
        <w:trPr>
          <w:trHeight w:val="300"/>
        </w:trPr>
        <w:tc>
          <w:tcPr>
            <w:tcW w:w="1560" w:type="dxa"/>
            <w:vMerge/>
            <w:vAlign w:val="center"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61B45" w:rsidRPr="00141E57" w:rsidRDefault="00061B45" w:rsidP="00E60792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</w:p>
        </w:tc>
      </w:tr>
      <w:tr w:rsidR="00061B45" w:rsidRPr="00141E57" w:rsidTr="00A5210A">
        <w:trPr>
          <w:trHeight w:val="300"/>
        </w:trPr>
        <w:tc>
          <w:tcPr>
            <w:tcW w:w="1560" w:type="dxa"/>
            <w:vMerge/>
            <w:vAlign w:val="center"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61B45" w:rsidRPr="00141E57" w:rsidRDefault="00061B45" w:rsidP="00E60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r w:rsidRPr="00141E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1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061B45" w:rsidRPr="00141E57" w:rsidTr="00A5210A">
        <w:trPr>
          <w:trHeight w:val="379"/>
        </w:trPr>
        <w:tc>
          <w:tcPr>
            <w:tcW w:w="1560" w:type="dxa"/>
            <w:vMerge/>
            <w:vAlign w:val="center"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61B45" w:rsidRPr="00141E57" w:rsidRDefault="00061B45" w:rsidP="00E60792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краевой бюджет       </w:t>
            </w:r>
          </w:p>
        </w:tc>
        <w:tc>
          <w:tcPr>
            <w:tcW w:w="1281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061B45" w:rsidRPr="00141E57" w:rsidTr="00A5210A">
        <w:trPr>
          <w:trHeight w:val="263"/>
        </w:trPr>
        <w:tc>
          <w:tcPr>
            <w:tcW w:w="1560" w:type="dxa"/>
            <w:vMerge/>
            <w:vAlign w:val="center"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61B45" w:rsidRPr="00141E57" w:rsidRDefault="00061B45" w:rsidP="00E60792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81" w:type="dxa"/>
            <w:noWrap/>
            <w:vAlign w:val="center"/>
          </w:tcPr>
          <w:p w:rsidR="00061B45" w:rsidRPr="00D04B07" w:rsidRDefault="00061B45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</w:p>
        </w:tc>
        <w:tc>
          <w:tcPr>
            <w:tcW w:w="1184" w:type="dxa"/>
            <w:noWrap/>
            <w:vAlign w:val="center"/>
          </w:tcPr>
          <w:p w:rsidR="00061B45" w:rsidRPr="00D04B07" w:rsidRDefault="00061B45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</w:t>
            </w:r>
          </w:p>
        </w:tc>
        <w:tc>
          <w:tcPr>
            <w:tcW w:w="1184" w:type="dxa"/>
            <w:noWrap/>
            <w:vAlign w:val="center"/>
          </w:tcPr>
          <w:p w:rsidR="00061B45" w:rsidRPr="005215DF" w:rsidRDefault="00061B45" w:rsidP="00E60792">
            <w:pPr>
              <w:ind w:right="-107"/>
              <w:jc w:val="center"/>
              <w:rPr>
                <w:sz w:val="20"/>
                <w:szCs w:val="20"/>
              </w:rPr>
            </w:pPr>
            <w:r w:rsidRPr="005215DF">
              <w:rPr>
                <w:sz w:val="20"/>
                <w:szCs w:val="20"/>
              </w:rPr>
              <w:t>1340</w:t>
            </w:r>
          </w:p>
        </w:tc>
        <w:tc>
          <w:tcPr>
            <w:tcW w:w="1060" w:type="dxa"/>
            <w:noWrap/>
            <w:vAlign w:val="center"/>
          </w:tcPr>
          <w:p w:rsidR="00061B45" w:rsidRPr="00D04B07" w:rsidRDefault="00061B45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3840</w:t>
            </w:r>
          </w:p>
        </w:tc>
      </w:tr>
      <w:tr w:rsidR="00061B45" w:rsidRPr="00141E57" w:rsidTr="00A5210A">
        <w:trPr>
          <w:trHeight w:val="300"/>
        </w:trPr>
        <w:tc>
          <w:tcPr>
            <w:tcW w:w="1560" w:type="dxa"/>
            <w:vMerge/>
            <w:vAlign w:val="center"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61B45" w:rsidRPr="00141E57" w:rsidRDefault="00061B45" w:rsidP="00E60792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061B45" w:rsidRPr="00141E57" w:rsidTr="00A5210A">
        <w:trPr>
          <w:trHeight w:val="245"/>
        </w:trPr>
        <w:tc>
          <w:tcPr>
            <w:tcW w:w="1560" w:type="dxa"/>
            <w:vMerge/>
            <w:vAlign w:val="center"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61B45" w:rsidRPr="00141E57" w:rsidRDefault="00061B45" w:rsidP="00E60792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бюджеты поселений </w:t>
            </w:r>
          </w:p>
        </w:tc>
        <w:tc>
          <w:tcPr>
            <w:tcW w:w="1281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061B45" w:rsidRPr="00141E57" w:rsidTr="00A5210A">
        <w:trPr>
          <w:trHeight w:val="300"/>
        </w:trPr>
        <w:tc>
          <w:tcPr>
            <w:tcW w:w="1560" w:type="dxa"/>
            <w:vMerge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61B45" w:rsidRPr="00141E57" w:rsidRDefault="00061B45" w:rsidP="00E60792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юридические лица</w:t>
            </w:r>
          </w:p>
          <w:p w:rsidR="00061B45" w:rsidRPr="00141E57" w:rsidRDefault="00061B45" w:rsidP="00E6079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A5210A" w:rsidRPr="00141E57" w:rsidTr="00A5210A">
        <w:trPr>
          <w:trHeight w:val="300"/>
        </w:trPr>
        <w:tc>
          <w:tcPr>
            <w:tcW w:w="1560" w:type="dxa"/>
            <w:vMerge w:val="restart"/>
          </w:tcPr>
          <w:p w:rsidR="00A5210A" w:rsidRPr="00141E57" w:rsidRDefault="00A5210A" w:rsidP="00E60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A5210A" w:rsidRPr="002771DD" w:rsidRDefault="002771DD" w:rsidP="00431376">
            <w:pPr>
              <w:rPr>
                <w:sz w:val="20"/>
                <w:szCs w:val="20"/>
              </w:rPr>
            </w:pPr>
            <w:r w:rsidRPr="002771DD">
              <w:rPr>
                <w:sz w:val="20"/>
                <w:szCs w:val="20"/>
              </w:rPr>
              <w:t xml:space="preserve">«Развитие земельно-имущественных отношений на территории Пировского района» на 2014-2016 годы </w:t>
            </w:r>
          </w:p>
        </w:tc>
        <w:tc>
          <w:tcPr>
            <w:tcW w:w="2126" w:type="dxa"/>
          </w:tcPr>
          <w:p w:rsidR="00A5210A" w:rsidRPr="00141E57" w:rsidRDefault="00A5210A" w:rsidP="00E60792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noWrap/>
            <w:vAlign w:val="center"/>
          </w:tcPr>
          <w:p w:rsidR="00A5210A" w:rsidRPr="00A8460B" w:rsidRDefault="00A5210A" w:rsidP="00431376">
            <w:pPr>
              <w:shd w:val="clear" w:color="auto" w:fill="FFFFFF"/>
              <w:ind w:left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</w:t>
            </w:r>
          </w:p>
        </w:tc>
        <w:tc>
          <w:tcPr>
            <w:tcW w:w="1184" w:type="dxa"/>
            <w:noWrap/>
            <w:vAlign w:val="center"/>
          </w:tcPr>
          <w:p w:rsidR="00A5210A" w:rsidRPr="00D04B07" w:rsidRDefault="00A5210A" w:rsidP="00431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1184" w:type="dxa"/>
            <w:noWrap/>
            <w:vAlign w:val="center"/>
          </w:tcPr>
          <w:p w:rsidR="00A5210A" w:rsidRPr="00D04B07" w:rsidRDefault="00A5210A" w:rsidP="00431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</w:t>
            </w:r>
          </w:p>
        </w:tc>
        <w:tc>
          <w:tcPr>
            <w:tcW w:w="1060" w:type="dxa"/>
            <w:noWrap/>
            <w:vAlign w:val="center"/>
          </w:tcPr>
          <w:p w:rsidR="00A5210A" w:rsidRPr="00D04B07" w:rsidRDefault="00A5210A" w:rsidP="00431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2885</w:t>
            </w:r>
          </w:p>
        </w:tc>
      </w:tr>
      <w:tr w:rsidR="00A5210A" w:rsidRPr="00141E57" w:rsidTr="00A5210A">
        <w:trPr>
          <w:trHeight w:val="300"/>
        </w:trPr>
        <w:tc>
          <w:tcPr>
            <w:tcW w:w="1560" w:type="dxa"/>
            <w:vMerge/>
          </w:tcPr>
          <w:p w:rsidR="00A5210A" w:rsidRPr="00141E57" w:rsidRDefault="00A5210A" w:rsidP="00E607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210A" w:rsidRPr="00141E57" w:rsidRDefault="00A5210A" w:rsidP="00E6079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5210A" w:rsidRPr="00141E57" w:rsidRDefault="00A5210A" w:rsidP="00E60792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noWrap/>
          </w:tcPr>
          <w:p w:rsidR="00A5210A" w:rsidRPr="00141E57" w:rsidRDefault="00A5210A" w:rsidP="00E60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noWrap/>
          </w:tcPr>
          <w:p w:rsidR="00A5210A" w:rsidRPr="00141E57" w:rsidRDefault="00A5210A" w:rsidP="00E60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noWrap/>
          </w:tcPr>
          <w:p w:rsidR="00A5210A" w:rsidRPr="00141E57" w:rsidRDefault="00A5210A" w:rsidP="00E60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noWrap/>
          </w:tcPr>
          <w:p w:rsidR="00A5210A" w:rsidRPr="00141E57" w:rsidRDefault="00A5210A" w:rsidP="00E60792">
            <w:pPr>
              <w:jc w:val="center"/>
              <w:rPr>
                <w:sz w:val="20"/>
                <w:szCs w:val="20"/>
              </w:rPr>
            </w:pPr>
          </w:p>
        </w:tc>
      </w:tr>
      <w:tr w:rsidR="00A5210A" w:rsidRPr="00141E57" w:rsidTr="00A5210A">
        <w:trPr>
          <w:trHeight w:val="300"/>
        </w:trPr>
        <w:tc>
          <w:tcPr>
            <w:tcW w:w="1560" w:type="dxa"/>
            <w:vMerge/>
          </w:tcPr>
          <w:p w:rsidR="00A5210A" w:rsidRPr="00141E57" w:rsidRDefault="00A5210A" w:rsidP="00E607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210A" w:rsidRPr="00141E57" w:rsidRDefault="00A5210A" w:rsidP="00E6079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5210A" w:rsidRPr="00141E57" w:rsidRDefault="00A5210A" w:rsidP="00E60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r w:rsidRPr="00141E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1" w:type="dxa"/>
            <w:noWrap/>
          </w:tcPr>
          <w:p w:rsidR="00A5210A" w:rsidRPr="00141E57" w:rsidRDefault="00A5210A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A5210A" w:rsidRPr="00141E57" w:rsidRDefault="00A5210A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A5210A" w:rsidRPr="00141E57" w:rsidRDefault="00A5210A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A5210A" w:rsidRPr="00141E57" w:rsidRDefault="00A5210A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A5210A" w:rsidRPr="00141E57" w:rsidTr="00A5210A">
        <w:trPr>
          <w:trHeight w:val="180"/>
        </w:trPr>
        <w:tc>
          <w:tcPr>
            <w:tcW w:w="1560" w:type="dxa"/>
            <w:vMerge/>
          </w:tcPr>
          <w:p w:rsidR="00A5210A" w:rsidRPr="00141E57" w:rsidRDefault="00A5210A" w:rsidP="00E607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210A" w:rsidRPr="00141E57" w:rsidRDefault="00A5210A" w:rsidP="00E6079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5210A" w:rsidRPr="00141E57" w:rsidRDefault="00A5210A" w:rsidP="00E60792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краевой бюджет    </w:t>
            </w:r>
          </w:p>
        </w:tc>
        <w:tc>
          <w:tcPr>
            <w:tcW w:w="1281" w:type="dxa"/>
            <w:noWrap/>
          </w:tcPr>
          <w:p w:rsidR="00A5210A" w:rsidRPr="00141E57" w:rsidRDefault="00A5210A" w:rsidP="00E60792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noWrap/>
          </w:tcPr>
          <w:p w:rsidR="00A5210A" w:rsidRPr="00141E57" w:rsidRDefault="00A5210A" w:rsidP="00E60792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noWrap/>
          </w:tcPr>
          <w:p w:rsidR="00A5210A" w:rsidRPr="00141E57" w:rsidRDefault="00A5210A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A5210A" w:rsidRPr="00141E57" w:rsidRDefault="00A5210A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A5210A" w:rsidRPr="00141E57" w:rsidTr="00A5210A">
        <w:trPr>
          <w:trHeight w:val="270"/>
        </w:trPr>
        <w:tc>
          <w:tcPr>
            <w:tcW w:w="1560" w:type="dxa"/>
            <w:vMerge/>
          </w:tcPr>
          <w:p w:rsidR="00A5210A" w:rsidRPr="00141E57" w:rsidRDefault="00A5210A" w:rsidP="00E607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210A" w:rsidRPr="00141E57" w:rsidRDefault="00A5210A" w:rsidP="00E6079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5210A" w:rsidRPr="00141E57" w:rsidRDefault="00A5210A" w:rsidP="00E60792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81" w:type="dxa"/>
            <w:noWrap/>
            <w:vAlign w:val="center"/>
          </w:tcPr>
          <w:p w:rsidR="00A5210A" w:rsidRPr="00A8460B" w:rsidRDefault="00A5210A" w:rsidP="00431376">
            <w:pPr>
              <w:shd w:val="clear" w:color="auto" w:fill="FFFFFF"/>
              <w:ind w:left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</w:t>
            </w:r>
          </w:p>
        </w:tc>
        <w:tc>
          <w:tcPr>
            <w:tcW w:w="1184" w:type="dxa"/>
            <w:noWrap/>
            <w:vAlign w:val="center"/>
          </w:tcPr>
          <w:p w:rsidR="00A5210A" w:rsidRPr="00D04B07" w:rsidRDefault="00A5210A" w:rsidP="00431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1184" w:type="dxa"/>
            <w:noWrap/>
            <w:vAlign w:val="center"/>
          </w:tcPr>
          <w:p w:rsidR="00A5210A" w:rsidRPr="00D04B07" w:rsidRDefault="00A5210A" w:rsidP="00431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</w:t>
            </w:r>
          </w:p>
        </w:tc>
        <w:tc>
          <w:tcPr>
            <w:tcW w:w="1060" w:type="dxa"/>
            <w:noWrap/>
            <w:vAlign w:val="center"/>
          </w:tcPr>
          <w:p w:rsidR="00A5210A" w:rsidRPr="00D04B07" w:rsidRDefault="00A5210A" w:rsidP="00431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2885</w:t>
            </w:r>
          </w:p>
        </w:tc>
      </w:tr>
      <w:tr w:rsidR="00A5210A" w:rsidRPr="00141E57" w:rsidTr="00A5210A">
        <w:trPr>
          <w:trHeight w:val="300"/>
        </w:trPr>
        <w:tc>
          <w:tcPr>
            <w:tcW w:w="1560" w:type="dxa"/>
            <w:vMerge/>
          </w:tcPr>
          <w:p w:rsidR="00A5210A" w:rsidRPr="00141E57" w:rsidRDefault="00A5210A" w:rsidP="00E607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210A" w:rsidRPr="00141E57" w:rsidRDefault="00A5210A" w:rsidP="00E6079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5210A" w:rsidRPr="00141E57" w:rsidRDefault="00A5210A" w:rsidP="00E60792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noWrap/>
          </w:tcPr>
          <w:p w:rsidR="00A5210A" w:rsidRPr="00141E57" w:rsidRDefault="00A5210A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A5210A" w:rsidRPr="00141E57" w:rsidRDefault="00A5210A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A5210A" w:rsidRPr="00141E57" w:rsidRDefault="00A5210A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A5210A" w:rsidRPr="00141E57" w:rsidRDefault="00A5210A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A5210A" w:rsidRPr="00141E57" w:rsidTr="00A5210A">
        <w:trPr>
          <w:trHeight w:val="300"/>
        </w:trPr>
        <w:tc>
          <w:tcPr>
            <w:tcW w:w="1560" w:type="dxa"/>
            <w:vMerge/>
          </w:tcPr>
          <w:p w:rsidR="00A5210A" w:rsidRPr="00141E57" w:rsidRDefault="00A5210A" w:rsidP="00E607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210A" w:rsidRPr="00141E57" w:rsidRDefault="00A5210A" w:rsidP="00E6079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5210A" w:rsidRPr="00141E57" w:rsidRDefault="00A5210A" w:rsidP="00E60792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бюджеты поселений</w:t>
            </w:r>
          </w:p>
        </w:tc>
        <w:tc>
          <w:tcPr>
            <w:tcW w:w="1281" w:type="dxa"/>
            <w:noWrap/>
          </w:tcPr>
          <w:p w:rsidR="00A5210A" w:rsidRPr="00141E57" w:rsidRDefault="00A5210A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A5210A" w:rsidRPr="00141E57" w:rsidRDefault="00A5210A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A5210A" w:rsidRPr="00141E57" w:rsidRDefault="00A5210A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A5210A" w:rsidRPr="00141E57" w:rsidRDefault="00A5210A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A5210A" w:rsidRPr="00141E57" w:rsidTr="00A5210A">
        <w:trPr>
          <w:trHeight w:val="300"/>
        </w:trPr>
        <w:tc>
          <w:tcPr>
            <w:tcW w:w="1560" w:type="dxa"/>
            <w:vMerge/>
          </w:tcPr>
          <w:p w:rsidR="00A5210A" w:rsidRPr="00141E57" w:rsidRDefault="00A5210A" w:rsidP="00E607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210A" w:rsidRPr="00141E57" w:rsidRDefault="00A5210A" w:rsidP="00E6079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5210A" w:rsidRPr="00141E57" w:rsidRDefault="00A5210A" w:rsidP="00E60792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юридические лица</w:t>
            </w:r>
          </w:p>
          <w:p w:rsidR="00A5210A" w:rsidRPr="00141E57" w:rsidRDefault="00A5210A" w:rsidP="00E6079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noWrap/>
          </w:tcPr>
          <w:p w:rsidR="00A5210A" w:rsidRPr="00141E57" w:rsidRDefault="00A5210A" w:rsidP="00E60792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noWrap/>
          </w:tcPr>
          <w:p w:rsidR="00A5210A" w:rsidRPr="00141E57" w:rsidRDefault="00A5210A" w:rsidP="00E60792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noWrap/>
          </w:tcPr>
          <w:p w:rsidR="00A5210A" w:rsidRPr="00141E57" w:rsidRDefault="00A5210A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A5210A" w:rsidRPr="00141E57" w:rsidRDefault="00A5210A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A5210A" w:rsidRPr="00141E57" w:rsidTr="00A5210A">
        <w:trPr>
          <w:trHeight w:val="300"/>
        </w:trPr>
        <w:tc>
          <w:tcPr>
            <w:tcW w:w="1560" w:type="dxa"/>
            <w:vMerge w:val="restart"/>
          </w:tcPr>
          <w:p w:rsidR="00A5210A" w:rsidRPr="00141E57" w:rsidRDefault="00A5210A" w:rsidP="00E60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2771DD" w:rsidRPr="002771DD" w:rsidRDefault="002771DD" w:rsidP="002771DD">
            <w:pPr>
              <w:pStyle w:val="ConsPlusCell"/>
              <w:ind w:left="33" w:right="-144"/>
              <w:rPr>
                <w:sz w:val="20"/>
                <w:szCs w:val="20"/>
              </w:rPr>
            </w:pPr>
            <w:r w:rsidRPr="002771DD">
              <w:rPr>
                <w:sz w:val="20"/>
                <w:szCs w:val="20"/>
              </w:rPr>
              <w:t>«Содержание и обслуживание казны Пировского района» на 2014-2016 годы.</w:t>
            </w:r>
          </w:p>
          <w:p w:rsidR="00A5210A" w:rsidRPr="004B2F77" w:rsidRDefault="00A5210A" w:rsidP="0043137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5210A" w:rsidRPr="00141E57" w:rsidRDefault="00A5210A" w:rsidP="00E60792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noWrap/>
            <w:vAlign w:val="center"/>
          </w:tcPr>
          <w:p w:rsidR="00A5210A" w:rsidRPr="00D04B07" w:rsidRDefault="00A5210A" w:rsidP="00431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184" w:type="dxa"/>
            <w:noWrap/>
            <w:vAlign w:val="center"/>
          </w:tcPr>
          <w:p w:rsidR="00A5210A" w:rsidRPr="00D04B07" w:rsidRDefault="00A5210A" w:rsidP="00431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1184" w:type="dxa"/>
            <w:noWrap/>
            <w:vAlign w:val="center"/>
          </w:tcPr>
          <w:p w:rsidR="00A5210A" w:rsidRPr="00D04B07" w:rsidRDefault="00A5210A" w:rsidP="00431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060" w:type="dxa"/>
            <w:noWrap/>
            <w:vAlign w:val="center"/>
          </w:tcPr>
          <w:p w:rsidR="00A5210A" w:rsidRPr="00D04B07" w:rsidRDefault="00A5210A" w:rsidP="00431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</w:tr>
      <w:tr w:rsidR="00061B45" w:rsidRPr="00141E57" w:rsidTr="00A5210A">
        <w:trPr>
          <w:trHeight w:val="300"/>
        </w:trPr>
        <w:tc>
          <w:tcPr>
            <w:tcW w:w="1560" w:type="dxa"/>
            <w:vMerge/>
            <w:vAlign w:val="center"/>
          </w:tcPr>
          <w:p w:rsidR="00061B45" w:rsidRPr="00141E57" w:rsidRDefault="00061B45" w:rsidP="00E607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61B45" w:rsidRPr="00141E57" w:rsidRDefault="00061B45" w:rsidP="00E6079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61B45" w:rsidRPr="00141E57" w:rsidRDefault="00061B45" w:rsidP="00E60792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</w:p>
        </w:tc>
      </w:tr>
      <w:tr w:rsidR="00061B45" w:rsidRPr="00141E57" w:rsidTr="00A5210A">
        <w:trPr>
          <w:trHeight w:val="300"/>
        </w:trPr>
        <w:tc>
          <w:tcPr>
            <w:tcW w:w="1560" w:type="dxa"/>
            <w:vMerge/>
            <w:vAlign w:val="center"/>
          </w:tcPr>
          <w:p w:rsidR="00061B45" w:rsidRPr="00141E57" w:rsidRDefault="00061B45" w:rsidP="00E607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61B45" w:rsidRPr="00141E57" w:rsidRDefault="00061B45" w:rsidP="00E6079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61B45" w:rsidRPr="00141E57" w:rsidRDefault="00061B45" w:rsidP="00E60792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061B45" w:rsidRPr="00141E57" w:rsidTr="00A5210A">
        <w:trPr>
          <w:trHeight w:val="180"/>
        </w:trPr>
        <w:tc>
          <w:tcPr>
            <w:tcW w:w="1560" w:type="dxa"/>
            <w:vMerge/>
            <w:vAlign w:val="center"/>
          </w:tcPr>
          <w:p w:rsidR="00061B45" w:rsidRPr="00141E57" w:rsidRDefault="00061B45" w:rsidP="00E607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61B45" w:rsidRPr="00141E57" w:rsidRDefault="00061B45" w:rsidP="00E6079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61B45" w:rsidRPr="00141E57" w:rsidRDefault="00061B45" w:rsidP="00E60792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краевой бюджет   </w:t>
            </w:r>
          </w:p>
        </w:tc>
        <w:tc>
          <w:tcPr>
            <w:tcW w:w="1281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A5210A" w:rsidRPr="00141E57" w:rsidTr="00A5210A">
        <w:trPr>
          <w:trHeight w:val="270"/>
        </w:trPr>
        <w:tc>
          <w:tcPr>
            <w:tcW w:w="1560" w:type="dxa"/>
            <w:vMerge/>
            <w:vAlign w:val="center"/>
          </w:tcPr>
          <w:p w:rsidR="00A5210A" w:rsidRPr="00141E57" w:rsidRDefault="00A5210A" w:rsidP="00E607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5210A" w:rsidRPr="00141E57" w:rsidRDefault="00A5210A" w:rsidP="00E6079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5210A" w:rsidRPr="00141E57" w:rsidRDefault="00A5210A" w:rsidP="00E60792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81" w:type="dxa"/>
            <w:noWrap/>
            <w:vAlign w:val="center"/>
          </w:tcPr>
          <w:p w:rsidR="00A5210A" w:rsidRPr="00D04B07" w:rsidRDefault="00A5210A" w:rsidP="00431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184" w:type="dxa"/>
            <w:noWrap/>
            <w:vAlign w:val="center"/>
          </w:tcPr>
          <w:p w:rsidR="00A5210A" w:rsidRPr="00D04B07" w:rsidRDefault="00A5210A" w:rsidP="00431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1184" w:type="dxa"/>
            <w:noWrap/>
            <w:vAlign w:val="center"/>
          </w:tcPr>
          <w:p w:rsidR="00A5210A" w:rsidRPr="00D04B07" w:rsidRDefault="00A5210A" w:rsidP="00431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060" w:type="dxa"/>
            <w:noWrap/>
            <w:vAlign w:val="center"/>
          </w:tcPr>
          <w:p w:rsidR="00A5210A" w:rsidRPr="00D04B07" w:rsidRDefault="00A5210A" w:rsidP="00431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</w:tr>
      <w:tr w:rsidR="00061B45" w:rsidRPr="00141E57" w:rsidTr="00A5210A">
        <w:trPr>
          <w:trHeight w:val="300"/>
        </w:trPr>
        <w:tc>
          <w:tcPr>
            <w:tcW w:w="1560" w:type="dxa"/>
            <w:vMerge/>
            <w:vAlign w:val="center"/>
          </w:tcPr>
          <w:p w:rsidR="00061B45" w:rsidRPr="00141E57" w:rsidRDefault="00061B45" w:rsidP="00E607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61B45" w:rsidRPr="00141E57" w:rsidRDefault="00061B45" w:rsidP="00E6079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61B45" w:rsidRPr="00141E57" w:rsidRDefault="00061B45" w:rsidP="00E60792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061B45" w:rsidRPr="00141E57" w:rsidTr="00A5210A">
        <w:trPr>
          <w:trHeight w:val="285"/>
        </w:trPr>
        <w:tc>
          <w:tcPr>
            <w:tcW w:w="1560" w:type="dxa"/>
            <w:vMerge/>
            <w:vAlign w:val="center"/>
          </w:tcPr>
          <w:p w:rsidR="00061B45" w:rsidRPr="00141E57" w:rsidRDefault="00061B45" w:rsidP="00E607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61B45" w:rsidRPr="00141E57" w:rsidRDefault="00061B45" w:rsidP="00E6079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61B45" w:rsidRPr="00141E57" w:rsidRDefault="00061B45" w:rsidP="00E60792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бюджеты поселений </w:t>
            </w:r>
          </w:p>
        </w:tc>
        <w:tc>
          <w:tcPr>
            <w:tcW w:w="1281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061B45" w:rsidRPr="00141E57" w:rsidTr="00A5210A">
        <w:trPr>
          <w:trHeight w:val="300"/>
        </w:trPr>
        <w:tc>
          <w:tcPr>
            <w:tcW w:w="1560" w:type="dxa"/>
            <w:vMerge/>
            <w:vAlign w:val="center"/>
          </w:tcPr>
          <w:p w:rsidR="00061B45" w:rsidRPr="00141E57" w:rsidRDefault="00061B45" w:rsidP="00E607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61B45" w:rsidRPr="00141E57" w:rsidRDefault="00061B45" w:rsidP="00E6079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61B45" w:rsidRPr="00141E57" w:rsidRDefault="00061B45" w:rsidP="00E60792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noWrap/>
          </w:tcPr>
          <w:p w:rsidR="00061B45" w:rsidRPr="00141E57" w:rsidRDefault="00061B45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</w:tbl>
    <w:p w:rsidR="00061B45" w:rsidRDefault="00061B45" w:rsidP="00061B45">
      <w:pPr>
        <w:autoSpaceDE w:val="0"/>
        <w:autoSpaceDN w:val="0"/>
        <w:adjustRightInd w:val="0"/>
        <w:jc w:val="center"/>
        <w:outlineLvl w:val="2"/>
      </w:pPr>
    </w:p>
    <w:p w:rsidR="00845012" w:rsidRDefault="00845012" w:rsidP="0084501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A2546" w:rsidRPr="002A2546" w:rsidRDefault="002A2546" w:rsidP="002A25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546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2A2546" w:rsidRPr="002A2546" w:rsidRDefault="002A2546" w:rsidP="002A25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546"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2A25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A2546">
        <w:rPr>
          <w:rFonts w:ascii="Times New Roman" w:hAnsi="Times New Roman" w:cs="Times New Roman"/>
          <w:sz w:val="28"/>
          <w:szCs w:val="28"/>
        </w:rPr>
        <w:tab/>
      </w:r>
      <w:r w:rsidRPr="002A25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A2546">
        <w:rPr>
          <w:rFonts w:ascii="Times New Roman" w:hAnsi="Times New Roman" w:cs="Times New Roman"/>
          <w:sz w:val="28"/>
          <w:szCs w:val="28"/>
        </w:rPr>
        <w:t>Г.И. Костыгина</w:t>
      </w:r>
    </w:p>
    <w:sectPr w:rsidR="002A2546" w:rsidRPr="002A2546" w:rsidSect="002A2546">
      <w:pgSz w:w="11906" w:h="16838" w:code="9"/>
      <w:pgMar w:top="998" w:right="566" w:bottom="144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3D9" w:rsidRDefault="009653D9" w:rsidP="007832B0">
      <w:r>
        <w:separator/>
      </w:r>
    </w:p>
  </w:endnote>
  <w:endnote w:type="continuationSeparator" w:id="1">
    <w:p w:rsidR="009653D9" w:rsidRDefault="009653D9" w:rsidP="0078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3D9" w:rsidRDefault="009653D9" w:rsidP="007832B0">
      <w:r>
        <w:separator/>
      </w:r>
    </w:p>
  </w:footnote>
  <w:footnote w:type="continuationSeparator" w:id="1">
    <w:p w:rsidR="009653D9" w:rsidRDefault="009653D9" w:rsidP="007832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C94"/>
    <w:rsid w:val="00001D09"/>
    <w:rsid w:val="000022F1"/>
    <w:rsid w:val="00014337"/>
    <w:rsid w:val="00025725"/>
    <w:rsid w:val="0003791B"/>
    <w:rsid w:val="000411AC"/>
    <w:rsid w:val="00051ED9"/>
    <w:rsid w:val="00056180"/>
    <w:rsid w:val="00061B45"/>
    <w:rsid w:val="00072410"/>
    <w:rsid w:val="0007268A"/>
    <w:rsid w:val="00073A8E"/>
    <w:rsid w:val="00087E0D"/>
    <w:rsid w:val="000A0B69"/>
    <w:rsid w:val="000F0263"/>
    <w:rsid w:val="000F0DE6"/>
    <w:rsid w:val="001153AA"/>
    <w:rsid w:val="001157F5"/>
    <w:rsid w:val="001229C6"/>
    <w:rsid w:val="00143DB9"/>
    <w:rsid w:val="00145986"/>
    <w:rsid w:val="0015093D"/>
    <w:rsid w:val="0015320A"/>
    <w:rsid w:val="00157090"/>
    <w:rsid w:val="001678C8"/>
    <w:rsid w:val="001743E1"/>
    <w:rsid w:val="00185872"/>
    <w:rsid w:val="001A7BE8"/>
    <w:rsid w:val="001C5764"/>
    <w:rsid w:val="001D48A1"/>
    <w:rsid w:val="001E0D4D"/>
    <w:rsid w:val="001E6254"/>
    <w:rsid w:val="00200397"/>
    <w:rsid w:val="002070DB"/>
    <w:rsid w:val="00207F0F"/>
    <w:rsid w:val="0022253E"/>
    <w:rsid w:val="00237ABD"/>
    <w:rsid w:val="00244313"/>
    <w:rsid w:val="00251760"/>
    <w:rsid w:val="0027124D"/>
    <w:rsid w:val="002771DD"/>
    <w:rsid w:val="00287347"/>
    <w:rsid w:val="0029470C"/>
    <w:rsid w:val="002A2546"/>
    <w:rsid w:val="002A4290"/>
    <w:rsid w:val="002B423B"/>
    <w:rsid w:val="002C16A1"/>
    <w:rsid w:val="002C6512"/>
    <w:rsid w:val="002D4BC0"/>
    <w:rsid w:val="00315A34"/>
    <w:rsid w:val="00317FD7"/>
    <w:rsid w:val="0033146F"/>
    <w:rsid w:val="00335CA7"/>
    <w:rsid w:val="00340D3F"/>
    <w:rsid w:val="00342CC5"/>
    <w:rsid w:val="0036034F"/>
    <w:rsid w:val="00362C22"/>
    <w:rsid w:val="003917AB"/>
    <w:rsid w:val="003A1C94"/>
    <w:rsid w:val="003A7217"/>
    <w:rsid w:val="003D04A5"/>
    <w:rsid w:val="003D1E42"/>
    <w:rsid w:val="003D4F26"/>
    <w:rsid w:val="003D746D"/>
    <w:rsid w:val="00400BBB"/>
    <w:rsid w:val="00401BC8"/>
    <w:rsid w:val="004062B0"/>
    <w:rsid w:val="00412EE9"/>
    <w:rsid w:val="00417CBE"/>
    <w:rsid w:val="00424FAF"/>
    <w:rsid w:val="00431ADC"/>
    <w:rsid w:val="00446208"/>
    <w:rsid w:val="00462BFD"/>
    <w:rsid w:val="004D6B7A"/>
    <w:rsid w:val="004F0514"/>
    <w:rsid w:val="00510BF6"/>
    <w:rsid w:val="00527D63"/>
    <w:rsid w:val="00536ECD"/>
    <w:rsid w:val="00556C11"/>
    <w:rsid w:val="00570759"/>
    <w:rsid w:val="0057633F"/>
    <w:rsid w:val="00577DA6"/>
    <w:rsid w:val="005B5AAF"/>
    <w:rsid w:val="005C0739"/>
    <w:rsid w:val="005C3C53"/>
    <w:rsid w:val="005D2293"/>
    <w:rsid w:val="005D3E40"/>
    <w:rsid w:val="005D4562"/>
    <w:rsid w:val="005E2D02"/>
    <w:rsid w:val="00602F1F"/>
    <w:rsid w:val="0060664C"/>
    <w:rsid w:val="00610F83"/>
    <w:rsid w:val="00620A69"/>
    <w:rsid w:val="00624BB1"/>
    <w:rsid w:val="0062619F"/>
    <w:rsid w:val="00634A6B"/>
    <w:rsid w:val="00636EA4"/>
    <w:rsid w:val="0064417C"/>
    <w:rsid w:val="0064528C"/>
    <w:rsid w:val="00653696"/>
    <w:rsid w:val="006A7645"/>
    <w:rsid w:val="006B51A8"/>
    <w:rsid w:val="006C6E09"/>
    <w:rsid w:val="006D0F23"/>
    <w:rsid w:val="006D3FFB"/>
    <w:rsid w:val="006E6155"/>
    <w:rsid w:val="00734A51"/>
    <w:rsid w:val="0074202B"/>
    <w:rsid w:val="00762A06"/>
    <w:rsid w:val="0077640E"/>
    <w:rsid w:val="0077680D"/>
    <w:rsid w:val="007832B0"/>
    <w:rsid w:val="007938DB"/>
    <w:rsid w:val="007A2168"/>
    <w:rsid w:val="007A2F30"/>
    <w:rsid w:val="007C7177"/>
    <w:rsid w:val="007C737B"/>
    <w:rsid w:val="007D2711"/>
    <w:rsid w:val="007D274A"/>
    <w:rsid w:val="007F0383"/>
    <w:rsid w:val="008013FE"/>
    <w:rsid w:val="008121AD"/>
    <w:rsid w:val="00821804"/>
    <w:rsid w:val="00822CC3"/>
    <w:rsid w:val="00834103"/>
    <w:rsid w:val="00843FD1"/>
    <w:rsid w:val="00845012"/>
    <w:rsid w:val="0085186C"/>
    <w:rsid w:val="00870FDB"/>
    <w:rsid w:val="0088797F"/>
    <w:rsid w:val="008908A4"/>
    <w:rsid w:val="008A7609"/>
    <w:rsid w:val="008B42DA"/>
    <w:rsid w:val="008C6836"/>
    <w:rsid w:val="008D5ED9"/>
    <w:rsid w:val="009066C8"/>
    <w:rsid w:val="00907FC9"/>
    <w:rsid w:val="00914E08"/>
    <w:rsid w:val="0092580E"/>
    <w:rsid w:val="009265C9"/>
    <w:rsid w:val="009274BD"/>
    <w:rsid w:val="009322A0"/>
    <w:rsid w:val="00937922"/>
    <w:rsid w:val="0095673A"/>
    <w:rsid w:val="00960AE2"/>
    <w:rsid w:val="00960E27"/>
    <w:rsid w:val="009653D9"/>
    <w:rsid w:val="00975435"/>
    <w:rsid w:val="0097655B"/>
    <w:rsid w:val="009930A9"/>
    <w:rsid w:val="009A083D"/>
    <w:rsid w:val="009B2EA7"/>
    <w:rsid w:val="009B447E"/>
    <w:rsid w:val="009C6A1B"/>
    <w:rsid w:val="009D2D4D"/>
    <w:rsid w:val="009D6869"/>
    <w:rsid w:val="009D7D19"/>
    <w:rsid w:val="009E7105"/>
    <w:rsid w:val="009F0CBA"/>
    <w:rsid w:val="009F6E72"/>
    <w:rsid w:val="00A07027"/>
    <w:rsid w:val="00A23CCF"/>
    <w:rsid w:val="00A4060D"/>
    <w:rsid w:val="00A5210A"/>
    <w:rsid w:val="00A71C3F"/>
    <w:rsid w:val="00A74FC6"/>
    <w:rsid w:val="00A972DD"/>
    <w:rsid w:val="00AB20D9"/>
    <w:rsid w:val="00AB236D"/>
    <w:rsid w:val="00AB2C75"/>
    <w:rsid w:val="00AB3DE7"/>
    <w:rsid w:val="00AB3E11"/>
    <w:rsid w:val="00AB56C7"/>
    <w:rsid w:val="00AB6ACA"/>
    <w:rsid w:val="00AE17F2"/>
    <w:rsid w:val="00AE69D5"/>
    <w:rsid w:val="00AF2548"/>
    <w:rsid w:val="00B307B2"/>
    <w:rsid w:val="00B33652"/>
    <w:rsid w:val="00B47065"/>
    <w:rsid w:val="00B571F9"/>
    <w:rsid w:val="00B6669B"/>
    <w:rsid w:val="00B77B00"/>
    <w:rsid w:val="00BA2EC2"/>
    <w:rsid w:val="00BB2EEE"/>
    <w:rsid w:val="00BB7109"/>
    <w:rsid w:val="00BD00EE"/>
    <w:rsid w:val="00BE5FF3"/>
    <w:rsid w:val="00BF7DD6"/>
    <w:rsid w:val="00C16E22"/>
    <w:rsid w:val="00C44102"/>
    <w:rsid w:val="00C871AF"/>
    <w:rsid w:val="00C94629"/>
    <w:rsid w:val="00C95B93"/>
    <w:rsid w:val="00CA3F32"/>
    <w:rsid w:val="00CA7E21"/>
    <w:rsid w:val="00CB3298"/>
    <w:rsid w:val="00CB6212"/>
    <w:rsid w:val="00CC61DB"/>
    <w:rsid w:val="00CE6728"/>
    <w:rsid w:val="00CF7D36"/>
    <w:rsid w:val="00D2113B"/>
    <w:rsid w:val="00D3552A"/>
    <w:rsid w:val="00D55F7C"/>
    <w:rsid w:val="00DB4312"/>
    <w:rsid w:val="00DC726E"/>
    <w:rsid w:val="00DF22B0"/>
    <w:rsid w:val="00E014A8"/>
    <w:rsid w:val="00E051B5"/>
    <w:rsid w:val="00E07456"/>
    <w:rsid w:val="00E14017"/>
    <w:rsid w:val="00E30DE6"/>
    <w:rsid w:val="00E3602C"/>
    <w:rsid w:val="00E60DA5"/>
    <w:rsid w:val="00E720F6"/>
    <w:rsid w:val="00E72F87"/>
    <w:rsid w:val="00E8770F"/>
    <w:rsid w:val="00EC0182"/>
    <w:rsid w:val="00ED0570"/>
    <w:rsid w:val="00EE781C"/>
    <w:rsid w:val="00EF158B"/>
    <w:rsid w:val="00EF5379"/>
    <w:rsid w:val="00F220DE"/>
    <w:rsid w:val="00F44A33"/>
    <w:rsid w:val="00F6025E"/>
    <w:rsid w:val="00F858CA"/>
    <w:rsid w:val="00F9412D"/>
    <w:rsid w:val="00FA3BD3"/>
    <w:rsid w:val="00FD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22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84501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845012"/>
    <w:pPr>
      <w:ind w:left="720"/>
      <w:contextualSpacing/>
    </w:pPr>
  </w:style>
  <w:style w:type="character" w:customStyle="1" w:styleId="7">
    <w:name w:val="Основной текст (7)_"/>
    <w:link w:val="70"/>
    <w:uiPriority w:val="99"/>
    <w:locked/>
    <w:rsid w:val="0084501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45012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eastAsia="Calibri" w:hAnsi="Calibri"/>
      <w:b/>
      <w:i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4</cp:revision>
  <cp:lastPrinted>2013-08-14T04:04:00Z</cp:lastPrinted>
  <dcterms:created xsi:type="dcterms:W3CDTF">2013-10-30T01:32:00Z</dcterms:created>
  <dcterms:modified xsi:type="dcterms:W3CDTF">2013-10-30T03:10:00Z</dcterms:modified>
</cp:coreProperties>
</file>