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21" w:rsidRDefault="006E2FDA" w:rsidP="00195D50">
      <w:pPr>
        <w:pStyle w:val="ConsPlusTitle"/>
        <w:widowControl/>
        <w:ind w:left="577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195D50">
        <w:rPr>
          <w:rFonts w:ascii="Times New Roman" w:hAnsi="Times New Roman" w:cs="Times New Roman"/>
          <w:sz w:val="24"/>
          <w:szCs w:val="24"/>
        </w:rPr>
        <w:t>2.1</w:t>
      </w:r>
    </w:p>
    <w:p w:rsidR="006E2FDA" w:rsidRPr="006E2FDA" w:rsidRDefault="00195D50" w:rsidP="00114A21">
      <w:pPr>
        <w:pStyle w:val="ConsPlusTitle"/>
        <w:widowControl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E2FDA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6E2FDA">
        <w:rPr>
          <w:rFonts w:ascii="Times New Roman" w:hAnsi="Times New Roman" w:cs="Times New Roman"/>
          <w:sz w:val="24"/>
          <w:szCs w:val="24"/>
        </w:rPr>
        <w:t>программе «Реформирование и модернизация жилищно-коммунального хозяйства и повышение энергетической эффективности»</w:t>
      </w:r>
    </w:p>
    <w:p w:rsidR="00114A21" w:rsidRPr="006E2FDA" w:rsidRDefault="00114A21" w:rsidP="00114A21">
      <w:pPr>
        <w:pStyle w:val="ConsPlusTitle"/>
        <w:widowControl/>
        <w:ind w:left="6480"/>
        <w:rPr>
          <w:rFonts w:ascii="Times New Roman" w:hAnsi="Times New Roman" w:cs="Times New Roman"/>
          <w:b w:val="0"/>
          <w:sz w:val="24"/>
          <w:szCs w:val="24"/>
        </w:rPr>
      </w:pPr>
    </w:p>
    <w:p w:rsidR="00C7406E" w:rsidRPr="006E2FDA" w:rsidRDefault="00C7406E" w:rsidP="00114A21">
      <w:pPr>
        <w:pStyle w:val="ConsPlusTitle"/>
        <w:widowControl/>
        <w:ind w:left="6480"/>
        <w:rPr>
          <w:rFonts w:ascii="Times New Roman" w:hAnsi="Times New Roman" w:cs="Times New Roman"/>
          <w:b w:val="0"/>
          <w:sz w:val="24"/>
          <w:szCs w:val="24"/>
        </w:rPr>
      </w:pPr>
    </w:p>
    <w:p w:rsidR="00A673CD" w:rsidRPr="00C20327" w:rsidRDefault="00C7406E" w:rsidP="00A673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032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FD2413" w:rsidRPr="00C20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2413" w:rsidRPr="00C20327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A673CD" w:rsidRPr="00C20327" w:rsidRDefault="00A673CD" w:rsidP="00A673CD">
      <w:pPr>
        <w:pStyle w:val="21"/>
        <w:rPr>
          <w:b/>
          <w:szCs w:val="28"/>
        </w:rPr>
      </w:pPr>
      <w:r w:rsidRPr="00C20327">
        <w:rPr>
          <w:b/>
          <w:szCs w:val="28"/>
        </w:rPr>
        <w:t xml:space="preserve">"Энергосбережение и повышение энергетической эффективности </w:t>
      </w:r>
    </w:p>
    <w:p w:rsidR="00A673CD" w:rsidRPr="00B7043E" w:rsidRDefault="00A673CD" w:rsidP="00A673CD">
      <w:pPr>
        <w:pStyle w:val="21"/>
        <w:rPr>
          <w:b/>
        </w:rPr>
      </w:pPr>
      <w:r w:rsidRPr="00C20327">
        <w:rPr>
          <w:b/>
          <w:szCs w:val="28"/>
        </w:rPr>
        <w:t>в мун</w:t>
      </w:r>
      <w:r w:rsidRPr="00C20327">
        <w:rPr>
          <w:b/>
          <w:szCs w:val="28"/>
        </w:rPr>
        <w:t>и</w:t>
      </w:r>
      <w:r w:rsidRPr="00C20327">
        <w:rPr>
          <w:b/>
          <w:szCs w:val="28"/>
        </w:rPr>
        <w:t>ципальн</w:t>
      </w:r>
      <w:r w:rsidR="00BF3D19" w:rsidRPr="00C20327">
        <w:rPr>
          <w:b/>
          <w:szCs w:val="28"/>
        </w:rPr>
        <w:t>ом образовании Пировский район</w:t>
      </w:r>
      <w:r w:rsidRPr="00C20327">
        <w:rPr>
          <w:b/>
          <w:szCs w:val="28"/>
        </w:rPr>
        <w:t>" на 201</w:t>
      </w:r>
      <w:r w:rsidR="00C7406E" w:rsidRPr="00C20327">
        <w:rPr>
          <w:b/>
          <w:szCs w:val="28"/>
        </w:rPr>
        <w:t>4</w:t>
      </w:r>
      <w:r w:rsidRPr="00C20327">
        <w:rPr>
          <w:b/>
          <w:szCs w:val="28"/>
        </w:rPr>
        <w:t xml:space="preserve"> – 20</w:t>
      </w:r>
      <w:r w:rsidR="00BF3D19" w:rsidRPr="00C20327">
        <w:rPr>
          <w:b/>
          <w:szCs w:val="28"/>
        </w:rPr>
        <w:t>1</w:t>
      </w:r>
      <w:r w:rsidR="00D924E7" w:rsidRPr="00C20327">
        <w:rPr>
          <w:b/>
          <w:szCs w:val="28"/>
        </w:rPr>
        <w:t>6</w:t>
      </w:r>
      <w:r w:rsidRPr="00C20327">
        <w:rPr>
          <w:b/>
          <w:szCs w:val="28"/>
        </w:rPr>
        <w:t xml:space="preserve"> годы</w:t>
      </w:r>
      <w:r>
        <w:rPr>
          <w:b/>
        </w:rPr>
        <w:t>"</w:t>
      </w:r>
    </w:p>
    <w:p w:rsidR="004852B2" w:rsidRPr="00114A21" w:rsidRDefault="004852B2" w:rsidP="00A673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73CD" w:rsidRDefault="006E2FDA" w:rsidP="00A673C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673CD" w:rsidRPr="00A673CD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C7406E">
        <w:rPr>
          <w:rFonts w:ascii="Times New Roman" w:hAnsi="Times New Roman" w:cs="Times New Roman"/>
          <w:b/>
          <w:sz w:val="28"/>
          <w:szCs w:val="28"/>
        </w:rPr>
        <w:t>муниципальной под</w:t>
      </w:r>
      <w:r w:rsidR="00A673CD" w:rsidRPr="00A673CD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673CD" w:rsidRPr="00114A21" w:rsidRDefault="00A673CD" w:rsidP="00195D5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8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7425"/>
      </w:tblGrid>
      <w:tr w:rsidR="00A673CD" w:rsidRPr="00A673CD" w:rsidTr="00195D50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CD" w:rsidRPr="00A673CD" w:rsidRDefault="00A673CD" w:rsidP="00097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673CD" w:rsidRPr="00A673CD" w:rsidRDefault="00C7406E" w:rsidP="00097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A673CD" w:rsidRPr="00A673C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673CD" w:rsidRPr="00A673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73CD" w:rsidRPr="00A673CD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CD" w:rsidRPr="00A673CD" w:rsidRDefault="00A673CD" w:rsidP="00195D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>"Энергосбережение и повышение энергетической эффективности в м</w:t>
            </w: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="00BF3D1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D19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 xml:space="preserve">" на </w:t>
            </w:r>
            <w:r w:rsidR="00C7406E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  <w:r w:rsidR="004852B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C7406E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4852B2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A673CD" w:rsidRPr="00A673CD" w:rsidTr="00195D50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CD" w:rsidRPr="00A673CD" w:rsidRDefault="00A673CD" w:rsidP="00C740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="00C7406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рамках которой реализуется подпрограмма</w:t>
            </w: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CD" w:rsidRPr="00A673CD" w:rsidRDefault="005E24E2" w:rsidP="00195D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A673CD" w:rsidRPr="00A673CD" w:rsidTr="00195D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CD" w:rsidRPr="00A673CD" w:rsidRDefault="005E24E2" w:rsidP="005E24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</w:t>
            </w:r>
            <w:r w:rsidR="00A673CD" w:rsidRPr="00A673CD">
              <w:rPr>
                <w:rFonts w:ascii="Times New Roman" w:hAnsi="Times New Roman" w:cs="Times New Roman"/>
                <w:sz w:val="24"/>
                <w:szCs w:val="24"/>
              </w:rPr>
              <w:t>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3CD" w:rsidRPr="00A67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3CD" w:rsidRPr="00A673CD">
              <w:rPr>
                <w:rFonts w:ascii="Times New Roman" w:hAnsi="Times New Roman" w:cs="Times New Roman"/>
                <w:sz w:val="24"/>
                <w:szCs w:val="24"/>
              </w:rPr>
              <w:t>коорди</w:t>
            </w:r>
            <w:r w:rsidR="004852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73CD" w:rsidRPr="00A673CD">
              <w:rPr>
                <w:rFonts w:ascii="Times New Roman" w:hAnsi="Times New Roman" w:cs="Times New Roman"/>
                <w:sz w:val="24"/>
                <w:szCs w:val="24"/>
              </w:rPr>
              <w:t xml:space="preserve">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CD" w:rsidRPr="00A673CD" w:rsidRDefault="00BF3D19" w:rsidP="005E24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Пировского района</w:t>
            </w:r>
            <w:r w:rsidR="00D92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20E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управление администрации Пировского района, </w:t>
            </w:r>
            <w:r w:rsidR="00D924E7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="005E24E2">
              <w:rPr>
                <w:rFonts w:ascii="Times New Roman" w:hAnsi="Times New Roman" w:cs="Times New Roman"/>
                <w:sz w:val="24"/>
                <w:szCs w:val="24"/>
              </w:rPr>
              <w:t>по обеспечению жизнедеятельности</w:t>
            </w:r>
            <w:r w:rsidR="00D924E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Пировского района.</w:t>
            </w:r>
          </w:p>
        </w:tc>
      </w:tr>
      <w:tr w:rsidR="005E24E2" w:rsidRPr="00A673CD" w:rsidTr="00195D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E2" w:rsidRDefault="005E24E2" w:rsidP="005E24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4E2" w:rsidRDefault="000D71E6" w:rsidP="00543D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Муниципальные,  казенные и бюджетные учреждения, подведомственные главным распорядителям бюджетных средств</w:t>
            </w:r>
            <w:r w:rsidR="00543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3CD" w:rsidRPr="00A673CD" w:rsidTr="00195D50">
        <w:tblPrEx>
          <w:tblCellMar>
            <w:top w:w="0" w:type="dxa"/>
            <w:bottom w:w="0" w:type="dxa"/>
          </w:tblCellMar>
        </w:tblPrEx>
        <w:trPr>
          <w:cantSplit/>
          <w:trHeight w:val="2147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73CD" w:rsidRPr="00A673CD" w:rsidRDefault="00A673CD" w:rsidP="00097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="000D71E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  <w:p w:rsidR="00A673CD" w:rsidRPr="00A673CD" w:rsidRDefault="00A673CD" w:rsidP="00097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327" w:rsidRDefault="00A673CD" w:rsidP="004852B2">
            <w:pPr>
              <w:pStyle w:val="ConsPlusNormal"/>
              <w:widowControl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426FCE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="00C203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0327" w:rsidRDefault="00C20327" w:rsidP="004852B2">
            <w:pPr>
              <w:pStyle w:val="ConsPlusNormal"/>
              <w:widowControl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энергосбережения и энергоэффективности.</w:t>
            </w:r>
          </w:p>
          <w:p w:rsidR="00A673CD" w:rsidRPr="00A673CD" w:rsidRDefault="004852B2" w:rsidP="004852B2">
            <w:pPr>
              <w:pStyle w:val="ConsPlusNormal"/>
              <w:widowControl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426FCE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A673CD" w:rsidRPr="00A673C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рограммы: </w:t>
            </w:r>
          </w:p>
          <w:p w:rsidR="00A673CD" w:rsidRPr="002047C4" w:rsidRDefault="002047C4" w:rsidP="004852B2">
            <w:pPr>
              <w:pStyle w:val="ConsPlusNormal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бюджетных затрат в организациях финансируемых из бюджета района, развитие энерго- и ресурсосберегающих экологически безопасных технологий, оптимизация потребления энергоресурсов в районе.</w:t>
            </w:r>
          </w:p>
          <w:p w:rsidR="004852B2" w:rsidRPr="00A673CD" w:rsidRDefault="004852B2" w:rsidP="004852B2">
            <w:pPr>
              <w:pStyle w:val="ConsPlusNormal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CD" w:rsidRPr="00A673CD" w:rsidTr="00195D5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3CD" w:rsidRPr="00A673CD" w:rsidRDefault="00A673CD" w:rsidP="00FA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>Целевые индикат</w:t>
            </w: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3CD">
              <w:rPr>
                <w:rFonts w:ascii="Times New Roman" w:hAnsi="Times New Roman" w:cs="Times New Roman"/>
                <w:sz w:val="24"/>
                <w:szCs w:val="24"/>
              </w:rPr>
              <w:t xml:space="preserve">ры и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40" w:rsidRPr="00A673CD" w:rsidRDefault="002047C4" w:rsidP="00C20327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объемов электрической энергии, необходимой для транспортировки воды и тепловой энергии.</w:t>
            </w:r>
          </w:p>
        </w:tc>
      </w:tr>
      <w:tr w:rsidR="00E5795D" w:rsidRPr="00A673CD" w:rsidTr="00195D5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95D" w:rsidRDefault="00E5795D" w:rsidP="00FA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реализации </w:t>
            </w:r>
          </w:p>
          <w:p w:rsidR="00E5795D" w:rsidRPr="00E5795D" w:rsidRDefault="00E5795D" w:rsidP="00FA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95D" w:rsidRPr="00A673CD" w:rsidRDefault="00E5795D" w:rsidP="004852B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2016 годы</w:t>
            </w:r>
          </w:p>
        </w:tc>
      </w:tr>
      <w:tr w:rsidR="00E5795D" w:rsidRPr="00A673CD" w:rsidTr="00195D5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95D" w:rsidRPr="00A673CD" w:rsidRDefault="00E5795D" w:rsidP="00FA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подпрограммы  на период действия подпрограммы на источники финансирования по годам реализации подпрограммы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95D" w:rsidRPr="00D43603" w:rsidRDefault="00F1517B" w:rsidP="00D43603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из районного бюджета составляет -6464</w:t>
            </w:r>
            <w:r w:rsidR="00D4360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D43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D43603">
              <w:rPr>
                <w:rFonts w:ascii="Times New Roman" w:hAnsi="Times New Roman" w:cs="Times New Roman"/>
                <w:sz w:val="24"/>
                <w:szCs w:val="24"/>
              </w:rPr>
              <w:t>: 2014 год- 1590,0 тыс.руб., 2015 год- 1324,0тыс.руб., 2016год</w:t>
            </w:r>
            <w:r w:rsidR="00D43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43603">
              <w:rPr>
                <w:rFonts w:ascii="Times New Roman" w:hAnsi="Times New Roman" w:cs="Times New Roman"/>
                <w:sz w:val="24"/>
                <w:szCs w:val="24"/>
              </w:rPr>
              <w:t>3550тыс.руб.</w:t>
            </w:r>
          </w:p>
        </w:tc>
      </w:tr>
      <w:tr w:rsidR="00D43704" w:rsidRPr="00A673CD" w:rsidTr="00195D5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04" w:rsidRPr="00D43704" w:rsidRDefault="00D43704" w:rsidP="00FA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 подпрограммы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04" w:rsidRPr="00A673CD" w:rsidRDefault="00D43704" w:rsidP="004852B2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Пировского района</w:t>
            </w:r>
          </w:p>
        </w:tc>
      </w:tr>
    </w:tbl>
    <w:p w:rsidR="00A673CD" w:rsidRDefault="00A673CD" w:rsidP="00A673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A1752" w:rsidRDefault="00DA1752" w:rsidP="00195D5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1752" w:rsidRPr="00195D50" w:rsidRDefault="00D43704" w:rsidP="00195D50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5D50">
        <w:rPr>
          <w:rFonts w:ascii="Times New Roman" w:hAnsi="Times New Roman" w:cs="Times New Roman"/>
          <w:sz w:val="24"/>
          <w:szCs w:val="24"/>
        </w:rPr>
        <w:t>2.</w:t>
      </w:r>
      <w:r w:rsidR="00766C79" w:rsidRPr="00195D50">
        <w:rPr>
          <w:rFonts w:ascii="Times New Roman" w:hAnsi="Times New Roman" w:cs="Times New Roman"/>
          <w:sz w:val="24"/>
          <w:szCs w:val="24"/>
        </w:rPr>
        <w:t>ОБОСНОВАНИЕ  ПОД</w:t>
      </w:r>
      <w:r w:rsidRPr="00195D50">
        <w:rPr>
          <w:rFonts w:ascii="Times New Roman" w:hAnsi="Times New Roman" w:cs="Times New Roman"/>
          <w:sz w:val="24"/>
          <w:szCs w:val="24"/>
        </w:rPr>
        <w:t>ПРОГРАММЫ</w:t>
      </w:r>
    </w:p>
    <w:p w:rsidR="00766C79" w:rsidRPr="00A25A64" w:rsidRDefault="00766C79" w:rsidP="00D43704">
      <w:pPr>
        <w:pStyle w:val="ConsPlusNormal"/>
        <w:widowControl/>
        <w:ind w:left="36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66C79" w:rsidRPr="00195D50" w:rsidRDefault="00766C79" w:rsidP="00195D50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5D50">
        <w:rPr>
          <w:rFonts w:ascii="Times New Roman" w:hAnsi="Times New Roman" w:cs="Times New Roman"/>
          <w:sz w:val="24"/>
          <w:szCs w:val="24"/>
        </w:rPr>
        <w:t>2.1</w:t>
      </w:r>
      <w:r w:rsidRPr="00195D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44A0" w:rsidRPr="00195D50">
        <w:rPr>
          <w:rFonts w:ascii="Times New Roman" w:hAnsi="Times New Roman" w:cs="Times New Roman"/>
          <w:sz w:val="24"/>
          <w:szCs w:val="24"/>
        </w:rPr>
        <w:t xml:space="preserve">В основу настоящей </w:t>
      </w:r>
      <w:r w:rsidR="00E928DD" w:rsidRPr="00195D50">
        <w:rPr>
          <w:rFonts w:ascii="Times New Roman" w:hAnsi="Times New Roman" w:cs="Times New Roman"/>
          <w:sz w:val="24"/>
          <w:szCs w:val="24"/>
        </w:rPr>
        <w:t>подпрограммы</w:t>
      </w:r>
      <w:r w:rsidR="00B544A0" w:rsidRPr="00195D50">
        <w:rPr>
          <w:rFonts w:ascii="Times New Roman" w:hAnsi="Times New Roman" w:cs="Times New Roman"/>
          <w:sz w:val="24"/>
          <w:szCs w:val="24"/>
        </w:rPr>
        <w:t xml:space="preserve"> положен Федеральный Закон от 23.11.09 года №261-ФЗ «Об энергосбережении и повышении энергетической эффективности и о внесении изменений в отдельные законодательные акты</w:t>
      </w:r>
      <w:r w:rsidR="00FC0AA1" w:rsidRPr="00195D50">
        <w:rPr>
          <w:rFonts w:ascii="Times New Roman" w:hAnsi="Times New Roman" w:cs="Times New Roman"/>
          <w:sz w:val="24"/>
          <w:szCs w:val="24"/>
        </w:rPr>
        <w:t xml:space="preserve"> Российской Федерации», Постановление Правительства Российской Федерации от 31.12.2009 №1225 «О требованиях к региональным и муниципальным программам в области энергосбережения и повышения энергетической эффективности». При формировании энергосберегающих мероприятий учтено отсутствие в настоящий период механизма инвестиций и механизма, стимулирующего проведение энергосберегающих мероприятий при производстве тепловой и электрической энергии</w:t>
      </w:r>
      <w:r w:rsidR="008C35EB" w:rsidRPr="00195D50">
        <w:rPr>
          <w:rFonts w:ascii="Times New Roman" w:hAnsi="Times New Roman" w:cs="Times New Roman"/>
          <w:sz w:val="24"/>
          <w:szCs w:val="24"/>
        </w:rPr>
        <w:t>. Из-за отсутствия механизмов экономического стимулирования энергосбережения в настоящее время могут быть использованы лишь принципы административного управления и организационные методы реализации мероприятий.</w:t>
      </w:r>
    </w:p>
    <w:p w:rsidR="005D0255" w:rsidRPr="00195D50" w:rsidRDefault="005D0255" w:rsidP="00195D50">
      <w:pPr>
        <w:pStyle w:val="ConsPlusNormal"/>
        <w:widowControl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D50">
        <w:rPr>
          <w:rFonts w:ascii="Times New Roman" w:hAnsi="Times New Roman" w:cs="Times New Roman"/>
          <w:sz w:val="24"/>
          <w:szCs w:val="24"/>
        </w:rPr>
        <w:t>Общий объем поставленной Пировскому району тепловой энергии в 2012 году составил около  8400 Гкал. Имеющийся разрыв между установленной и располагаемой мощностью (в условиях примерно 30-процентного дефицита пиковой мощности теплоисточников) объясняется следующими основными обстоятельствами:</w:t>
      </w:r>
    </w:p>
    <w:p w:rsidR="00195D50" w:rsidRDefault="005D0255" w:rsidP="00195D50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5D50">
        <w:rPr>
          <w:rFonts w:ascii="Times New Roman" w:hAnsi="Times New Roman" w:cs="Times New Roman"/>
          <w:sz w:val="24"/>
          <w:szCs w:val="24"/>
        </w:rPr>
        <w:t xml:space="preserve">     - низкой надежностью и изношенностью оборудования теплоисточников;</w:t>
      </w:r>
    </w:p>
    <w:p w:rsidR="005D0255" w:rsidRPr="00195D50" w:rsidRDefault="005D0255" w:rsidP="00195D50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5D50">
        <w:rPr>
          <w:rFonts w:ascii="Times New Roman" w:hAnsi="Times New Roman" w:cs="Times New Roman"/>
          <w:sz w:val="24"/>
          <w:szCs w:val="24"/>
        </w:rPr>
        <w:t>Низким уровнем качественного регулирования реж</w:t>
      </w:r>
      <w:r w:rsidR="00195D50">
        <w:rPr>
          <w:rFonts w:ascii="Times New Roman" w:hAnsi="Times New Roman" w:cs="Times New Roman"/>
          <w:sz w:val="24"/>
          <w:szCs w:val="24"/>
        </w:rPr>
        <w:t xml:space="preserve">имов в централизованных </w:t>
      </w:r>
      <w:r w:rsidRPr="00195D50">
        <w:rPr>
          <w:rFonts w:ascii="Times New Roman" w:hAnsi="Times New Roman" w:cs="Times New Roman"/>
          <w:sz w:val="24"/>
          <w:szCs w:val="24"/>
        </w:rPr>
        <w:t>системах теплоснабжения.</w:t>
      </w:r>
    </w:p>
    <w:p w:rsidR="005D0255" w:rsidRPr="00195D50" w:rsidRDefault="005D0255" w:rsidP="008450E2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5D50">
        <w:rPr>
          <w:rFonts w:ascii="Times New Roman" w:hAnsi="Times New Roman" w:cs="Times New Roman"/>
          <w:sz w:val="24"/>
          <w:szCs w:val="24"/>
        </w:rPr>
        <w:t xml:space="preserve">     Для систем энергообеспечения района характерны следующие обстоятельства:</w:t>
      </w:r>
    </w:p>
    <w:p w:rsidR="00D43704" w:rsidRPr="00195D50" w:rsidRDefault="005D0255" w:rsidP="00195D50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5D50">
        <w:rPr>
          <w:rFonts w:ascii="Times New Roman" w:hAnsi="Times New Roman" w:cs="Times New Roman"/>
          <w:sz w:val="24"/>
          <w:szCs w:val="24"/>
        </w:rPr>
        <w:t xml:space="preserve">     - низкая эффективность источников тепла;</w:t>
      </w:r>
    </w:p>
    <w:p w:rsidR="008450E2" w:rsidRPr="00195D50" w:rsidRDefault="008450E2" w:rsidP="008450E2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      - большая степень изношенности энергооборудования источников, распределительных сетей  и  систем  энергопотребления  зданий  и сооружений;</w:t>
      </w:r>
    </w:p>
    <w:p w:rsidR="008450E2" w:rsidRPr="00195D50" w:rsidRDefault="008450E2" w:rsidP="008450E2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       - значительные  потери  тепловой  энергии  и теплоносителя во всех элементах  систем  теплоснабжения;</w:t>
      </w:r>
    </w:p>
    <w:p w:rsidR="008450E2" w:rsidRPr="00195D50" w:rsidRDefault="008450E2" w:rsidP="008450E2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        - недостаточный уровень оснащенности измерительными приборами, в том числе теплосчетчиками и полное отсутствие систем регулирования у потребителей;</w:t>
      </w:r>
    </w:p>
    <w:p w:rsidR="008450E2" w:rsidRPr="00195D50" w:rsidRDefault="008450E2" w:rsidP="008450E2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         - не совершенные и  неподдающиеся  гидравлической  регулировке системы   теплоснабжения;</w:t>
      </w:r>
    </w:p>
    <w:p w:rsidR="008450E2" w:rsidRPr="00195D50" w:rsidRDefault="008450E2" w:rsidP="008450E2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        - низкое качество запорно - регулирующей арматуры;</w:t>
      </w:r>
    </w:p>
    <w:p w:rsidR="008450E2" w:rsidRPr="00195D50" w:rsidRDefault="008450E2" w:rsidP="008450E2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        - крайняя неэффективность сферы потребления электрической энергии: нерегулируемый электропривод, неэкономичные режимы систем освещения, значительные потери в системах распределения и потребления;      </w:t>
      </w:r>
    </w:p>
    <w:p w:rsidR="008450E2" w:rsidRPr="00195D50" w:rsidRDefault="008450E2" w:rsidP="008450E2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        - отсутствие стимулов к энергосбережению.</w:t>
      </w:r>
    </w:p>
    <w:p w:rsidR="008450E2" w:rsidRPr="00195D50" w:rsidRDefault="00180ECE" w:rsidP="00195D50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  </w:t>
      </w:r>
      <w:r w:rsidR="008450E2" w:rsidRPr="00195D50">
        <w:rPr>
          <w:sz w:val="24"/>
          <w:szCs w:val="24"/>
        </w:rPr>
        <w:t xml:space="preserve">Такие условия, с  одной  стороны,  перспективны для  энергосбережения, а с другой - требуют больших капиталовложений и четких, скоординированных подпрограммой </w:t>
      </w:r>
      <w:r w:rsidR="008450E2" w:rsidRPr="00195D50">
        <w:rPr>
          <w:sz w:val="24"/>
          <w:szCs w:val="24"/>
        </w:rPr>
        <w:lastRenderedPageBreak/>
        <w:t xml:space="preserve">действий. Настоящая подпрограмма направлена на выявление потенциала ресурсосбережения Пировского района </w:t>
      </w:r>
      <w:r w:rsidR="00B94248" w:rsidRPr="00195D50">
        <w:rPr>
          <w:sz w:val="24"/>
          <w:szCs w:val="24"/>
        </w:rPr>
        <w:t>и его использование в ближайшее три года.</w:t>
      </w:r>
    </w:p>
    <w:p w:rsidR="00995844" w:rsidRPr="00195D50" w:rsidRDefault="00995844" w:rsidP="008450E2">
      <w:pPr>
        <w:jc w:val="both"/>
        <w:rPr>
          <w:sz w:val="24"/>
          <w:szCs w:val="24"/>
        </w:rPr>
      </w:pPr>
    </w:p>
    <w:p w:rsidR="00995844" w:rsidRPr="00195D50" w:rsidRDefault="00A25A64" w:rsidP="00A25A64">
      <w:pPr>
        <w:jc w:val="center"/>
        <w:rPr>
          <w:sz w:val="24"/>
          <w:szCs w:val="24"/>
        </w:rPr>
      </w:pPr>
      <w:r w:rsidRPr="00195D50">
        <w:rPr>
          <w:sz w:val="24"/>
          <w:szCs w:val="24"/>
        </w:rPr>
        <w:t xml:space="preserve">       </w:t>
      </w:r>
      <w:r w:rsidR="00995844" w:rsidRPr="00195D50">
        <w:rPr>
          <w:sz w:val="24"/>
          <w:szCs w:val="24"/>
        </w:rPr>
        <w:t xml:space="preserve">2.2 Основная цель, задачи, этапы и сроки выполнения подпрограммы, целевые </w:t>
      </w:r>
      <w:r w:rsidR="00582BAD" w:rsidRPr="00195D50">
        <w:rPr>
          <w:sz w:val="24"/>
          <w:szCs w:val="24"/>
        </w:rPr>
        <w:t>индикаторы.</w:t>
      </w:r>
    </w:p>
    <w:p w:rsidR="00A25A64" w:rsidRPr="00195D50" w:rsidRDefault="00A25A64" w:rsidP="00A25A64">
      <w:pPr>
        <w:jc w:val="center"/>
        <w:rPr>
          <w:sz w:val="24"/>
          <w:szCs w:val="24"/>
        </w:rPr>
      </w:pPr>
    </w:p>
    <w:p w:rsidR="00335F9E" w:rsidRPr="00195D50" w:rsidRDefault="00F87274" w:rsidP="00195D50">
      <w:pPr>
        <w:jc w:val="both"/>
        <w:rPr>
          <w:b/>
          <w:sz w:val="24"/>
          <w:szCs w:val="24"/>
        </w:rPr>
      </w:pPr>
      <w:r w:rsidRPr="00195D50">
        <w:rPr>
          <w:sz w:val="24"/>
          <w:szCs w:val="24"/>
        </w:rPr>
        <w:t xml:space="preserve">     </w:t>
      </w:r>
      <w:r w:rsidR="00F21506" w:rsidRPr="00195D50">
        <w:rPr>
          <w:sz w:val="24"/>
          <w:szCs w:val="24"/>
          <w:lang w:val="en-US"/>
        </w:rPr>
        <w:t xml:space="preserve">2.2.1. </w:t>
      </w:r>
      <w:r w:rsidRPr="00195D50">
        <w:rPr>
          <w:sz w:val="24"/>
          <w:szCs w:val="24"/>
        </w:rPr>
        <w:t>Целями настоящей подпрограммы являются:</w:t>
      </w:r>
    </w:p>
    <w:p w:rsidR="00335F9E" w:rsidRPr="00195D50" w:rsidRDefault="00335F9E" w:rsidP="00195D50">
      <w:pPr>
        <w:jc w:val="both"/>
        <w:rPr>
          <w:b/>
          <w:sz w:val="24"/>
          <w:szCs w:val="24"/>
        </w:rPr>
      </w:pPr>
      <w:r w:rsidRPr="00195D50">
        <w:rPr>
          <w:sz w:val="24"/>
          <w:szCs w:val="24"/>
        </w:rPr>
        <w:t xml:space="preserve">- снижение расходов </w:t>
      </w:r>
      <w:r w:rsidR="00C37319" w:rsidRPr="00195D50">
        <w:rPr>
          <w:sz w:val="24"/>
          <w:szCs w:val="24"/>
        </w:rPr>
        <w:t>местного</w:t>
      </w:r>
      <w:r w:rsidRPr="00195D50">
        <w:rPr>
          <w:sz w:val="24"/>
          <w:szCs w:val="24"/>
        </w:rPr>
        <w:t xml:space="preserve"> бюджета на эне</w:t>
      </w:r>
      <w:r w:rsidRPr="00195D50">
        <w:rPr>
          <w:sz w:val="24"/>
          <w:szCs w:val="24"/>
        </w:rPr>
        <w:t>р</w:t>
      </w:r>
      <w:r w:rsidRPr="00195D50">
        <w:rPr>
          <w:sz w:val="24"/>
          <w:szCs w:val="24"/>
        </w:rPr>
        <w:t>госнабжение муниципальных зданий за счет рационального использования всех энергетических р</w:t>
      </w:r>
      <w:r w:rsidRPr="00195D50">
        <w:rPr>
          <w:sz w:val="24"/>
          <w:szCs w:val="24"/>
        </w:rPr>
        <w:t>е</w:t>
      </w:r>
      <w:r w:rsidRPr="00195D50">
        <w:rPr>
          <w:sz w:val="24"/>
          <w:szCs w:val="24"/>
        </w:rPr>
        <w:t>сурсов и повышение эффективности их использования</w:t>
      </w:r>
      <w:r w:rsidRPr="00195D50">
        <w:rPr>
          <w:color w:val="0000FF"/>
          <w:sz w:val="24"/>
          <w:szCs w:val="24"/>
        </w:rPr>
        <w:t>.</w:t>
      </w:r>
      <w:r w:rsidRPr="00195D50">
        <w:rPr>
          <w:i/>
          <w:color w:val="0000FF"/>
          <w:sz w:val="24"/>
          <w:szCs w:val="24"/>
        </w:rPr>
        <w:t xml:space="preserve"> </w:t>
      </w:r>
    </w:p>
    <w:p w:rsidR="00335F9E" w:rsidRPr="00195D50" w:rsidRDefault="00F21506" w:rsidP="00195D50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  2.2.3.</w:t>
      </w:r>
      <w:r w:rsidR="00335F9E" w:rsidRPr="00195D50">
        <w:rPr>
          <w:sz w:val="24"/>
          <w:szCs w:val="24"/>
        </w:rPr>
        <w:t>Для осуществления поста</w:t>
      </w:r>
      <w:r w:rsidR="00335F9E" w:rsidRPr="00195D50">
        <w:rPr>
          <w:sz w:val="24"/>
          <w:szCs w:val="24"/>
        </w:rPr>
        <w:t>в</w:t>
      </w:r>
      <w:r w:rsidR="00335F9E" w:rsidRPr="00195D50">
        <w:rPr>
          <w:sz w:val="24"/>
          <w:szCs w:val="24"/>
        </w:rPr>
        <w:t>ленной цели необходимо решение следующих задач:</w:t>
      </w:r>
    </w:p>
    <w:p w:rsidR="00335F9E" w:rsidRPr="00195D50" w:rsidRDefault="00335F9E" w:rsidP="00195D50">
      <w:pPr>
        <w:ind w:firstLine="709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уменьшение потребления энергии и связанных с этим затрат в среднем на 3 проце</w:t>
      </w:r>
      <w:r w:rsidRPr="00195D50">
        <w:rPr>
          <w:sz w:val="24"/>
          <w:szCs w:val="24"/>
        </w:rPr>
        <w:t>н</w:t>
      </w:r>
      <w:r w:rsidRPr="00195D50">
        <w:rPr>
          <w:sz w:val="24"/>
          <w:szCs w:val="24"/>
        </w:rPr>
        <w:t>та;</w:t>
      </w:r>
    </w:p>
    <w:p w:rsidR="00335F9E" w:rsidRPr="00195D50" w:rsidRDefault="00335F9E" w:rsidP="00195D50">
      <w:pPr>
        <w:ind w:firstLine="709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совершенствование системы учёта потребляемых энергетических ресурсов муниципал</w:t>
      </w:r>
      <w:r w:rsidRPr="00195D50">
        <w:rPr>
          <w:sz w:val="24"/>
          <w:szCs w:val="24"/>
        </w:rPr>
        <w:t>ь</w:t>
      </w:r>
      <w:r w:rsidRPr="00195D50">
        <w:rPr>
          <w:sz w:val="24"/>
          <w:szCs w:val="24"/>
        </w:rPr>
        <w:t>ными  учреждениями;</w:t>
      </w:r>
    </w:p>
    <w:p w:rsidR="00335F9E" w:rsidRPr="00195D50" w:rsidRDefault="00335F9E" w:rsidP="00195D50">
      <w:pPr>
        <w:ind w:firstLine="709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внедрение энергоэффективных устройств (оборудования и технологий) в муниц</w:t>
      </w:r>
      <w:r w:rsidRPr="00195D50">
        <w:rPr>
          <w:sz w:val="24"/>
          <w:szCs w:val="24"/>
        </w:rPr>
        <w:t>и</w:t>
      </w:r>
      <w:r w:rsidRPr="00195D50">
        <w:rPr>
          <w:sz w:val="24"/>
          <w:szCs w:val="24"/>
        </w:rPr>
        <w:t>пальных зданиях;</w:t>
      </w:r>
    </w:p>
    <w:p w:rsidR="00335F9E" w:rsidRPr="00195D50" w:rsidRDefault="00335F9E" w:rsidP="00195D50">
      <w:pPr>
        <w:ind w:firstLine="709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повышение уровня компетентности работников муниципальных учреждений в в</w:t>
      </w:r>
      <w:r w:rsidRPr="00195D50">
        <w:rPr>
          <w:sz w:val="24"/>
          <w:szCs w:val="24"/>
        </w:rPr>
        <w:t>о</w:t>
      </w:r>
      <w:r w:rsidRPr="00195D50">
        <w:rPr>
          <w:sz w:val="24"/>
          <w:szCs w:val="24"/>
        </w:rPr>
        <w:t>просах эффективного использования энергетических ресурсов.</w:t>
      </w:r>
    </w:p>
    <w:p w:rsidR="00CE1193" w:rsidRPr="00195D50" w:rsidRDefault="00CE1193" w:rsidP="00335F9E">
      <w:pPr>
        <w:jc w:val="both"/>
        <w:rPr>
          <w:sz w:val="24"/>
          <w:szCs w:val="24"/>
        </w:rPr>
      </w:pPr>
    </w:p>
    <w:p w:rsidR="008401E3" w:rsidRPr="00195D50" w:rsidRDefault="00FD63EA" w:rsidP="008450E2">
      <w:pPr>
        <w:jc w:val="both"/>
        <w:rPr>
          <w:sz w:val="24"/>
          <w:szCs w:val="24"/>
        </w:rPr>
      </w:pPr>
      <w:r w:rsidRPr="00195D50">
        <w:rPr>
          <w:b/>
          <w:sz w:val="24"/>
          <w:szCs w:val="24"/>
          <w:lang w:val="en-US"/>
        </w:rPr>
        <w:t xml:space="preserve">    </w:t>
      </w:r>
      <w:r w:rsidRPr="00195D50">
        <w:rPr>
          <w:sz w:val="24"/>
          <w:szCs w:val="24"/>
        </w:rPr>
        <w:t>2.2.4. Э</w:t>
      </w:r>
      <w:r w:rsidR="008401E3" w:rsidRPr="00195D50">
        <w:rPr>
          <w:sz w:val="24"/>
          <w:szCs w:val="24"/>
        </w:rPr>
        <w:t>тапы реализации подпрограммы.</w:t>
      </w:r>
    </w:p>
    <w:p w:rsidR="008401E3" w:rsidRPr="00195D50" w:rsidRDefault="008401E3" w:rsidP="008450E2">
      <w:pPr>
        <w:jc w:val="both"/>
        <w:rPr>
          <w:sz w:val="24"/>
          <w:szCs w:val="24"/>
        </w:rPr>
      </w:pPr>
    </w:p>
    <w:p w:rsidR="008401E3" w:rsidRPr="00195D50" w:rsidRDefault="008401E3" w:rsidP="00195D50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  Для реализации сформулированных целей и задач Подпрограммы необходимо:</w:t>
      </w:r>
    </w:p>
    <w:p w:rsidR="008401E3" w:rsidRPr="00195D50" w:rsidRDefault="00A04364" w:rsidP="00195D50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- </w:t>
      </w:r>
      <w:r w:rsidR="008401E3" w:rsidRPr="00195D50">
        <w:rPr>
          <w:sz w:val="24"/>
          <w:szCs w:val="24"/>
        </w:rPr>
        <w:t>разработать нормативно- правовую и методическую базы энергосбережения района;</w:t>
      </w:r>
    </w:p>
    <w:p w:rsidR="00A04364" w:rsidRPr="00195D50" w:rsidRDefault="008401E3" w:rsidP="00195D50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>- сформировать экономические и финансовые механизмы энергосбережения</w:t>
      </w:r>
      <w:r w:rsidR="00A04364" w:rsidRPr="00195D50">
        <w:rPr>
          <w:sz w:val="24"/>
          <w:szCs w:val="24"/>
        </w:rPr>
        <w:t>;</w:t>
      </w:r>
    </w:p>
    <w:p w:rsidR="00A04364" w:rsidRPr="00195D50" w:rsidRDefault="00A04364" w:rsidP="00195D50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>- выполнить первоочередные и высокоэффективные быстрореализуемые мероприятия;</w:t>
      </w:r>
    </w:p>
    <w:p w:rsidR="00A04364" w:rsidRPr="00195D50" w:rsidRDefault="00A04364" w:rsidP="00195D50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>-  сформировать общественное сознание по проблемам энергосбережения.</w:t>
      </w:r>
    </w:p>
    <w:p w:rsidR="00A04364" w:rsidRPr="00195D50" w:rsidRDefault="00A04364" w:rsidP="008450E2">
      <w:pPr>
        <w:jc w:val="both"/>
        <w:rPr>
          <w:sz w:val="24"/>
          <w:szCs w:val="24"/>
        </w:rPr>
      </w:pPr>
    </w:p>
    <w:p w:rsidR="00A04364" w:rsidRPr="00195D50" w:rsidRDefault="00FD63EA" w:rsidP="008450E2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  2.2.5. </w:t>
      </w:r>
      <w:r w:rsidR="00A04364" w:rsidRPr="00195D50">
        <w:rPr>
          <w:sz w:val="24"/>
          <w:szCs w:val="24"/>
        </w:rPr>
        <w:t>Сроки реализации подпрограммы.</w:t>
      </w:r>
    </w:p>
    <w:p w:rsidR="00A04364" w:rsidRPr="00195D50" w:rsidRDefault="00A04364" w:rsidP="008450E2">
      <w:pPr>
        <w:jc w:val="both"/>
        <w:rPr>
          <w:sz w:val="24"/>
          <w:szCs w:val="24"/>
        </w:rPr>
      </w:pPr>
    </w:p>
    <w:p w:rsidR="002D63E6" w:rsidRPr="00195D50" w:rsidRDefault="00FD63EA" w:rsidP="00195D50">
      <w:pPr>
        <w:ind w:firstLine="708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Срок реализации подпрограммы -2014-2016 годы.</w:t>
      </w:r>
    </w:p>
    <w:p w:rsidR="00FD63EA" w:rsidRPr="00195D50" w:rsidRDefault="00FD63EA" w:rsidP="008450E2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  2.2.6.В результате реализации подпрограммы планируется достижение целевых показателей в области энергосбережения и повышения энергетической эффективн</w:t>
      </w:r>
      <w:r w:rsidR="00FC4FB7" w:rsidRPr="00195D50">
        <w:rPr>
          <w:sz w:val="24"/>
          <w:szCs w:val="24"/>
        </w:rPr>
        <w:t>ости (целевые индикаторы и показатели результативности)</w:t>
      </w:r>
      <w:r w:rsidR="00A25A64" w:rsidRPr="00195D50">
        <w:rPr>
          <w:sz w:val="24"/>
          <w:szCs w:val="24"/>
        </w:rPr>
        <w:t>.</w:t>
      </w:r>
    </w:p>
    <w:p w:rsidR="00A25A64" w:rsidRPr="00195D50" w:rsidRDefault="00A25A64" w:rsidP="008450E2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>Целевыми индикаторами подпрограммы являются целевые показатели в области энергосбережения и повышения энергетической эффективности, согласно приложения №1 к подпрограмме.</w:t>
      </w:r>
    </w:p>
    <w:p w:rsidR="00A25A64" w:rsidRPr="00195D50" w:rsidRDefault="00A25A64" w:rsidP="008450E2">
      <w:pPr>
        <w:jc w:val="both"/>
        <w:rPr>
          <w:sz w:val="24"/>
          <w:szCs w:val="24"/>
        </w:rPr>
      </w:pPr>
    </w:p>
    <w:p w:rsidR="004B0B69" w:rsidRPr="00195D50" w:rsidRDefault="00A25A64" w:rsidP="008450E2">
      <w:pPr>
        <w:jc w:val="both"/>
        <w:rPr>
          <w:sz w:val="24"/>
          <w:szCs w:val="24"/>
          <w:lang w:val="en-US"/>
        </w:rPr>
      </w:pPr>
      <w:r w:rsidRPr="00195D50">
        <w:rPr>
          <w:sz w:val="24"/>
          <w:szCs w:val="24"/>
        </w:rPr>
        <w:t xml:space="preserve">                        </w:t>
      </w:r>
      <w:r w:rsidR="002D63E6" w:rsidRPr="00195D50">
        <w:rPr>
          <w:sz w:val="24"/>
          <w:szCs w:val="24"/>
          <w:lang w:val="en-US"/>
        </w:rPr>
        <w:t>2.3</w:t>
      </w:r>
      <w:r w:rsidR="002D63E6" w:rsidRPr="00195D50">
        <w:rPr>
          <w:sz w:val="24"/>
          <w:szCs w:val="24"/>
        </w:rPr>
        <w:t>. Механизм реализации подпрограммы.</w:t>
      </w:r>
    </w:p>
    <w:p w:rsidR="008B75E5" w:rsidRPr="00195D50" w:rsidRDefault="008B75E5" w:rsidP="008450E2">
      <w:pPr>
        <w:jc w:val="both"/>
        <w:rPr>
          <w:sz w:val="24"/>
          <w:szCs w:val="24"/>
          <w:lang w:val="en-US"/>
        </w:rPr>
      </w:pPr>
    </w:p>
    <w:p w:rsidR="003479D9" w:rsidRPr="00195D50" w:rsidRDefault="008B75E5" w:rsidP="003479D9">
      <w:pPr>
        <w:jc w:val="both"/>
        <w:rPr>
          <w:sz w:val="24"/>
          <w:szCs w:val="24"/>
          <w:lang w:val="en-US"/>
        </w:rPr>
      </w:pPr>
      <w:r w:rsidRPr="00195D50">
        <w:rPr>
          <w:sz w:val="24"/>
          <w:szCs w:val="24"/>
        </w:rPr>
        <w:t xml:space="preserve">     </w:t>
      </w:r>
      <w:r w:rsidR="00195D50">
        <w:rPr>
          <w:sz w:val="24"/>
          <w:szCs w:val="24"/>
        </w:rPr>
        <w:tab/>
      </w:r>
      <w:r w:rsidR="003479D9" w:rsidRPr="00195D50">
        <w:rPr>
          <w:sz w:val="24"/>
          <w:szCs w:val="24"/>
        </w:rPr>
        <w:t>Организация управления подпрограммой осуществляется администрацией Пировского района.</w:t>
      </w:r>
    </w:p>
    <w:p w:rsidR="003479D9" w:rsidRPr="00195D50" w:rsidRDefault="00E55CF4" w:rsidP="00FE59D9">
      <w:pPr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</w:t>
      </w:r>
      <w:r w:rsidR="00195D50">
        <w:rPr>
          <w:sz w:val="24"/>
          <w:szCs w:val="24"/>
        </w:rPr>
        <w:tab/>
      </w:r>
      <w:r w:rsidRPr="00195D50">
        <w:rPr>
          <w:sz w:val="24"/>
          <w:szCs w:val="24"/>
        </w:rPr>
        <w:t xml:space="preserve">Средства местного бюджета на финансирование мероприятий </w:t>
      </w:r>
      <w:r w:rsidR="00FE59D9" w:rsidRPr="00195D50">
        <w:rPr>
          <w:sz w:val="24"/>
          <w:szCs w:val="24"/>
        </w:rPr>
        <w:t>под</w:t>
      </w:r>
      <w:r w:rsidRPr="00195D50">
        <w:rPr>
          <w:sz w:val="24"/>
          <w:szCs w:val="24"/>
        </w:rPr>
        <w:t xml:space="preserve">программы выделяются на реализацию </w:t>
      </w:r>
      <w:r w:rsidR="00FE59D9" w:rsidRPr="00195D50">
        <w:rPr>
          <w:sz w:val="24"/>
          <w:szCs w:val="24"/>
        </w:rPr>
        <w:t>мероприятий по энергосбережению и повышению энергетической эффективности в отношении муниципальных казенных и бюджетных организаций Пировского района, согласно перечню программных мероприятий (приложение 2 к программе)</w:t>
      </w:r>
    </w:p>
    <w:p w:rsidR="00CD0C3C" w:rsidRPr="00195D50" w:rsidRDefault="008401E3" w:rsidP="00A550A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b/>
          <w:sz w:val="24"/>
          <w:szCs w:val="24"/>
        </w:rPr>
        <w:t xml:space="preserve"> </w:t>
      </w:r>
      <w:r w:rsidR="00CD0C3C" w:rsidRPr="00195D50">
        <w:rPr>
          <w:sz w:val="24"/>
          <w:szCs w:val="24"/>
        </w:rPr>
        <w:t xml:space="preserve"> Главными распорядителями, получателями  бюджетных средств являются:</w:t>
      </w:r>
    </w:p>
    <w:p w:rsidR="00CD0C3C" w:rsidRPr="00195D50" w:rsidRDefault="00CD0C3C" w:rsidP="00CD0C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- администрация Пировского района, </w:t>
      </w:r>
      <w:r w:rsidR="00DB1754" w:rsidRPr="00195D50">
        <w:rPr>
          <w:sz w:val="24"/>
          <w:szCs w:val="24"/>
        </w:rPr>
        <w:t>районный отдел</w:t>
      </w:r>
      <w:r w:rsidRPr="00195D50">
        <w:rPr>
          <w:sz w:val="24"/>
          <w:szCs w:val="24"/>
        </w:rPr>
        <w:t xml:space="preserve"> образования администрации Пировского, отдел культуры</w:t>
      </w:r>
      <w:r w:rsidR="00DB1754" w:rsidRPr="00195D50">
        <w:rPr>
          <w:sz w:val="24"/>
          <w:szCs w:val="24"/>
        </w:rPr>
        <w:t xml:space="preserve"> спорта, туризма и молодежной политики </w:t>
      </w:r>
      <w:r w:rsidRPr="00195D50">
        <w:rPr>
          <w:sz w:val="24"/>
          <w:szCs w:val="24"/>
        </w:rPr>
        <w:t xml:space="preserve"> администрации Пировского района.</w:t>
      </w:r>
    </w:p>
    <w:p w:rsidR="00CD0C3C" w:rsidRPr="00195D50" w:rsidRDefault="00CD0C3C" w:rsidP="00CD0C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    </w:t>
      </w:r>
      <w:r w:rsidR="00195D50">
        <w:rPr>
          <w:sz w:val="24"/>
          <w:szCs w:val="24"/>
        </w:rPr>
        <w:tab/>
      </w:r>
      <w:r w:rsidRPr="00195D50">
        <w:rPr>
          <w:sz w:val="24"/>
          <w:szCs w:val="24"/>
        </w:rPr>
        <w:t xml:space="preserve">Реализация мероприятий, предусмотренных подпрограммой, осуществляется в соответствии с законодательством Российской Федерации о размещении заказов на </w:t>
      </w:r>
      <w:r w:rsidRPr="00195D50">
        <w:rPr>
          <w:sz w:val="24"/>
          <w:szCs w:val="24"/>
        </w:rPr>
        <w:lastRenderedPageBreak/>
        <w:t xml:space="preserve">поставку товаров, выполнение работ, оказание услуг для муниципальных нужд. Функции заказчика по выполнению мероприятий </w:t>
      </w:r>
      <w:r w:rsidR="00C37319" w:rsidRPr="00195D50">
        <w:rPr>
          <w:sz w:val="24"/>
          <w:szCs w:val="24"/>
        </w:rPr>
        <w:t>под</w:t>
      </w:r>
      <w:r w:rsidRPr="00195D50">
        <w:rPr>
          <w:sz w:val="24"/>
          <w:szCs w:val="24"/>
        </w:rPr>
        <w:t xml:space="preserve">программы осуществляют исполнители </w:t>
      </w:r>
      <w:r w:rsidR="00C37319" w:rsidRPr="00195D50">
        <w:rPr>
          <w:sz w:val="24"/>
          <w:szCs w:val="24"/>
        </w:rPr>
        <w:t>под</w:t>
      </w:r>
      <w:r w:rsidRPr="00195D50">
        <w:rPr>
          <w:sz w:val="24"/>
          <w:szCs w:val="24"/>
        </w:rPr>
        <w:t>программы, муниципальные бюджетные учреждения.</w:t>
      </w:r>
    </w:p>
    <w:p w:rsidR="00CD0C3C" w:rsidRPr="00195D50" w:rsidRDefault="00CD0C3C" w:rsidP="00CD0C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        Финансирование программных мероприятий осуществляется в пределах средств, утвержденных решением Пировского районного Совета депутатов о бюджете района, в составе ведомственной структуры расходов бюджета на очередной финансовый год и плановый период, согласно бюджетных смет и планов  финансово-хозяйственной деятельности.</w:t>
      </w:r>
    </w:p>
    <w:p w:rsidR="00CD0C3C" w:rsidRPr="00195D50" w:rsidRDefault="00CD0C3C" w:rsidP="00CD0C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        Объемы финансирования </w:t>
      </w:r>
      <w:r w:rsidR="00C37319" w:rsidRPr="00195D50">
        <w:rPr>
          <w:sz w:val="24"/>
          <w:szCs w:val="24"/>
        </w:rPr>
        <w:t>под</w:t>
      </w:r>
      <w:r w:rsidRPr="00195D50">
        <w:rPr>
          <w:sz w:val="24"/>
          <w:szCs w:val="24"/>
        </w:rPr>
        <w:t>программы уточняются ежегодно при рассмотрении бюджета.</w:t>
      </w:r>
    </w:p>
    <w:p w:rsidR="00CD0C3C" w:rsidRPr="00195D50" w:rsidRDefault="00CD0C3C" w:rsidP="00CD0C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          Финансирование подпрограммы в отношении муниципальных бюджетных учреждений осуществляется в виде субсидий на цели, не связанные с оказанием ими в соответствии с муниципальным заданием муниципальных услуг (выполнением работ).</w:t>
      </w:r>
    </w:p>
    <w:p w:rsidR="00CD0C3C" w:rsidRPr="00195D50" w:rsidRDefault="00CD0C3C" w:rsidP="00CD0C3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0C3C" w:rsidRPr="00195D50" w:rsidRDefault="00CD0C3C" w:rsidP="00CD0C3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1566" w:rsidRPr="00195D50" w:rsidRDefault="00521566" w:rsidP="005215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2.4. Управление подпрограммой и контроль за ходом ее выполнения</w:t>
      </w:r>
    </w:p>
    <w:p w:rsidR="00521566" w:rsidRPr="00195D50" w:rsidRDefault="00521566" w:rsidP="005215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401E3" w:rsidRPr="00195D50" w:rsidRDefault="00521566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Получатели бюджетных средств ежемесячно до 15 числа месяца,  следующего за отчетным, представляют в отдел по обеспечению жизнедеятельности администрации Пировского района информацию о ходе реализации подпрограммы в соответствии с предусмотренными программными мероприятиям</w:t>
      </w:r>
      <w:r w:rsidR="00187113" w:rsidRPr="00195D50">
        <w:rPr>
          <w:sz w:val="24"/>
          <w:szCs w:val="24"/>
        </w:rPr>
        <w:t>и, в финансовое управление администрации Пировского района – отчет об использовании бюджетных средств на программные мероприятия.</w:t>
      </w:r>
    </w:p>
    <w:p w:rsidR="00520E07" w:rsidRPr="00195D50" w:rsidRDefault="00520E07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20E07" w:rsidRPr="00195D50" w:rsidRDefault="00520E07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2.5. Оценка социально – экономической эффективности</w:t>
      </w:r>
    </w:p>
    <w:p w:rsidR="00520E07" w:rsidRPr="00195D50" w:rsidRDefault="00520E07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20E07" w:rsidRPr="00195D50" w:rsidRDefault="00520E07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От реализации подпрограммных мероприятий в 2014-2016 годах ожидается достижение следующих результатов:</w:t>
      </w:r>
    </w:p>
    <w:p w:rsidR="00FC30EE" w:rsidRPr="00195D50" w:rsidRDefault="00FC30EE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Стимулирование реализации мероприятий по энергосбережению и энергетической эффективности </w:t>
      </w:r>
      <w:r w:rsidR="00C71108" w:rsidRPr="00195D50">
        <w:rPr>
          <w:sz w:val="24"/>
          <w:szCs w:val="24"/>
        </w:rPr>
        <w:t xml:space="preserve">на территории района  будет осуществляться путем выделения субсидий на предоставление субсидий бюджетным организациям района на реализацию мероприятий по энергосбережению и повышению энергетической эффективности в связи с достижением наилучших показателей в области </w:t>
      </w:r>
      <w:r w:rsidR="00DE72CD" w:rsidRPr="00195D50">
        <w:rPr>
          <w:sz w:val="24"/>
          <w:szCs w:val="24"/>
        </w:rPr>
        <w:t>энерго</w:t>
      </w:r>
      <w:r w:rsidR="00C71108" w:rsidRPr="00195D50">
        <w:rPr>
          <w:sz w:val="24"/>
          <w:szCs w:val="24"/>
        </w:rPr>
        <w:t>сбережения.</w:t>
      </w:r>
    </w:p>
    <w:p w:rsidR="00FC30EE" w:rsidRPr="00195D50" w:rsidRDefault="00FC30EE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Повышение качества товаров (услуг), предоставляемых энергосберегающими организациями, организациями, производящими или внедряющими энергосберегающие технологии, произойдет за счет проведения добровольной сертификации на соответствие предъявляемым к ним требованиям, а также за счет соблюдения требований энергетической эффективности предъявляемых к товарам, </w:t>
      </w:r>
      <w:r w:rsidR="00DE72CD" w:rsidRPr="00195D50">
        <w:rPr>
          <w:sz w:val="24"/>
          <w:szCs w:val="24"/>
        </w:rPr>
        <w:t xml:space="preserve">  </w:t>
      </w:r>
      <w:r w:rsidRPr="00195D50">
        <w:rPr>
          <w:sz w:val="24"/>
          <w:szCs w:val="24"/>
        </w:rPr>
        <w:t>работам, услугам, закупаемым для государственных нужд.</w:t>
      </w:r>
    </w:p>
    <w:p w:rsidR="00DE72CD" w:rsidRPr="00195D50" w:rsidRDefault="00DE72CD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До 2017 года объем потребления топливно-энергетических и иных коммунальных ресурсов организациями бюджетной сферы к уровню 2009 года снизится не менее чем на 15 процентов.</w:t>
      </w:r>
    </w:p>
    <w:p w:rsidR="00DE72CD" w:rsidRPr="00195D50" w:rsidRDefault="00DE72CD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На протяжении периода действия подпрограммы будет проводится пропаганда энергосбережения в средствах массовой информации, что приведет к изменению менталитета граждан в отношении экономии потребляемых энергоресурсов.</w:t>
      </w:r>
    </w:p>
    <w:p w:rsidR="00DE72CD" w:rsidRPr="00195D50" w:rsidRDefault="00DE72CD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Повсеместное внедрение в бюджетной сфере на территории района автоматизированной системы контроля мероприятий в области энергосбережения и повышения энергетической эффективности выразится в положительном социальном эффекте. Автоматизированная система контроля станет базовым информационным механизмом осуществления региональной государственной политики в области энергосбережения и повышения энергетической эффективности.</w:t>
      </w:r>
    </w:p>
    <w:p w:rsidR="00555C58" w:rsidRPr="00195D50" w:rsidRDefault="00555C58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К 2016 году доля объема внебюджетных средств используемых для финансирования мероприятий по энергосбережению и повышению энергетической эффективности, в общем </w:t>
      </w:r>
      <w:r w:rsidRPr="00195D50">
        <w:rPr>
          <w:sz w:val="24"/>
          <w:szCs w:val="24"/>
        </w:rPr>
        <w:lastRenderedPageBreak/>
        <w:t>объеме финансирования подпрограммы должна составить 40%. Данный показатель планируется достичь, в том числе за счет поддержки развития энергосервесной деятельности на территории края.</w:t>
      </w:r>
    </w:p>
    <w:p w:rsidR="00520E07" w:rsidRPr="00195D50" w:rsidRDefault="00555C58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В результате реализации комплекса мероприятий в области развития возобновляемой энергетики на территории района показатель доли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</w:t>
      </w:r>
      <w:r w:rsidR="00DE1B2A" w:rsidRPr="00195D50">
        <w:rPr>
          <w:sz w:val="24"/>
          <w:szCs w:val="24"/>
        </w:rPr>
        <w:t>, производимых на территории района к 2020 году должен достигнуть 5,38%.</w:t>
      </w:r>
    </w:p>
    <w:p w:rsidR="007C2EE3" w:rsidRPr="00195D50" w:rsidRDefault="007C2EE3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  </w:t>
      </w:r>
    </w:p>
    <w:p w:rsidR="007C2EE3" w:rsidRPr="00195D50" w:rsidRDefault="007C2EE3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2.6. Мероприятия подпрограммы.</w:t>
      </w:r>
    </w:p>
    <w:p w:rsidR="007C2EE3" w:rsidRPr="00195D50" w:rsidRDefault="007C2EE3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C2EE3" w:rsidRPr="00195D50" w:rsidRDefault="007C2EE3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Система подпрограммных мероприятий разработана на основании требований пункта 6 статьи 14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Постановления Правительства Российской Федерации от 31.12.2009 № 1225 «О требованиях к региональным и муниципальным программам в области энергосбережения и повышения </w:t>
      </w:r>
      <w:r w:rsidR="008D53C8" w:rsidRPr="00195D50">
        <w:rPr>
          <w:sz w:val="24"/>
          <w:szCs w:val="24"/>
        </w:rPr>
        <w:t>энергетической эффективности», Приказа Министра экономического развития Российской Федерации от 17.02.32010 №61 «Об утверждении примерного перечня мероприятий в области энергосбережения и повышения энергетической эффективности».</w:t>
      </w:r>
    </w:p>
    <w:p w:rsidR="000C4856" w:rsidRPr="00195D50" w:rsidRDefault="00C37319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en-US"/>
        </w:rPr>
      </w:pPr>
      <w:r w:rsidRPr="00195D50">
        <w:rPr>
          <w:sz w:val="24"/>
          <w:szCs w:val="24"/>
        </w:rPr>
        <w:t>Система мероприятий подпрограммы, финансируемых за счет средств местного бюджета, приведена в приложении №2 к настоящей подпрограмме.</w:t>
      </w:r>
    </w:p>
    <w:p w:rsidR="000C4856" w:rsidRPr="00195D50" w:rsidRDefault="000C4856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en-US"/>
        </w:rPr>
      </w:pPr>
    </w:p>
    <w:p w:rsidR="00A7499D" w:rsidRPr="00195D50" w:rsidRDefault="000C4856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 xml:space="preserve">2.7 Обоснование финансовых, материальных </w:t>
      </w:r>
      <w:r w:rsidR="00A7499D" w:rsidRPr="00195D50">
        <w:rPr>
          <w:sz w:val="24"/>
          <w:szCs w:val="24"/>
        </w:rPr>
        <w:t>и</w:t>
      </w:r>
      <w:r w:rsidRPr="00195D50">
        <w:rPr>
          <w:sz w:val="24"/>
          <w:szCs w:val="24"/>
        </w:rPr>
        <w:t xml:space="preserve"> трудовых затрат (ресурсное обеспечен</w:t>
      </w:r>
      <w:r w:rsidR="00A7499D" w:rsidRPr="00195D50">
        <w:rPr>
          <w:sz w:val="24"/>
          <w:szCs w:val="24"/>
        </w:rPr>
        <w:t xml:space="preserve">ие программы) с указанием </w:t>
      </w:r>
      <w:r w:rsidR="00C37319" w:rsidRPr="00195D50">
        <w:rPr>
          <w:sz w:val="24"/>
          <w:szCs w:val="24"/>
        </w:rPr>
        <w:t xml:space="preserve"> </w:t>
      </w:r>
      <w:r w:rsidR="00A7499D" w:rsidRPr="00195D50">
        <w:rPr>
          <w:sz w:val="24"/>
          <w:szCs w:val="24"/>
        </w:rPr>
        <w:t>источников финансирования.</w:t>
      </w:r>
    </w:p>
    <w:p w:rsidR="005F1688" w:rsidRPr="00195D50" w:rsidRDefault="005F1688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Мероприятия подпрограммы, приведенные в приложении №2 к настоящей подпрограмме, предусматривает их реализацию за счет бюджетных ассигнований, предусмотренных бюджетом района на поставку товаров, выполнение работ, оказание услуг.</w:t>
      </w:r>
    </w:p>
    <w:p w:rsidR="005F1688" w:rsidRPr="00195D50" w:rsidRDefault="005F1688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Для достижения целевых индикаторов и показателей результативности подпрограммы планируется финансирование по внебюджетным источникам – средств бюдж</w:t>
      </w:r>
      <w:r w:rsidR="003340B9" w:rsidRPr="00195D50">
        <w:rPr>
          <w:sz w:val="24"/>
          <w:szCs w:val="24"/>
        </w:rPr>
        <w:t>етов муниципального образования.</w:t>
      </w:r>
    </w:p>
    <w:p w:rsidR="00A7499D" w:rsidRPr="00195D50" w:rsidRDefault="00A7499D" w:rsidP="001871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04"/>
        <w:gridCol w:w="1868"/>
        <w:gridCol w:w="1868"/>
        <w:gridCol w:w="1859"/>
      </w:tblGrid>
      <w:tr w:rsidR="00A7499D" w:rsidRPr="00195D50" w:rsidTr="00866CBE">
        <w:tc>
          <w:tcPr>
            <w:tcW w:w="2376" w:type="dxa"/>
          </w:tcPr>
          <w:p w:rsidR="00A7499D" w:rsidRPr="00195D50" w:rsidRDefault="00A7499D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D5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4" w:type="dxa"/>
          </w:tcPr>
          <w:p w:rsidR="00A7499D" w:rsidRPr="00195D50" w:rsidRDefault="00A7499D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D50">
              <w:rPr>
                <w:sz w:val="24"/>
                <w:szCs w:val="24"/>
              </w:rPr>
              <w:t>Всего</w:t>
            </w:r>
          </w:p>
          <w:p w:rsidR="00A7499D" w:rsidRPr="00195D50" w:rsidRDefault="00A7499D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D50">
              <w:rPr>
                <w:sz w:val="24"/>
                <w:szCs w:val="24"/>
              </w:rPr>
              <w:t>(тыс.руб.)</w:t>
            </w:r>
          </w:p>
        </w:tc>
        <w:tc>
          <w:tcPr>
            <w:tcW w:w="1868" w:type="dxa"/>
          </w:tcPr>
          <w:p w:rsidR="00A7499D" w:rsidRPr="00195D50" w:rsidRDefault="00A7499D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D50">
              <w:rPr>
                <w:sz w:val="24"/>
                <w:szCs w:val="24"/>
              </w:rPr>
              <w:t>2014г.</w:t>
            </w:r>
          </w:p>
          <w:p w:rsidR="00A7499D" w:rsidRPr="00195D50" w:rsidRDefault="00A7499D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D50">
              <w:rPr>
                <w:sz w:val="24"/>
                <w:szCs w:val="24"/>
              </w:rPr>
              <w:t>(тыс.руб.)</w:t>
            </w:r>
          </w:p>
        </w:tc>
        <w:tc>
          <w:tcPr>
            <w:tcW w:w="1868" w:type="dxa"/>
          </w:tcPr>
          <w:p w:rsidR="00A7499D" w:rsidRPr="00195D50" w:rsidRDefault="00A7499D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D50">
              <w:rPr>
                <w:sz w:val="24"/>
                <w:szCs w:val="24"/>
              </w:rPr>
              <w:t>2015г.</w:t>
            </w:r>
          </w:p>
          <w:p w:rsidR="00A7499D" w:rsidRPr="00195D50" w:rsidRDefault="00A7499D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D50">
              <w:rPr>
                <w:sz w:val="24"/>
                <w:szCs w:val="24"/>
              </w:rPr>
              <w:t>(тыс.руб.)</w:t>
            </w:r>
          </w:p>
        </w:tc>
        <w:tc>
          <w:tcPr>
            <w:tcW w:w="1859" w:type="dxa"/>
          </w:tcPr>
          <w:p w:rsidR="00A7499D" w:rsidRPr="00195D50" w:rsidRDefault="00A7499D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D50">
              <w:rPr>
                <w:sz w:val="24"/>
                <w:szCs w:val="24"/>
              </w:rPr>
              <w:t>2016г.</w:t>
            </w:r>
          </w:p>
          <w:p w:rsidR="00A7499D" w:rsidRPr="00195D50" w:rsidRDefault="00A7499D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D50">
              <w:rPr>
                <w:sz w:val="24"/>
                <w:szCs w:val="24"/>
              </w:rPr>
              <w:t>(тыс.руб.)</w:t>
            </w:r>
          </w:p>
        </w:tc>
      </w:tr>
      <w:tr w:rsidR="00A7499D" w:rsidRPr="00195D50" w:rsidTr="00866CBE">
        <w:tc>
          <w:tcPr>
            <w:tcW w:w="2376" w:type="dxa"/>
          </w:tcPr>
          <w:p w:rsidR="00A7499D" w:rsidRPr="00195D50" w:rsidRDefault="00A7499D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D5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4" w:type="dxa"/>
          </w:tcPr>
          <w:p w:rsidR="00A7499D" w:rsidRPr="00195D50" w:rsidRDefault="00A7499D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A7499D" w:rsidRPr="00195D50" w:rsidRDefault="00A7499D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A7499D" w:rsidRPr="00195D50" w:rsidRDefault="00A7499D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A7499D" w:rsidRPr="00195D50" w:rsidRDefault="00A7499D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7499D" w:rsidRPr="00195D50" w:rsidTr="00866CBE">
        <w:tc>
          <w:tcPr>
            <w:tcW w:w="2376" w:type="dxa"/>
          </w:tcPr>
          <w:p w:rsidR="00A7499D" w:rsidRPr="00195D50" w:rsidRDefault="00A7499D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5D5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4" w:type="dxa"/>
          </w:tcPr>
          <w:p w:rsidR="00A7499D" w:rsidRPr="00195D50" w:rsidRDefault="00BF3DA7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195D50">
              <w:rPr>
                <w:sz w:val="24"/>
                <w:szCs w:val="24"/>
                <w:lang w:val="en-US"/>
              </w:rPr>
              <w:t>4387.0</w:t>
            </w:r>
          </w:p>
        </w:tc>
        <w:tc>
          <w:tcPr>
            <w:tcW w:w="1868" w:type="dxa"/>
          </w:tcPr>
          <w:p w:rsidR="00A7499D" w:rsidRPr="00195D50" w:rsidRDefault="00BF3DA7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195D50">
              <w:rPr>
                <w:sz w:val="24"/>
                <w:szCs w:val="24"/>
                <w:lang w:val="en-US"/>
              </w:rPr>
              <w:t>1421.0</w:t>
            </w:r>
          </w:p>
        </w:tc>
        <w:tc>
          <w:tcPr>
            <w:tcW w:w="1868" w:type="dxa"/>
          </w:tcPr>
          <w:p w:rsidR="00A7499D" w:rsidRPr="00195D50" w:rsidRDefault="00BF3DA7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195D50">
              <w:rPr>
                <w:sz w:val="24"/>
                <w:szCs w:val="24"/>
                <w:lang w:val="en-US"/>
              </w:rPr>
              <w:t>1483.0</w:t>
            </w:r>
          </w:p>
        </w:tc>
        <w:tc>
          <w:tcPr>
            <w:tcW w:w="1859" w:type="dxa"/>
          </w:tcPr>
          <w:p w:rsidR="00A7499D" w:rsidRPr="00195D50" w:rsidRDefault="00BF3DA7" w:rsidP="00866C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195D50">
              <w:rPr>
                <w:sz w:val="24"/>
                <w:szCs w:val="24"/>
                <w:lang w:val="en-US"/>
              </w:rPr>
              <w:t>1483.0</w:t>
            </w:r>
          </w:p>
        </w:tc>
      </w:tr>
    </w:tbl>
    <w:p w:rsidR="00964C39" w:rsidRPr="00195D50" w:rsidRDefault="00964C39" w:rsidP="00F21506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en-US"/>
        </w:rPr>
      </w:pPr>
    </w:p>
    <w:p w:rsidR="005F1688" w:rsidRPr="00195D50" w:rsidRDefault="005F1688" w:rsidP="00F2150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Целевые индикаторы, показатели и мероприятия подпрограммы будут</w:t>
      </w:r>
      <w:r w:rsidR="00F40F5B" w:rsidRPr="00195D50">
        <w:rPr>
          <w:sz w:val="24"/>
          <w:szCs w:val="24"/>
        </w:rPr>
        <w:t>,</w:t>
      </w:r>
      <w:r w:rsidRPr="00195D50">
        <w:rPr>
          <w:sz w:val="24"/>
          <w:szCs w:val="24"/>
        </w:rPr>
        <w:t xml:space="preserve"> ежегодно дополнятся и корректироваться по итогам выполнения мероприятий подпрограммы за отчетный год.</w:t>
      </w:r>
    </w:p>
    <w:p w:rsidR="00F40F5B" w:rsidRDefault="00F40F5B" w:rsidP="00195D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5D50" w:rsidRPr="00195D50" w:rsidRDefault="00195D50" w:rsidP="00195D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0F5B" w:rsidRPr="00195D50" w:rsidRDefault="00F40F5B" w:rsidP="00F40F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Руководитель администрации</w:t>
      </w:r>
    </w:p>
    <w:p w:rsidR="00F40F5B" w:rsidRPr="00195D50" w:rsidRDefault="00F40F5B" w:rsidP="00F40F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5D50">
        <w:rPr>
          <w:sz w:val="24"/>
          <w:szCs w:val="24"/>
        </w:rPr>
        <w:t>Пировского района</w:t>
      </w:r>
      <w:r>
        <w:t xml:space="preserve">                                                                     </w:t>
      </w:r>
      <w:r w:rsidR="00195D50">
        <w:t xml:space="preserve">         </w:t>
      </w:r>
      <w:r>
        <w:t xml:space="preserve"> </w:t>
      </w:r>
      <w:r w:rsidRPr="00195D50">
        <w:rPr>
          <w:sz w:val="24"/>
          <w:szCs w:val="24"/>
        </w:rPr>
        <w:t xml:space="preserve">Г.И.Костыгина   </w:t>
      </w:r>
    </w:p>
    <w:sectPr w:rsidR="00F40F5B" w:rsidRPr="00195D50" w:rsidSect="008C561D">
      <w:footerReference w:type="even" r:id="rId8"/>
      <w:footerReference w:type="default" r:id="rId9"/>
      <w:pgSz w:w="11906" w:h="16838"/>
      <w:pgMar w:top="1134" w:right="746" w:bottom="54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4D" w:rsidRDefault="007B0D4D">
      <w:r>
        <w:separator/>
      </w:r>
    </w:p>
  </w:endnote>
  <w:endnote w:type="continuationSeparator" w:id="0">
    <w:p w:rsidR="007B0D4D" w:rsidRDefault="007B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DC" w:rsidRDefault="00D018DC" w:rsidP="00710A4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18DC" w:rsidRDefault="00D018D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DC" w:rsidRDefault="00D018DC" w:rsidP="00710A4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57FEF">
      <w:rPr>
        <w:rStyle w:val="aa"/>
        <w:noProof/>
      </w:rPr>
      <w:t>1</w:t>
    </w:r>
    <w:r>
      <w:rPr>
        <w:rStyle w:val="aa"/>
      </w:rPr>
      <w:fldChar w:fldCharType="end"/>
    </w:r>
  </w:p>
  <w:p w:rsidR="00D018DC" w:rsidRDefault="00D018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4D" w:rsidRDefault="007B0D4D">
      <w:r>
        <w:separator/>
      </w:r>
    </w:p>
  </w:footnote>
  <w:footnote w:type="continuationSeparator" w:id="0">
    <w:p w:rsidR="007B0D4D" w:rsidRDefault="007B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9E14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250B9"/>
    <w:multiLevelType w:val="hybridMultilevel"/>
    <w:tmpl w:val="14EE4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E6CC5"/>
    <w:multiLevelType w:val="multilevel"/>
    <w:tmpl w:val="EFB0D2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7560D4"/>
    <w:multiLevelType w:val="hybridMultilevel"/>
    <w:tmpl w:val="EF1A41C0"/>
    <w:lvl w:ilvl="0" w:tplc="0D90C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D7A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E5129A"/>
    <w:multiLevelType w:val="hybridMultilevel"/>
    <w:tmpl w:val="8676D38A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F3782"/>
    <w:multiLevelType w:val="hybridMultilevel"/>
    <w:tmpl w:val="83641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5050"/>
    <w:multiLevelType w:val="multilevel"/>
    <w:tmpl w:val="59C4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331D23DF"/>
    <w:multiLevelType w:val="hybridMultilevel"/>
    <w:tmpl w:val="E080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05219"/>
    <w:multiLevelType w:val="hybridMultilevel"/>
    <w:tmpl w:val="A91AB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17DD4"/>
    <w:multiLevelType w:val="hybridMultilevel"/>
    <w:tmpl w:val="5CF6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E722DC"/>
    <w:multiLevelType w:val="hybridMultilevel"/>
    <w:tmpl w:val="0776B66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4B791A14"/>
    <w:multiLevelType w:val="hybridMultilevel"/>
    <w:tmpl w:val="344C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A0B24"/>
    <w:multiLevelType w:val="multilevel"/>
    <w:tmpl w:val="A148E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4">
    <w:nsid w:val="62E24266"/>
    <w:multiLevelType w:val="hybridMultilevel"/>
    <w:tmpl w:val="9BAED13C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36F3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EA0F16"/>
    <w:multiLevelType w:val="multilevel"/>
    <w:tmpl w:val="DB26D4E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6510E54"/>
    <w:multiLevelType w:val="multilevel"/>
    <w:tmpl w:val="E22C2E5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9325E8"/>
    <w:multiLevelType w:val="hybridMultilevel"/>
    <w:tmpl w:val="CE9CDB86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F524B0"/>
    <w:multiLevelType w:val="hybridMultilevel"/>
    <w:tmpl w:val="524816BA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CB2373"/>
    <w:multiLevelType w:val="hybridMultilevel"/>
    <w:tmpl w:val="33E426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8"/>
  </w:num>
  <w:num w:numId="5">
    <w:abstractNumId w:val="10"/>
  </w:num>
  <w:num w:numId="6">
    <w:abstractNumId w:val="2"/>
  </w:num>
  <w:num w:numId="7">
    <w:abstractNumId w:val="15"/>
    <w:lvlOverride w:ilv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</w:num>
  <w:num w:numId="17">
    <w:abstractNumId w:val="6"/>
  </w:num>
  <w:num w:numId="18">
    <w:abstractNumId w:val="9"/>
  </w:num>
  <w:num w:numId="19">
    <w:abstractNumId w:val="13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FD"/>
    <w:rsid w:val="00000282"/>
    <w:rsid w:val="000104EA"/>
    <w:rsid w:val="00020B08"/>
    <w:rsid w:val="00036587"/>
    <w:rsid w:val="00042047"/>
    <w:rsid w:val="0004433B"/>
    <w:rsid w:val="000568FC"/>
    <w:rsid w:val="000776F0"/>
    <w:rsid w:val="00093517"/>
    <w:rsid w:val="0009715D"/>
    <w:rsid w:val="000A07AD"/>
    <w:rsid w:val="000A5F1C"/>
    <w:rsid w:val="000C1193"/>
    <w:rsid w:val="000C4856"/>
    <w:rsid w:val="000C485F"/>
    <w:rsid w:val="000D37BB"/>
    <w:rsid w:val="000D71E6"/>
    <w:rsid w:val="000E501F"/>
    <w:rsid w:val="000F11A4"/>
    <w:rsid w:val="00114A21"/>
    <w:rsid w:val="00154040"/>
    <w:rsid w:val="00165B5C"/>
    <w:rsid w:val="00180ECE"/>
    <w:rsid w:val="00187113"/>
    <w:rsid w:val="00195D50"/>
    <w:rsid w:val="001C2AD3"/>
    <w:rsid w:val="002010B4"/>
    <w:rsid w:val="002047C4"/>
    <w:rsid w:val="002120E5"/>
    <w:rsid w:val="00230DA1"/>
    <w:rsid w:val="002321FF"/>
    <w:rsid w:val="002579FD"/>
    <w:rsid w:val="002600DB"/>
    <w:rsid w:val="00296A7A"/>
    <w:rsid w:val="002C2343"/>
    <w:rsid w:val="002D63E6"/>
    <w:rsid w:val="002E183C"/>
    <w:rsid w:val="003340B9"/>
    <w:rsid w:val="003349F6"/>
    <w:rsid w:val="00335F9E"/>
    <w:rsid w:val="00345CC8"/>
    <w:rsid w:val="003479D9"/>
    <w:rsid w:val="003731BD"/>
    <w:rsid w:val="003762C2"/>
    <w:rsid w:val="00387BD8"/>
    <w:rsid w:val="0039476D"/>
    <w:rsid w:val="003D7E8C"/>
    <w:rsid w:val="00411D55"/>
    <w:rsid w:val="004127ED"/>
    <w:rsid w:val="00417519"/>
    <w:rsid w:val="00426FCE"/>
    <w:rsid w:val="00430573"/>
    <w:rsid w:val="0044700D"/>
    <w:rsid w:val="00473FE7"/>
    <w:rsid w:val="004852B2"/>
    <w:rsid w:val="004B0B69"/>
    <w:rsid w:val="004B4FA1"/>
    <w:rsid w:val="004E0691"/>
    <w:rsid w:val="004E7D1A"/>
    <w:rsid w:val="00504B39"/>
    <w:rsid w:val="0051072E"/>
    <w:rsid w:val="00511034"/>
    <w:rsid w:val="00520E07"/>
    <w:rsid w:val="00521566"/>
    <w:rsid w:val="00543DB5"/>
    <w:rsid w:val="00553D06"/>
    <w:rsid w:val="005547D6"/>
    <w:rsid w:val="00555C58"/>
    <w:rsid w:val="005739EF"/>
    <w:rsid w:val="00575027"/>
    <w:rsid w:val="005769DF"/>
    <w:rsid w:val="00580D42"/>
    <w:rsid w:val="00582BAD"/>
    <w:rsid w:val="005D0255"/>
    <w:rsid w:val="005D09B1"/>
    <w:rsid w:val="005D7FA4"/>
    <w:rsid w:val="005E24E2"/>
    <w:rsid w:val="005E342F"/>
    <w:rsid w:val="005F1688"/>
    <w:rsid w:val="00603715"/>
    <w:rsid w:val="006267ED"/>
    <w:rsid w:val="0068218D"/>
    <w:rsid w:val="00686B8D"/>
    <w:rsid w:val="00690B50"/>
    <w:rsid w:val="006B2409"/>
    <w:rsid w:val="006E2FDA"/>
    <w:rsid w:val="00703DFD"/>
    <w:rsid w:val="00710A42"/>
    <w:rsid w:val="007128EA"/>
    <w:rsid w:val="007175DE"/>
    <w:rsid w:val="007310EB"/>
    <w:rsid w:val="00765ACE"/>
    <w:rsid w:val="00766C79"/>
    <w:rsid w:val="007A4608"/>
    <w:rsid w:val="007B0D4D"/>
    <w:rsid w:val="007C29BC"/>
    <w:rsid w:val="007C2EE3"/>
    <w:rsid w:val="007C7BD6"/>
    <w:rsid w:val="007D5044"/>
    <w:rsid w:val="007E76E0"/>
    <w:rsid w:val="007F24B0"/>
    <w:rsid w:val="0081298F"/>
    <w:rsid w:val="008401E3"/>
    <w:rsid w:val="008450E2"/>
    <w:rsid w:val="00866CBE"/>
    <w:rsid w:val="00866DC5"/>
    <w:rsid w:val="00874539"/>
    <w:rsid w:val="008852C4"/>
    <w:rsid w:val="008B3CA7"/>
    <w:rsid w:val="008B75E5"/>
    <w:rsid w:val="008B7B10"/>
    <w:rsid w:val="008C35EB"/>
    <w:rsid w:val="008C561D"/>
    <w:rsid w:val="008D348F"/>
    <w:rsid w:val="008D4AB2"/>
    <w:rsid w:val="008D53C8"/>
    <w:rsid w:val="008D7F40"/>
    <w:rsid w:val="008E6455"/>
    <w:rsid w:val="008F38A4"/>
    <w:rsid w:val="008F4692"/>
    <w:rsid w:val="009318FF"/>
    <w:rsid w:val="0093626E"/>
    <w:rsid w:val="00964C39"/>
    <w:rsid w:val="00990FA2"/>
    <w:rsid w:val="00995844"/>
    <w:rsid w:val="009A0D3B"/>
    <w:rsid w:val="009F18A1"/>
    <w:rsid w:val="00A04364"/>
    <w:rsid w:val="00A217E0"/>
    <w:rsid w:val="00A25A64"/>
    <w:rsid w:val="00A41328"/>
    <w:rsid w:val="00A550A2"/>
    <w:rsid w:val="00A670BB"/>
    <w:rsid w:val="00A673CD"/>
    <w:rsid w:val="00A7499D"/>
    <w:rsid w:val="00A85424"/>
    <w:rsid w:val="00A91294"/>
    <w:rsid w:val="00AB0E07"/>
    <w:rsid w:val="00AB2A52"/>
    <w:rsid w:val="00AE0291"/>
    <w:rsid w:val="00AE1146"/>
    <w:rsid w:val="00AE64B5"/>
    <w:rsid w:val="00AF776B"/>
    <w:rsid w:val="00B02C4C"/>
    <w:rsid w:val="00B05DE7"/>
    <w:rsid w:val="00B25F20"/>
    <w:rsid w:val="00B3796C"/>
    <w:rsid w:val="00B43176"/>
    <w:rsid w:val="00B46112"/>
    <w:rsid w:val="00B47930"/>
    <w:rsid w:val="00B54118"/>
    <w:rsid w:val="00B544A0"/>
    <w:rsid w:val="00B92D5F"/>
    <w:rsid w:val="00B941C9"/>
    <w:rsid w:val="00B94248"/>
    <w:rsid w:val="00BA7364"/>
    <w:rsid w:val="00BC7166"/>
    <w:rsid w:val="00BE2610"/>
    <w:rsid w:val="00BE771E"/>
    <w:rsid w:val="00BF3D19"/>
    <w:rsid w:val="00BF3DA7"/>
    <w:rsid w:val="00C058F5"/>
    <w:rsid w:val="00C20327"/>
    <w:rsid w:val="00C37319"/>
    <w:rsid w:val="00C45969"/>
    <w:rsid w:val="00C51DB4"/>
    <w:rsid w:val="00C56702"/>
    <w:rsid w:val="00C71108"/>
    <w:rsid w:val="00C7406E"/>
    <w:rsid w:val="00C935C7"/>
    <w:rsid w:val="00CB4C3B"/>
    <w:rsid w:val="00CD0C3C"/>
    <w:rsid w:val="00CE1193"/>
    <w:rsid w:val="00CE6DF8"/>
    <w:rsid w:val="00CF3EE2"/>
    <w:rsid w:val="00D018DC"/>
    <w:rsid w:val="00D13BD1"/>
    <w:rsid w:val="00D35A4B"/>
    <w:rsid w:val="00D43603"/>
    <w:rsid w:val="00D43704"/>
    <w:rsid w:val="00D60F01"/>
    <w:rsid w:val="00D72B8D"/>
    <w:rsid w:val="00D924E7"/>
    <w:rsid w:val="00D93DD3"/>
    <w:rsid w:val="00DA0CF4"/>
    <w:rsid w:val="00DA16F3"/>
    <w:rsid w:val="00DA1752"/>
    <w:rsid w:val="00DB1754"/>
    <w:rsid w:val="00DE1B2A"/>
    <w:rsid w:val="00DE72CD"/>
    <w:rsid w:val="00E33C93"/>
    <w:rsid w:val="00E51181"/>
    <w:rsid w:val="00E55CF4"/>
    <w:rsid w:val="00E5795D"/>
    <w:rsid w:val="00E627D6"/>
    <w:rsid w:val="00E82643"/>
    <w:rsid w:val="00E928DD"/>
    <w:rsid w:val="00ED1C65"/>
    <w:rsid w:val="00EE7242"/>
    <w:rsid w:val="00EF561B"/>
    <w:rsid w:val="00F10E18"/>
    <w:rsid w:val="00F11AB8"/>
    <w:rsid w:val="00F13D12"/>
    <w:rsid w:val="00F1517B"/>
    <w:rsid w:val="00F21506"/>
    <w:rsid w:val="00F27705"/>
    <w:rsid w:val="00F334A5"/>
    <w:rsid w:val="00F373EF"/>
    <w:rsid w:val="00F40F5B"/>
    <w:rsid w:val="00F51982"/>
    <w:rsid w:val="00F52ACB"/>
    <w:rsid w:val="00F54531"/>
    <w:rsid w:val="00F57FEF"/>
    <w:rsid w:val="00F6277C"/>
    <w:rsid w:val="00F85C2E"/>
    <w:rsid w:val="00F87274"/>
    <w:rsid w:val="00FA0E45"/>
    <w:rsid w:val="00FA5B46"/>
    <w:rsid w:val="00FC0AA1"/>
    <w:rsid w:val="00FC30EE"/>
    <w:rsid w:val="00FC4FB7"/>
    <w:rsid w:val="00FD2413"/>
    <w:rsid w:val="00FD63EA"/>
    <w:rsid w:val="00FE59D9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579FD"/>
    <w:rPr>
      <w:sz w:val="28"/>
    </w:rPr>
  </w:style>
  <w:style w:type="paragraph" w:styleId="1">
    <w:name w:val="heading 1"/>
    <w:basedOn w:val="a0"/>
    <w:next w:val="a0"/>
    <w:qFormat/>
    <w:rsid w:val="002579F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2579F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0"/>
    <w:next w:val="a0"/>
    <w:qFormat/>
    <w:rsid w:val="00A673CD"/>
    <w:pPr>
      <w:keepNext/>
      <w:tabs>
        <w:tab w:val="num" w:pos="720"/>
      </w:tabs>
      <w:ind w:left="720" w:hanging="720"/>
      <w:outlineLvl w:val="2"/>
    </w:pPr>
    <w:rPr>
      <w:b/>
      <w:sz w:val="20"/>
      <w:lang w:val="en-GB" w:eastAsia="bg-BG"/>
    </w:rPr>
  </w:style>
  <w:style w:type="paragraph" w:styleId="4">
    <w:name w:val="heading 4"/>
    <w:basedOn w:val="a0"/>
    <w:next w:val="a0"/>
    <w:qFormat/>
    <w:rsid w:val="002579F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0"/>
    <w:next w:val="a0"/>
    <w:qFormat/>
    <w:rsid w:val="00A673C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qFormat/>
    <w:rsid w:val="00A673CD"/>
    <w:pPr>
      <w:tabs>
        <w:tab w:val="num" w:pos="1512"/>
      </w:tabs>
      <w:spacing w:before="240" w:after="60"/>
      <w:ind w:left="1512" w:hanging="1152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qFormat/>
    <w:rsid w:val="00A673CD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0"/>
    <w:next w:val="a0"/>
    <w:qFormat/>
    <w:rsid w:val="00A673CD"/>
    <w:pPr>
      <w:keepNext/>
      <w:widowControl w:val="0"/>
      <w:tabs>
        <w:tab w:val="num" w:pos="1440"/>
      </w:tabs>
      <w:spacing w:after="113"/>
      <w:ind w:left="1440" w:hanging="1440"/>
      <w:jc w:val="both"/>
      <w:outlineLvl w:val="7"/>
    </w:pPr>
    <w:rPr>
      <w:b/>
      <w:sz w:val="20"/>
      <w:lang w:val="bg-BG" w:eastAsia="bg-BG"/>
    </w:rPr>
  </w:style>
  <w:style w:type="paragraph" w:styleId="9">
    <w:name w:val="heading 9"/>
    <w:basedOn w:val="a0"/>
    <w:next w:val="a0"/>
    <w:qFormat/>
    <w:rsid w:val="00A673C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0">
    <w:name w:val="Заголовок 2 Знак"/>
    <w:basedOn w:val="a1"/>
    <w:link w:val="2"/>
    <w:rsid w:val="00A673CD"/>
    <w:rPr>
      <w:b/>
      <w:sz w:val="28"/>
      <w:lang w:val="ru-RU" w:eastAsia="ru-RU" w:bidi="ar-SA"/>
    </w:rPr>
  </w:style>
  <w:style w:type="paragraph" w:customStyle="1" w:styleId="ConsPlusTitle">
    <w:name w:val="ConsPlusTitle"/>
    <w:rsid w:val="002579F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1">
    <w:name w:val="Body Text 2"/>
    <w:basedOn w:val="a0"/>
    <w:link w:val="22"/>
    <w:rsid w:val="002579FD"/>
    <w:pPr>
      <w:jc w:val="center"/>
    </w:pPr>
  </w:style>
  <w:style w:type="character" w:customStyle="1" w:styleId="22">
    <w:name w:val="Основной текст 2 Знак"/>
    <w:basedOn w:val="a1"/>
    <w:link w:val="21"/>
    <w:rsid w:val="002579FD"/>
    <w:rPr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73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0"/>
    <w:rsid w:val="00A673CD"/>
    <w:pPr>
      <w:spacing w:after="120"/>
      <w:ind w:left="283"/>
    </w:pPr>
    <w:rPr>
      <w:sz w:val="24"/>
      <w:szCs w:val="24"/>
    </w:rPr>
  </w:style>
  <w:style w:type="paragraph" w:customStyle="1" w:styleId="ConsPlusNonformat">
    <w:name w:val="ConsPlusNonformat"/>
    <w:rsid w:val="00A673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0"/>
    <w:rsid w:val="00A673CD"/>
    <w:pPr>
      <w:tabs>
        <w:tab w:val="center" w:pos="4320"/>
        <w:tab w:val="right" w:pos="8640"/>
      </w:tabs>
    </w:pPr>
    <w:rPr>
      <w:sz w:val="24"/>
      <w:szCs w:val="24"/>
      <w:lang w:val="en-US" w:eastAsia="en-US"/>
    </w:rPr>
  </w:style>
  <w:style w:type="paragraph" w:styleId="a">
    <w:name w:val="List Bullet"/>
    <w:basedOn w:val="a0"/>
    <w:rsid w:val="00A673CD"/>
    <w:pPr>
      <w:numPr>
        <w:numId w:val="16"/>
      </w:numPr>
    </w:pPr>
    <w:rPr>
      <w:sz w:val="24"/>
      <w:szCs w:val="24"/>
    </w:rPr>
  </w:style>
  <w:style w:type="paragraph" w:styleId="a6">
    <w:name w:val="Document Map"/>
    <w:basedOn w:val="a0"/>
    <w:semiHidden/>
    <w:rsid w:val="008B7B10"/>
    <w:pPr>
      <w:shd w:val="clear" w:color="auto" w:fill="000080"/>
    </w:pPr>
    <w:rPr>
      <w:rFonts w:ascii="Tahoma" w:hAnsi="Tahoma" w:cs="Tahoma"/>
      <w:sz w:val="20"/>
    </w:rPr>
  </w:style>
  <w:style w:type="paragraph" w:styleId="30">
    <w:name w:val="Body Text Indent 3"/>
    <w:basedOn w:val="a0"/>
    <w:rsid w:val="00DA1752"/>
    <w:pPr>
      <w:spacing w:after="120"/>
      <w:ind w:left="283"/>
    </w:pPr>
    <w:rPr>
      <w:sz w:val="16"/>
      <w:szCs w:val="16"/>
    </w:rPr>
  </w:style>
  <w:style w:type="paragraph" w:styleId="a7">
    <w:name w:val="Block Text"/>
    <w:basedOn w:val="a0"/>
    <w:rsid w:val="00DA1752"/>
    <w:pPr>
      <w:spacing w:line="360" w:lineRule="auto"/>
      <w:ind w:left="1560" w:right="40" w:hanging="709"/>
      <w:jc w:val="both"/>
    </w:pPr>
    <w:rPr>
      <w:szCs w:val="24"/>
    </w:rPr>
  </w:style>
  <w:style w:type="paragraph" w:styleId="a8">
    <w:name w:val="Body Text"/>
    <w:basedOn w:val="a0"/>
    <w:rsid w:val="00BE771E"/>
    <w:pPr>
      <w:spacing w:after="120"/>
    </w:pPr>
  </w:style>
  <w:style w:type="paragraph" w:styleId="a9">
    <w:name w:val="footer"/>
    <w:basedOn w:val="a0"/>
    <w:rsid w:val="008C561D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561D"/>
  </w:style>
  <w:style w:type="table" w:styleId="ab">
    <w:name w:val="Table Grid"/>
    <w:basedOn w:val="a2"/>
    <w:rsid w:val="00A749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579FD"/>
    <w:rPr>
      <w:sz w:val="28"/>
    </w:rPr>
  </w:style>
  <w:style w:type="paragraph" w:styleId="1">
    <w:name w:val="heading 1"/>
    <w:basedOn w:val="a0"/>
    <w:next w:val="a0"/>
    <w:qFormat/>
    <w:rsid w:val="002579F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2579F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0"/>
    <w:next w:val="a0"/>
    <w:qFormat/>
    <w:rsid w:val="00A673CD"/>
    <w:pPr>
      <w:keepNext/>
      <w:tabs>
        <w:tab w:val="num" w:pos="720"/>
      </w:tabs>
      <w:ind w:left="720" w:hanging="720"/>
      <w:outlineLvl w:val="2"/>
    </w:pPr>
    <w:rPr>
      <w:b/>
      <w:sz w:val="20"/>
      <w:lang w:val="en-GB" w:eastAsia="bg-BG"/>
    </w:rPr>
  </w:style>
  <w:style w:type="paragraph" w:styleId="4">
    <w:name w:val="heading 4"/>
    <w:basedOn w:val="a0"/>
    <w:next w:val="a0"/>
    <w:qFormat/>
    <w:rsid w:val="002579F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0"/>
    <w:next w:val="a0"/>
    <w:qFormat/>
    <w:rsid w:val="00A673C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qFormat/>
    <w:rsid w:val="00A673CD"/>
    <w:pPr>
      <w:tabs>
        <w:tab w:val="num" w:pos="1512"/>
      </w:tabs>
      <w:spacing w:before="240" w:after="60"/>
      <w:ind w:left="1512" w:hanging="1152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qFormat/>
    <w:rsid w:val="00A673CD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0"/>
    <w:next w:val="a0"/>
    <w:qFormat/>
    <w:rsid w:val="00A673CD"/>
    <w:pPr>
      <w:keepNext/>
      <w:widowControl w:val="0"/>
      <w:tabs>
        <w:tab w:val="num" w:pos="1440"/>
      </w:tabs>
      <w:spacing w:after="113"/>
      <w:ind w:left="1440" w:hanging="1440"/>
      <w:jc w:val="both"/>
      <w:outlineLvl w:val="7"/>
    </w:pPr>
    <w:rPr>
      <w:b/>
      <w:sz w:val="20"/>
      <w:lang w:val="bg-BG" w:eastAsia="bg-BG"/>
    </w:rPr>
  </w:style>
  <w:style w:type="paragraph" w:styleId="9">
    <w:name w:val="heading 9"/>
    <w:basedOn w:val="a0"/>
    <w:next w:val="a0"/>
    <w:qFormat/>
    <w:rsid w:val="00A673C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0">
    <w:name w:val="Заголовок 2 Знак"/>
    <w:basedOn w:val="a1"/>
    <w:link w:val="2"/>
    <w:rsid w:val="00A673CD"/>
    <w:rPr>
      <w:b/>
      <w:sz w:val="28"/>
      <w:lang w:val="ru-RU" w:eastAsia="ru-RU" w:bidi="ar-SA"/>
    </w:rPr>
  </w:style>
  <w:style w:type="paragraph" w:customStyle="1" w:styleId="ConsPlusTitle">
    <w:name w:val="ConsPlusTitle"/>
    <w:rsid w:val="002579F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1">
    <w:name w:val="Body Text 2"/>
    <w:basedOn w:val="a0"/>
    <w:link w:val="22"/>
    <w:rsid w:val="002579FD"/>
    <w:pPr>
      <w:jc w:val="center"/>
    </w:pPr>
  </w:style>
  <w:style w:type="character" w:customStyle="1" w:styleId="22">
    <w:name w:val="Основной текст 2 Знак"/>
    <w:basedOn w:val="a1"/>
    <w:link w:val="21"/>
    <w:rsid w:val="002579FD"/>
    <w:rPr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73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0"/>
    <w:rsid w:val="00A673CD"/>
    <w:pPr>
      <w:spacing w:after="120"/>
      <w:ind w:left="283"/>
    </w:pPr>
    <w:rPr>
      <w:sz w:val="24"/>
      <w:szCs w:val="24"/>
    </w:rPr>
  </w:style>
  <w:style w:type="paragraph" w:customStyle="1" w:styleId="ConsPlusNonformat">
    <w:name w:val="ConsPlusNonformat"/>
    <w:rsid w:val="00A673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0"/>
    <w:rsid w:val="00A673CD"/>
    <w:pPr>
      <w:tabs>
        <w:tab w:val="center" w:pos="4320"/>
        <w:tab w:val="right" w:pos="8640"/>
      </w:tabs>
    </w:pPr>
    <w:rPr>
      <w:sz w:val="24"/>
      <w:szCs w:val="24"/>
      <w:lang w:val="en-US" w:eastAsia="en-US"/>
    </w:rPr>
  </w:style>
  <w:style w:type="paragraph" w:styleId="a">
    <w:name w:val="List Bullet"/>
    <w:basedOn w:val="a0"/>
    <w:rsid w:val="00A673CD"/>
    <w:pPr>
      <w:numPr>
        <w:numId w:val="16"/>
      </w:numPr>
    </w:pPr>
    <w:rPr>
      <w:sz w:val="24"/>
      <w:szCs w:val="24"/>
    </w:rPr>
  </w:style>
  <w:style w:type="paragraph" w:styleId="a6">
    <w:name w:val="Document Map"/>
    <w:basedOn w:val="a0"/>
    <w:semiHidden/>
    <w:rsid w:val="008B7B10"/>
    <w:pPr>
      <w:shd w:val="clear" w:color="auto" w:fill="000080"/>
    </w:pPr>
    <w:rPr>
      <w:rFonts w:ascii="Tahoma" w:hAnsi="Tahoma" w:cs="Tahoma"/>
      <w:sz w:val="20"/>
    </w:rPr>
  </w:style>
  <w:style w:type="paragraph" w:styleId="30">
    <w:name w:val="Body Text Indent 3"/>
    <w:basedOn w:val="a0"/>
    <w:rsid w:val="00DA1752"/>
    <w:pPr>
      <w:spacing w:after="120"/>
      <w:ind w:left="283"/>
    </w:pPr>
    <w:rPr>
      <w:sz w:val="16"/>
      <w:szCs w:val="16"/>
    </w:rPr>
  </w:style>
  <w:style w:type="paragraph" w:styleId="a7">
    <w:name w:val="Block Text"/>
    <w:basedOn w:val="a0"/>
    <w:rsid w:val="00DA1752"/>
    <w:pPr>
      <w:spacing w:line="360" w:lineRule="auto"/>
      <w:ind w:left="1560" w:right="40" w:hanging="709"/>
      <w:jc w:val="both"/>
    </w:pPr>
    <w:rPr>
      <w:szCs w:val="24"/>
    </w:rPr>
  </w:style>
  <w:style w:type="paragraph" w:styleId="a8">
    <w:name w:val="Body Text"/>
    <w:basedOn w:val="a0"/>
    <w:rsid w:val="00BE771E"/>
    <w:pPr>
      <w:spacing w:after="120"/>
    </w:pPr>
  </w:style>
  <w:style w:type="paragraph" w:styleId="a9">
    <w:name w:val="footer"/>
    <w:basedOn w:val="a0"/>
    <w:rsid w:val="008C561D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561D"/>
  </w:style>
  <w:style w:type="table" w:styleId="ab">
    <w:name w:val="Table Grid"/>
    <w:basedOn w:val="a2"/>
    <w:rsid w:val="00A749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 Windows</cp:lastModifiedBy>
  <cp:revision>2</cp:revision>
  <cp:lastPrinted>2010-07-17T03:06:00Z</cp:lastPrinted>
  <dcterms:created xsi:type="dcterms:W3CDTF">2024-12-26T05:39:00Z</dcterms:created>
  <dcterms:modified xsi:type="dcterms:W3CDTF">2024-12-26T05:39:00Z</dcterms:modified>
</cp:coreProperties>
</file>