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01" w:rsidRDefault="00E61A01">
      <w:pPr>
        <w:pStyle w:val="20"/>
        <w:keepNext/>
        <w:keepLines/>
        <w:shd w:val="clear" w:color="auto" w:fill="auto"/>
        <w:spacing w:after="317"/>
        <w:ind w:right="20"/>
      </w:pPr>
      <w:bookmarkStart w:id="0" w:name="bookmark0"/>
      <w:bookmarkStart w:id="1" w:name="_GoBack"/>
      <w:bookmarkEnd w:id="1"/>
      <w:r>
        <w:t xml:space="preserve">АДМИНИСТРАЦИЯ ПИРОВСКОГО РАЙОНА </w:t>
      </w:r>
    </w:p>
    <w:p w:rsidR="00E61A01" w:rsidRDefault="00E61A01">
      <w:pPr>
        <w:pStyle w:val="20"/>
        <w:keepNext/>
        <w:keepLines/>
        <w:shd w:val="clear" w:color="auto" w:fill="auto"/>
        <w:spacing w:after="317"/>
        <w:ind w:right="20"/>
      </w:pPr>
      <w:r>
        <w:t>КРАСНОЯРСКОГО КРАЯ</w:t>
      </w:r>
      <w:bookmarkEnd w:id="0"/>
    </w:p>
    <w:p w:rsidR="00E61A01" w:rsidRDefault="00E61A01">
      <w:pPr>
        <w:pStyle w:val="10"/>
        <w:keepNext/>
        <w:keepLines/>
        <w:shd w:val="clear" w:color="auto" w:fill="auto"/>
        <w:spacing w:before="0" w:after="224" w:line="300" w:lineRule="exact"/>
        <w:ind w:right="20"/>
      </w:pPr>
      <w:bookmarkStart w:id="2" w:name="bookmark1"/>
      <w:r>
        <w:t>ПОСТАНОВЛЕНИЕ</w:t>
      </w:r>
      <w:bookmarkEnd w:id="2"/>
    </w:p>
    <w:p w:rsidR="00E61A01" w:rsidRPr="00E61A01" w:rsidRDefault="00E61A01">
      <w:pPr>
        <w:pStyle w:val="a4"/>
        <w:shd w:val="clear" w:color="auto" w:fill="auto"/>
        <w:tabs>
          <w:tab w:val="left" w:pos="3814"/>
          <w:tab w:val="left" w:pos="8844"/>
        </w:tabs>
        <w:spacing w:before="0" w:after="193" w:line="260" w:lineRule="exact"/>
        <w:ind w:left="60"/>
        <w:rPr>
          <w:sz w:val="28"/>
          <w:szCs w:val="28"/>
        </w:rPr>
      </w:pPr>
      <w:r w:rsidRPr="00E61A01">
        <w:rPr>
          <w:sz w:val="28"/>
          <w:szCs w:val="28"/>
        </w:rPr>
        <w:t xml:space="preserve">22 марта </w:t>
      </w:r>
      <w:smartTag w:uri="urn:schemas-microsoft-com:office:smarttags" w:element="metricconverter">
        <w:smartTagPr>
          <w:attr w:name="ProductID" w:val="2013 г"/>
        </w:smartTagPr>
        <w:r w:rsidRPr="00E61A01">
          <w:rPr>
            <w:sz w:val="28"/>
            <w:szCs w:val="28"/>
          </w:rPr>
          <w:t>2013 г</w:t>
        </w:r>
      </w:smartTag>
      <w:r w:rsidRPr="00E61A01">
        <w:rPr>
          <w:sz w:val="28"/>
          <w:szCs w:val="28"/>
        </w:rPr>
        <w:tab/>
        <w:t>с.Пировское                                     №125-п</w:t>
      </w:r>
    </w:p>
    <w:p w:rsidR="00E61A01" w:rsidRPr="00E61A01" w:rsidRDefault="00E61A01">
      <w:pPr>
        <w:pStyle w:val="a4"/>
        <w:shd w:val="clear" w:color="auto" w:fill="auto"/>
        <w:spacing w:before="0" w:line="322" w:lineRule="exact"/>
        <w:ind w:right="20"/>
        <w:jc w:val="center"/>
        <w:rPr>
          <w:sz w:val="28"/>
          <w:szCs w:val="28"/>
        </w:rPr>
      </w:pPr>
      <w:r w:rsidRPr="00E61A01">
        <w:rPr>
          <w:sz w:val="28"/>
          <w:szCs w:val="28"/>
        </w:rPr>
        <w:t>О внесении изменений в постановление администрации Пировского района от 04.08.2010 №221-й «Об утверждении Положения о порядке комплектования, приема и отчисления детей в муниципальных дошкольных образовательных учреждениях Пировского района, реализующих общеобразовательную программу дошкольного образования»</w:t>
      </w:r>
    </w:p>
    <w:p w:rsidR="00E61A01" w:rsidRPr="00E61A01" w:rsidRDefault="00E61A01">
      <w:pPr>
        <w:pStyle w:val="a4"/>
        <w:shd w:val="clear" w:color="auto" w:fill="auto"/>
        <w:spacing w:before="0" w:after="0" w:line="322" w:lineRule="exact"/>
        <w:ind w:left="60" w:right="40" w:firstLine="900"/>
        <w:jc w:val="both"/>
        <w:rPr>
          <w:sz w:val="28"/>
          <w:szCs w:val="28"/>
        </w:rPr>
      </w:pPr>
      <w:r w:rsidRPr="00E61A01">
        <w:rPr>
          <w:sz w:val="28"/>
          <w:szCs w:val="28"/>
        </w:rPr>
        <w:t>В целях приведения нормативно-правового акта в соответствие с действующим законодательством, рассмотрев протест прокурора Пировского района на постановление администрации Пировского района от 04.08.2010 года №221-п «Об утверждении Положения о порядке комплектования, приема и отчисления детей в муниципальных дошкольных образовательных учреждениях Пировского района, реализующих общеобразовательную программу дошкольного образования», руководствуясь Уставом Пировского района, ПОСТАНОВЛЯЮ:</w:t>
      </w:r>
    </w:p>
    <w:p w:rsidR="00E61A01" w:rsidRPr="00E61A01" w:rsidRDefault="00E61A01">
      <w:pPr>
        <w:pStyle w:val="a4"/>
        <w:shd w:val="clear" w:color="auto" w:fill="auto"/>
        <w:spacing w:before="0" w:after="0" w:line="322" w:lineRule="exact"/>
        <w:ind w:left="60" w:right="40" w:firstLine="700"/>
        <w:jc w:val="both"/>
        <w:rPr>
          <w:sz w:val="28"/>
          <w:szCs w:val="28"/>
        </w:rPr>
      </w:pPr>
      <w:r w:rsidRPr="00E61A01">
        <w:rPr>
          <w:sz w:val="28"/>
          <w:szCs w:val="28"/>
        </w:rPr>
        <w:t>1. Внести в постановление администрации Пировского района от 04.08.2010 года №221-п «Об утверждении Положения о порядке комплектования, приема и отчисления детей в муниципальных дошкольных образовательных учреждениях Пировского района, реализующих общеобразовательную программу дошкольного образования» следующие изменения:</w:t>
      </w:r>
    </w:p>
    <w:p w:rsidR="00E61A01" w:rsidRPr="00E61A01" w:rsidRDefault="00E61A01">
      <w:pPr>
        <w:pStyle w:val="a4"/>
        <w:numPr>
          <w:ilvl w:val="0"/>
          <w:numId w:val="1"/>
        </w:numPr>
        <w:shd w:val="clear" w:color="auto" w:fill="auto"/>
        <w:tabs>
          <w:tab w:val="left" w:pos="634"/>
        </w:tabs>
        <w:spacing w:before="0" w:after="0" w:line="322" w:lineRule="exact"/>
        <w:ind w:left="380"/>
        <w:jc w:val="both"/>
        <w:rPr>
          <w:sz w:val="28"/>
          <w:szCs w:val="28"/>
        </w:rPr>
      </w:pPr>
      <w:r w:rsidRPr="00E61A01">
        <w:rPr>
          <w:sz w:val="28"/>
          <w:szCs w:val="28"/>
        </w:rPr>
        <w:t>дополнить пункт 2 п.п.2.4. следующего содержания:</w:t>
      </w:r>
    </w:p>
    <w:p w:rsidR="00E61A01" w:rsidRPr="00E61A01" w:rsidRDefault="00E61A01">
      <w:pPr>
        <w:pStyle w:val="a4"/>
        <w:shd w:val="clear" w:color="auto" w:fill="auto"/>
        <w:spacing w:before="0" w:after="0" w:line="322" w:lineRule="exact"/>
        <w:ind w:left="380" w:right="40"/>
        <w:jc w:val="both"/>
        <w:rPr>
          <w:sz w:val="28"/>
          <w:szCs w:val="28"/>
        </w:rPr>
      </w:pPr>
      <w:r w:rsidRPr="00E61A01">
        <w:rPr>
          <w:sz w:val="28"/>
          <w:szCs w:val="28"/>
        </w:rPr>
        <w:t>«2.4. На основании поданных заявлений от родителей (законных представителей) информация о детях, состоящих на учете для определения в ДОУ, заносится в автоматизированную информационную систему (далее - АИС) «Прием заявлений в учреждения дошкольного образования».</w:t>
      </w:r>
    </w:p>
    <w:p w:rsidR="00E61A01" w:rsidRPr="00E61A01" w:rsidRDefault="00E61A01">
      <w:pPr>
        <w:pStyle w:val="a4"/>
        <w:numPr>
          <w:ilvl w:val="0"/>
          <w:numId w:val="1"/>
        </w:numPr>
        <w:shd w:val="clear" w:color="auto" w:fill="auto"/>
        <w:tabs>
          <w:tab w:val="left" w:pos="678"/>
        </w:tabs>
        <w:spacing w:before="0" w:after="0" w:line="322" w:lineRule="exact"/>
        <w:ind w:left="380" w:right="40"/>
        <w:jc w:val="both"/>
        <w:rPr>
          <w:sz w:val="28"/>
          <w:szCs w:val="28"/>
        </w:rPr>
      </w:pPr>
      <w:r w:rsidRPr="00E61A01">
        <w:rPr>
          <w:sz w:val="28"/>
          <w:szCs w:val="28"/>
        </w:rPr>
        <w:t>в приложении к Постановлению п.п. 3.1 пункта 3 дополнить словами « ..., площади спальни - не менее 1,8 кв.м.на 1 ребенка в ясельных группах, не менее 2,0 кв.м на 1 ребенка в дошкольных группах»;</w:t>
      </w:r>
    </w:p>
    <w:p w:rsidR="00E61A01" w:rsidRPr="00E61A01" w:rsidRDefault="00E61A01">
      <w:pPr>
        <w:pStyle w:val="a4"/>
        <w:numPr>
          <w:ilvl w:val="0"/>
          <w:numId w:val="1"/>
        </w:numPr>
        <w:shd w:val="clear" w:color="auto" w:fill="auto"/>
        <w:tabs>
          <w:tab w:val="left" w:pos="663"/>
        </w:tabs>
        <w:spacing w:before="0" w:after="0" w:line="322" w:lineRule="exact"/>
        <w:ind w:left="380"/>
        <w:jc w:val="both"/>
        <w:rPr>
          <w:sz w:val="28"/>
          <w:szCs w:val="28"/>
        </w:rPr>
      </w:pPr>
      <w:r w:rsidRPr="00E61A01">
        <w:rPr>
          <w:sz w:val="28"/>
          <w:szCs w:val="28"/>
        </w:rPr>
        <w:t>п.п. 3.2 пункта 3 изложить в следующей редакции:</w:t>
      </w:r>
    </w:p>
    <w:p w:rsidR="00E61A01" w:rsidRPr="00E61A01" w:rsidRDefault="00E61A01">
      <w:pPr>
        <w:pStyle w:val="a4"/>
        <w:shd w:val="clear" w:color="auto" w:fill="auto"/>
        <w:spacing w:before="0" w:after="0" w:line="322" w:lineRule="exact"/>
        <w:ind w:left="380" w:right="40"/>
        <w:rPr>
          <w:sz w:val="28"/>
          <w:szCs w:val="28"/>
        </w:rPr>
      </w:pPr>
      <w:r w:rsidRPr="00E61A01">
        <w:rPr>
          <w:sz w:val="28"/>
          <w:szCs w:val="28"/>
        </w:rPr>
        <w:t>«3.2. Комплектование групп в ДОУ на новый учебный год производится ежегодно с 1 апреля по 1 июля текущего года. В остальное время производится доукомплектование групп при наличии свободных мест. 3.2.1.В дошкольные образовательные учреждения принимаются дети от 2 месяцев до 7 лет.</w:t>
      </w:r>
    </w:p>
    <w:p w:rsidR="00E61A01" w:rsidRPr="00E61A01" w:rsidRDefault="00E61A01">
      <w:pPr>
        <w:pStyle w:val="a4"/>
        <w:shd w:val="clear" w:color="auto" w:fill="auto"/>
        <w:spacing w:before="0" w:after="0" w:line="312" w:lineRule="exact"/>
        <w:ind w:left="380" w:right="40"/>
        <w:jc w:val="both"/>
        <w:rPr>
          <w:sz w:val="28"/>
          <w:szCs w:val="28"/>
        </w:rPr>
      </w:pPr>
      <w:r w:rsidRPr="00E61A01">
        <w:rPr>
          <w:sz w:val="28"/>
          <w:szCs w:val="28"/>
        </w:rPr>
        <w:t xml:space="preserve">3.2.3. Основной структурной единицей ДОУ является группа воспитанников дошкольного возраста, имеющую общеразвивающую </w:t>
      </w:r>
      <w:r w:rsidRPr="00E61A01">
        <w:rPr>
          <w:sz w:val="28"/>
          <w:szCs w:val="28"/>
        </w:rPr>
        <w:lastRenderedPageBreak/>
        <w:t>направленность (далее - группа). В группы могут включаться как дети одного года рождения</w:t>
      </w:r>
    </w:p>
    <w:p w:rsidR="00E61A01" w:rsidRPr="00E61A01" w:rsidRDefault="00E61A01">
      <w:pPr>
        <w:pStyle w:val="a4"/>
        <w:shd w:val="clear" w:color="auto" w:fill="auto"/>
        <w:spacing w:before="0" w:after="0" w:line="322" w:lineRule="exact"/>
        <w:ind w:left="40" w:right="20"/>
        <w:jc w:val="both"/>
        <w:rPr>
          <w:sz w:val="28"/>
          <w:szCs w:val="28"/>
        </w:rPr>
      </w:pPr>
      <w:r w:rsidRPr="00E61A01">
        <w:rPr>
          <w:sz w:val="28"/>
          <w:szCs w:val="28"/>
        </w:rPr>
        <w:t>(первая младшая группа, вторая младшая группа, средняя группа, старшая группа, подготовительная группа к школе), так и дети разного возраста (разновозрастные группы).</w:t>
      </w:r>
    </w:p>
    <w:p w:rsidR="00E61A01" w:rsidRPr="00E61A01" w:rsidRDefault="00E61A01">
      <w:pPr>
        <w:pStyle w:val="a4"/>
        <w:shd w:val="clear" w:color="auto" w:fill="auto"/>
        <w:spacing w:before="0" w:after="0" w:line="322" w:lineRule="exact"/>
        <w:ind w:left="40" w:right="20"/>
        <w:jc w:val="both"/>
        <w:rPr>
          <w:sz w:val="28"/>
          <w:szCs w:val="28"/>
        </w:rPr>
      </w:pPr>
      <w:r w:rsidRPr="00E61A01">
        <w:rPr>
          <w:sz w:val="28"/>
          <w:szCs w:val="28"/>
        </w:rPr>
        <w:t>3.2.4. Формирование групп в ДОУ осуществляется в следующем порядке: Формируются группы детей по годам рождения с учетом даты постановки их на учет для определения в ДОУ. Среди всех детей одного года рождения вне очереди предоставляется место в ДОУ детям, относящимся к категории льготников, обладающим внеочередным правом на предоставление места в детском саду. Затем предоставляется место детям, относящихся к категории льготников, обладающим первоочередным правом на предоставление в ДОУ. Свободные места предоставляются остальным детям, состоящим на учете для определения в ДОУ, в порядке очередности. В разновозрастных группах принимаются дети разных возрастов в соответствии с действующими нормами СанПиН»; 4) п.п. 3.3 пункта 3 изложить в следующей редакции:</w:t>
      </w:r>
    </w:p>
    <w:p w:rsidR="00E61A01" w:rsidRPr="00E61A01" w:rsidRDefault="00E61A01">
      <w:pPr>
        <w:pStyle w:val="a4"/>
        <w:shd w:val="clear" w:color="auto" w:fill="auto"/>
        <w:spacing w:before="0" w:after="0" w:line="322" w:lineRule="exact"/>
        <w:ind w:left="40" w:right="20" w:firstLine="340"/>
        <w:jc w:val="both"/>
        <w:rPr>
          <w:sz w:val="28"/>
          <w:szCs w:val="28"/>
        </w:rPr>
      </w:pPr>
      <w:r w:rsidRPr="00E61A01">
        <w:rPr>
          <w:sz w:val="28"/>
          <w:szCs w:val="28"/>
        </w:rPr>
        <w:t>«3.3. Первоочередным правом определения детей в дошкольные учреждения пользуются следующие категории граждан:</w:t>
      </w:r>
    </w:p>
    <w:p w:rsidR="00E61A01" w:rsidRPr="00E61A01" w:rsidRDefault="00E61A01">
      <w:pPr>
        <w:pStyle w:val="a4"/>
        <w:numPr>
          <w:ilvl w:val="1"/>
          <w:numId w:val="1"/>
        </w:numPr>
        <w:shd w:val="clear" w:color="auto" w:fill="auto"/>
        <w:tabs>
          <w:tab w:val="left" w:pos="294"/>
        </w:tabs>
        <w:spacing w:before="0" w:after="0" w:line="322" w:lineRule="exact"/>
        <w:ind w:left="40"/>
        <w:jc w:val="both"/>
        <w:rPr>
          <w:sz w:val="28"/>
          <w:szCs w:val="28"/>
        </w:rPr>
      </w:pPr>
      <w:r w:rsidRPr="00E61A01">
        <w:rPr>
          <w:sz w:val="28"/>
          <w:szCs w:val="28"/>
        </w:rPr>
        <w:t>дети сотрудника полиции;</w:t>
      </w:r>
    </w:p>
    <w:p w:rsidR="00E61A01" w:rsidRPr="00E61A01" w:rsidRDefault="00E61A01">
      <w:pPr>
        <w:pStyle w:val="a4"/>
        <w:numPr>
          <w:ilvl w:val="1"/>
          <w:numId w:val="1"/>
        </w:numPr>
        <w:shd w:val="clear" w:color="auto" w:fill="auto"/>
        <w:tabs>
          <w:tab w:val="left" w:pos="362"/>
        </w:tabs>
        <w:spacing w:before="0" w:after="0" w:line="322" w:lineRule="exact"/>
        <w:ind w:left="40" w:right="20"/>
        <w:jc w:val="both"/>
        <w:rPr>
          <w:sz w:val="28"/>
          <w:szCs w:val="28"/>
        </w:rPr>
      </w:pPr>
      <w:r w:rsidRPr="00E61A01">
        <w:rPr>
          <w:sz w:val="28"/>
          <w:szCs w:val="28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E61A01" w:rsidRPr="00E61A01" w:rsidRDefault="00E61A01">
      <w:pPr>
        <w:pStyle w:val="a4"/>
        <w:numPr>
          <w:ilvl w:val="1"/>
          <w:numId w:val="1"/>
        </w:numPr>
        <w:shd w:val="clear" w:color="auto" w:fill="auto"/>
        <w:tabs>
          <w:tab w:val="left" w:pos="582"/>
        </w:tabs>
        <w:spacing w:before="0" w:after="0" w:line="322" w:lineRule="exact"/>
        <w:ind w:left="40" w:right="20"/>
        <w:jc w:val="both"/>
        <w:rPr>
          <w:sz w:val="28"/>
          <w:szCs w:val="28"/>
        </w:rPr>
      </w:pPr>
      <w:r w:rsidRPr="00E61A01">
        <w:rPr>
          <w:sz w:val="28"/>
          <w:szCs w:val="28"/>
        </w:rPr>
        <w:t>дети сотрудника полиции, умершего вследствие заболевания, полученного в период прохождения службы в полиции;</w:t>
      </w:r>
    </w:p>
    <w:p w:rsidR="00E61A01" w:rsidRPr="00E61A01" w:rsidRDefault="00E61A01">
      <w:pPr>
        <w:pStyle w:val="a4"/>
        <w:numPr>
          <w:ilvl w:val="1"/>
          <w:numId w:val="1"/>
        </w:numPr>
        <w:shd w:val="clear" w:color="auto" w:fill="auto"/>
        <w:tabs>
          <w:tab w:val="left" w:pos="458"/>
        </w:tabs>
        <w:spacing w:before="0" w:after="0" w:line="322" w:lineRule="exact"/>
        <w:ind w:left="40" w:right="20"/>
        <w:jc w:val="both"/>
        <w:rPr>
          <w:sz w:val="28"/>
          <w:szCs w:val="28"/>
        </w:rPr>
      </w:pPr>
      <w:r w:rsidRPr="00E61A01">
        <w:rPr>
          <w:sz w:val="28"/>
          <w:szCs w:val="28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E61A01" w:rsidRPr="00E61A01" w:rsidRDefault="00E61A01">
      <w:pPr>
        <w:pStyle w:val="a4"/>
        <w:numPr>
          <w:ilvl w:val="1"/>
          <w:numId w:val="1"/>
        </w:numPr>
        <w:shd w:val="clear" w:color="auto" w:fill="auto"/>
        <w:tabs>
          <w:tab w:val="left" w:pos="333"/>
        </w:tabs>
        <w:spacing w:before="0" w:after="0" w:line="322" w:lineRule="exact"/>
        <w:ind w:left="40" w:right="20"/>
        <w:jc w:val="both"/>
        <w:rPr>
          <w:sz w:val="28"/>
          <w:szCs w:val="28"/>
        </w:rPr>
      </w:pPr>
      <w:r w:rsidRPr="00E61A01">
        <w:rPr>
          <w:sz w:val="28"/>
          <w:szCs w:val="28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E61A01" w:rsidRPr="00E61A01" w:rsidRDefault="00E61A01">
      <w:pPr>
        <w:pStyle w:val="a4"/>
        <w:numPr>
          <w:ilvl w:val="1"/>
          <w:numId w:val="1"/>
        </w:numPr>
        <w:shd w:val="clear" w:color="auto" w:fill="auto"/>
        <w:tabs>
          <w:tab w:val="left" w:pos="366"/>
        </w:tabs>
        <w:spacing w:before="0" w:after="0" w:line="322" w:lineRule="exact"/>
        <w:ind w:left="40" w:right="20"/>
        <w:jc w:val="both"/>
        <w:rPr>
          <w:sz w:val="28"/>
          <w:szCs w:val="28"/>
        </w:rPr>
      </w:pPr>
      <w:r w:rsidRPr="00E61A01">
        <w:rPr>
          <w:sz w:val="28"/>
          <w:szCs w:val="28"/>
        </w:rPr>
        <w:t>дети, находящимся (находившимся) на иждивении сотрудника полиции, гражданина Российской Федерации, указанных в п.п. 1- 5 настоящего пункта.</w:t>
      </w:r>
    </w:p>
    <w:p w:rsidR="00E61A01" w:rsidRPr="00E61A01" w:rsidRDefault="00E61A01">
      <w:pPr>
        <w:pStyle w:val="a4"/>
        <w:numPr>
          <w:ilvl w:val="1"/>
          <w:numId w:val="1"/>
        </w:numPr>
        <w:shd w:val="clear" w:color="auto" w:fill="auto"/>
        <w:tabs>
          <w:tab w:val="left" w:pos="314"/>
        </w:tabs>
        <w:spacing w:before="0" w:after="0" w:line="322" w:lineRule="exact"/>
        <w:ind w:left="40"/>
        <w:jc w:val="both"/>
        <w:rPr>
          <w:sz w:val="28"/>
          <w:szCs w:val="28"/>
        </w:rPr>
      </w:pPr>
      <w:r w:rsidRPr="00E61A01">
        <w:rPr>
          <w:sz w:val="28"/>
          <w:szCs w:val="28"/>
        </w:rPr>
        <w:t>дети-инвалиды и дети, один из родителей которых является инвалидом;</w:t>
      </w:r>
    </w:p>
    <w:p w:rsidR="00E61A01" w:rsidRPr="00E61A01" w:rsidRDefault="00E61A01">
      <w:pPr>
        <w:pStyle w:val="a4"/>
        <w:numPr>
          <w:ilvl w:val="1"/>
          <w:numId w:val="1"/>
        </w:numPr>
        <w:shd w:val="clear" w:color="auto" w:fill="auto"/>
        <w:tabs>
          <w:tab w:val="left" w:pos="314"/>
        </w:tabs>
        <w:spacing w:before="0" w:after="0" w:line="322" w:lineRule="exact"/>
        <w:ind w:left="40"/>
        <w:jc w:val="both"/>
        <w:rPr>
          <w:sz w:val="28"/>
          <w:szCs w:val="28"/>
        </w:rPr>
      </w:pPr>
      <w:r w:rsidRPr="00E61A01">
        <w:rPr>
          <w:sz w:val="28"/>
          <w:szCs w:val="28"/>
        </w:rPr>
        <w:t>дети военнослужащих по месту жительства их семей;</w:t>
      </w:r>
    </w:p>
    <w:p w:rsidR="00E61A01" w:rsidRPr="00E61A01" w:rsidRDefault="00E61A01">
      <w:pPr>
        <w:pStyle w:val="a4"/>
        <w:numPr>
          <w:ilvl w:val="1"/>
          <w:numId w:val="1"/>
        </w:numPr>
        <w:shd w:val="clear" w:color="auto" w:fill="auto"/>
        <w:tabs>
          <w:tab w:val="left" w:pos="342"/>
        </w:tabs>
        <w:spacing w:before="0" w:after="0" w:line="322" w:lineRule="exact"/>
        <w:ind w:left="40" w:right="20"/>
        <w:jc w:val="both"/>
        <w:rPr>
          <w:sz w:val="28"/>
          <w:szCs w:val="28"/>
        </w:rPr>
      </w:pPr>
      <w:r w:rsidRPr="00E61A01">
        <w:rPr>
          <w:sz w:val="28"/>
          <w:szCs w:val="28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-дети сотрудников, погибших (умерших) вследствие увечья или иного повреждения здоровья, полученных в связи с выполнением служебных обязанностей;</w:t>
      </w:r>
    </w:p>
    <w:p w:rsidR="00E61A01" w:rsidRPr="00E61A01" w:rsidRDefault="00E61A01">
      <w:pPr>
        <w:pStyle w:val="a4"/>
        <w:shd w:val="clear" w:color="auto" w:fill="auto"/>
        <w:spacing w:before="0" w:after="0" w:line="322" w:lineRule="exact"/>
        <w:ind w:left="20" w:right="20"/>
        <w:jc w:val="both"/>
        <w:rPr>
          <w:sz w:val="28"/>
          <w:szCs w:val="28"/>
        </w:rPr>
      </w:pPr>
      <w:r w:rsidRPr="00E61A01">
        <w:rPr>
          <w:sz w:val="28"/>
          <w:szCs w:val="28"/>
        </w:rPr>
        <w:lastRenderedPageBreak/>
        <w:t>-дети сотрудников, умерших вследствие заболевания, полученного в период прохождения службы в учреждениях и органах;</w:t>
      </w:r>
    </w:p>
    <w:p w:rsidR="00E61A01" w:rsidRPr="00E61A01" w:rsidRDefault="00E61A01">
      <w:pPr>
        <w:pStyle w:val="a4"/>
        <w:shd w:val="clear" w:color="auto" w:fill="auto"/>
        <w:spacing w:before="0" w:after="0" w:line="322" w:lineRule="exact"/>
        <w:ind w:left="20" w:right="20"/>
        <w:rPr>
          <w:sz w:val="28"/>
          <w:szCs w:val="28"/>
        </w:rPr>
      </w:pPr>
      <w:r w:rsidRPr="00E61A01">
        <w:rPr>
          <w:sz w:val="28"/>
          <w:szCs w:val="28"/>
        </w:rPr>
        <w:t>-дети граждан Российской Федерации, уволенных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-дети граждан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 -дети, находящиеся (находившиеся) на иждивении сотрудников, граждан Российской Федерации, указанных в п.п. 9 настоящего пункта. Внеочередным правом определения детей в дошкольные учреждения пользуются следующие категории граждан:</w:t>
      </w:r>
    </w:p>
    <w:p w:rsidR="00E61A01" w:rsidRPr="00E61A01" w:rsidRDefault="00E61A01">
      <w:pPr>
        <w:pStyle w:val="a4"/>
        <w:shd w:val="clear" w:color="auto" w:fill="auto"/>
        <w:spacing w:before="0" w:after="0" w:line="322" w:lineRule="exact"/>
        <w:ind w:left="20" w:right="20"/>
        <w:jc w:val="both"/>
        <w:rPr>
          <w:sz w:val="28"/>
          <w:szCs w:val="28"/>
        </w:rPr>
      </w:pPr>
      <w:r w:rsidRPr="00E61A01">
        <w:rPr>
          <w:sz w:val="28"/>
          <w:szCs w:val="28"/>
        </w:rPr>
        <w:t>-Граждане, подвергшиеся воздействию радиации вследствие чернобыльской катастрофы, к которым относятся:</w:t>
      </w:r>
    </w:p>
    <w:p w:rsidR="00E61A01" w:rsidRPr="00E61A01" w:rsidRDefault="00E61A01">
      <w:pPr>
        <w:pStyle w:val="a4"/>
        <w:numPr>
          <w:ilvl w:val="2"/>
          <w:numId w:val="1"/>
        </w:numPr>
        <w:shd w:val="clear" w:color="auto" w:fill="auto"/>
        <w:tabs>
          <w:tab w:val="left" w:pos="442"/>
        </w:tabs>
        <w:spacing w:before="0" w:after="0" w:line="322" w:lineRule="exact"/>
        <w:ind w:left="20" w:right="20"/>
        <w:jc w:val="both"/>
        <w:rPr>
          <w:sz w:val="28"/>
          <w:szCs w:val="28"/>
        </w:rPr>
      </w:pPr>
      <w:r w:rsidRPr="00E61A01">
        <w:rPr>
          <w:sz w:val="28"/>
          <w:szCs w:val="28"/>
        </w:rPr>
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</w:t>
      </w:r>
    </w:p>
    <w:p w:rsidR="00E61A01" w:rsidRPr="00E61A01" w:rsidRDefault="00E61A01">
      <w:pPr>
        <w:pStyle w:val="a4"/>
        <w:numPr>
          <w:ilvl w:val="2"/>
          <w:numId w:val="1"/>
        </w:numPr>
        <w:shd w:val="clear" w:color="auto" w:fill="auto"/>
        <w:tabs>
          <w:tab w:val="left" w:pos="313"/>
        </w:tabs>
        <w:spacing w:before="0" w:after="0" w:line="322" w:lineRule="exact"/>
        <w:ind w:left="20"/>
        <w:jc w:val="both"/>
        <w:rPr>
          <w:sz w:val="28"/>
          <w:szCs w:val="28"/>
        </w:rPr>
      </w:pPr>
      <w:r w:rsidRPr="00E61A01">
        <w:rPr>
          <w:sz w:val="28"/>
          <w:szCs w:val="28"/>
        </w:rPr>
        <w:t>инвалиды вследствие чернобыльской катастрофы из числа:</w:t>
      </w:r>
    </w:p>
    <w:p w:rsidR="00E61A01" w:rsidRPr="00E61A01" w:rsidRDefault="00E61A01">
      <w:pPr>
        <w:pStyle w:val="a4"/>
        <w:shd w:val="clear" w:color="auto" w:fill="auto"/>
        <w:spacing w:before="0" w:after="0" w:line="322" w:lineRule="exact"/>
        <w:ind w:left="20" w:right="20"/>
        <w:jc w:val="both"/>
        <w:rPr>
          <w:sz w:val="28"/>
          <w:szCs w:val="28"/>
        </w:rPr>
      </w:pPr>
      <w:r w:rsidRPr="00E61A01">
        <w:rPr>
          <w:sz w:val="28"/>
          <w:szCs w:val="28"/>
        </w:rP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:rsidR="00E61A01" w:rsidRPr="00E61A01" w:rsidRDefault="00E61A01">
      <w:pPr>
        <w:pStyle w:val="a4"/>
        <w:shd w:val="clear" w:color="auto" w:fill="auto"/>
        <w:spacing w:before="0" w:after="0" w:line="322" w:lineRule="exact"/>
        <w:ind w:left="20" w:right="20"/>
        <w:jc w:val="both"/>
        <w:rPr>
          <w:sz w:val="28"/>
          <w:szCs w:val="28"/>
        </w:rPr>
      </w:pPr>
      <w:r w:rsidRPr="00E61A01">
        <w:rPr>
          <w:sz w:val="28"/>
          <w:szCs w:val="28"/>
        </w:rPr>
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 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:rsidR="00E61A01" w:rsidRPr="00E61A01" w:rsidRDefault="00E61A01">
      <w:pPr>
        <w:pStyle w:val="a4"/>
        <w:shd w:val="clear" w:color="auto" w:fill="auto"/>
        <w:spacing w:before="0" w:after="0" w:line="322" w:lineRule="exact"/>
        <w:ind w:left="20" w:right="20"/>
        <w:jc w:val="both"/>
        <w:rPr>
          <w:sz w:val="28"/>
          <w:szCs w:val="28"/>
        </w:rPr>
      </w:pPr>
      <w:r w:rsidRPr="00E61A01">
        <w:rPr>
          <w:sz w:val="28"/>
          <w:szCs w:val="28"/>
        </w:rPr>
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инвалидности;)</w:t>
      </w:r>
      <w:r w:rsidRPr="00E61A01">
        <w:rPr>
          <w:sz w:val="28"/>
          <w:szCs w:val="28"/>
        </w:rPr>
        <w:br w:type="page"/>
      </w:r>
    </w:p>
    <w:p w:rsidR="00E61A01" w:rsidRPr="00E61A01" w:rsidRDefault="00E61A01">
      <w:pPr>
        <w:pStyle w:val="a4"/>
        <w:shd w:val="clear" w:color="auto" w:fill="auto"/>
        <w:spacing w:before="0" w:after="0" w:line="322" w:lineRule="exact"/>
        <w:ind w:left="360" w:right="20"/>
        <w:jc w:val="both"/>
        <w:rPr>
          <w:sz w:val="28"/>
          <w:szCs w:val="28"/>
        </w:rPr>
      </w:pPr>
      <w:r w:rsidRPr="00E61A01">
        <w:rPr>
          <w:sz w:val="28"/>
          <w:szCs w:val="28"/>
        </w:rPr>
        <w:t>-дети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</w:r>
    </w:p>
    <w:p w:rsidR="00E61A01" w:rsidRPr="00E61A01" w:rsidRDefault="00E61A01">
      <w:pPr>
        <w:pStyle w:val="a4"/>
        <w:shd w:val="clear" w:color="auto" w:fill="auto"/>
        <w:spacing w:before="0" w:after="0" w:line="322" w:lineRule="exact"/>
        <w:ind w:left="360" w:right="20"/>
        <w:jc w:val="both"/>
        <w:rPr>
          <w:sz w:val="28"/>
          <w:szCs w:val="28"/>
        </w:rPr>
      </w:pPr>
      <w:r w:rsidRPr="00E61A01">
        <w:rPr>
          <w:sz w:val="28"/>
          <w:szCs w:val="28"/>
        </w:rPr>
        <w:t>-дети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 - дети судей, -дети прокуроров;</w:t>
      </w:r>
    </w:p>
    <w:p w:rsidR="00E61A01" w:rsidRPr="00E61A01" w:rsidRDefault="00E61A01">
      <w:pPr>
        <w:pStyle w:val="a4"/>
        <w:shd w:val="clear" w:color="auto" w:fill="auto"/>
        <w:spacing w:before="0" w:after="0" w:line="322" w:lineRule="exact"/>
        <w:ind w:left="360" w:right="20"/>
        <w:jc w:val="both"/>
        <w:rPr>
          <w:sz w:val="28"/>
          <w:szCs w:val="28"/>
        </w:rPr>
      </w:pPr>
      <w:r w:rsidRPr="00E61A01">
        <w:rPr>
          <w:sz w:val="28"/>
          <w:szCs w:val="28"/>
        </w:rPr>
        <w:t>Органы местного самоуправления в пределах своей компетенции и при соответствующей компенсации за счет средств ФСКН России предоставляют детям сотрудников места в детских дошкольных учреждениях и школах-интернатах по месту жительства, независимо от ведомственной принадлежности этих учреждений и школ-интернатов, в течение трех месяцев со дня обращения сотрудников.»;</w:t>
      </w:r>
    </w:p>
    <w:p w:rsidR="00E61A01" w:rsidRPr="00E61A01" w:rsidRDefault="00E61A01">
      <w:pPr>
        <w:pStyle w:val="a4"/>
        <w:numPr>
          <w:ilvl w:val="3"/>
          <w:numId w:val="1"/>
        </w:numPr>
        <w:shd w:val="clear" w:color="auto" w:fill="auto"/>
        <w:tabs>
          <w:tab w:val="left" w:pos="643"/>
        </w:tabs>
        <w:spacing w:before="0" w:after="0" w:line="322" w:lineRule="exact"/>
        <w:ind w:left="360"/>
        <w:jc w:val="both"/>
        <w:rPr>
          <w:sz w:val="28"/>
          <w:szCs w:val="28"/>
        </w:rPr>
      </w:pPr>
      <w:r w:rsidRPr="00E61A01">
        <w:rPr>
          <w:sz w:val="28"/>
          <w:szCs w:val="28"/>
        </w:rPr>
        <w:t>п.п. 3.4. изложить в следующей редакции</w:t>
      </w:r>
    </w:p>
    <w:p w:rsidR="00E61A01" w:rsidRPr="00E61A01" w:rsidRDefault="00E61A01">
      <w:pPr>
        <w:pStyle w:val="a4"/>
        <w:shd w:val="clear" w:color="auto" w:fill="auto"/>
        <w:spacing w:before="0" w:after="0" w:line="322" w:lineRule="exact"/>
        <w:ind w:left="360" w:right="20"/>
        <w:jc w:val="both"/>
        <w:rPr>
          <w:sz w:val="28"/>
          <w:szCs w:val="28"/>
        </w:rPr>
      </w:pPr>
      <w:r w:rsidRPr="00E61A01">
        <w:rPr>
          <w:sz w:val="28"/>
          <w:szCs w:val="28"/>
        </w:rPr>
        <w:t>«3.4. При комплектовании и доукомплектовании групп прием детей, пользующихся льготами при определении в дошкольное образовательное учреждение, осуществляется при наличии свободных мест в детском саду в соответствующих возрастных группах»;</w:t>
      </w:r>
    </w:p>
    <w:p w:rsidR="00E61A01" w:rsidRPr="00E61A01" w:rsidRDefault="00E61A01">
      <w:pPr>
        <w:pStyle w:val="a4"/>
        <w:numPr>
          <w:ilvl w:val="3"/>
          <w:numId w:val="1"/>
        </w:numPr>
        <w:shd w:val="clear" w:color="auto" w:fill="auto"/>
        <w:tabs>
          <w:tab w:val="left" w:pos="648"/>
        </w:tabs>
        <w:spacing w:before="0" w:after="0" w:line="322" w:lineRule="exact"/>
        <w:ind w:left="360"/>
        <w:jc w:val="both"/>
        <w:rPr>
          <w:sz w:val="28"/>
          <w:szCs w:val="28"/>
        </w:rPr>
      </w:pPr>
      <w:r w:rsidRPr="00E61A01">
        <w:rPr>
          <w:sz w:val="28"/>
          <w:szCs w:val="28"/>
        </w:rPr>
        <w:t>п.п. 3.5.пункта 3 исключить;</w:t>
      </w:r>
    </w:p>
    <w:p w:rsidR="00E61A01" w:rsidRPr="00E61A01" w:rsidRDefault="00E61A01">
      <w:pPr>
        <w:pStyle w:val="a4"/>
        <w:numPr>
          <w:ilvl w:val="3"/>
          <w:numId w:val="1"/>
        </w:numPr>
        <w:shd w:val="clear" w:color="auto" w:fill="auto"/>
        <w:tabs>
          <w:tab w:val="left" w:pos="643"/>
        </w:tabs>
        <w:spacing w:before="0" w:after="0" w:line="322" w:lineRule="exact"/>
        <w:ind w:left="360"/>
        <w:jc w:val="both"/>
        <w:rPr>
          <w:sz w:val="28"/>
          <w:szCs w:val="28"/>
        </w:rPr>
      </w:pPr>
      <w:r w:rsidRPr="00E61A01">
        <w:rPr>
          <w:sz w:val="28"/>
          <w:szCs w:val="28"/>
        </w:rPr>
        <w:t>п.п. 4.1. пункта 4 исключить;</w:t>
      </w:r>
    </w:p>
    <w:p w:rsidR="00E61A01" w:rsidRPr="00E61A01" w:rsidRDefault="00E61A01" w:rsidP="00E61A01">
      <w:pPr>
        <w:pStyle w:val="a4"/>
        <w:shd w:val="clear" w:color="auto" w:fill="auto"/>
        <w:tabs>
          <w:tab w:val="left" w:pos="1267"/>
        </w:tabs>
        <w:spacing w:before="0" w:after="0" w:line="32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E61A01">
        <w:rPr>
          <w:sz w:val="28"/>
          <w:szCs w:val="28"/>
        </w:rPr>
        <w:t>Контроль</w:t>
      </w:r>
      <w:r w:rsidRPr="00E61A01">
        <w:rPr>
          <w:sz w:val="28"/>
          <w:szCs w:val="28"/>
        </w:rPr>
        <w:tab/>
        <w:t>за исполнением настоящего Постановления возложить на заместителя руководителя администрации района по социальным вопросам О.С.Сарапину.</w:t>
      </w:r>
    </w:p>
    <w:p w:rsidR="00E61A01" w:rsidRPr="00E61A01" w:rsidRDefault="00E61A01" w:rsidP="00E61A01">
      <w:pPr>
        <w:pStyle w:val="a4"/>
        <w:shd w:val="clear" w:color="auto" w:fill="auto"/>
        <w:tabs>
          <w:tab w:val="left" w:pos="1123"/>
        </w:tabs>
        <w:spacing w:before="0" w:after="0" w:line="322" w:lineRule="exact"/>
        <w:ind w:right="20"/>
        <w:jc w:val="both"/>
        <w:rPr>
          <w:sz w:val="28"/>
          <w:szCs w:val="28"/>
        </w:rPr>
        <w:sectPr w:rsidR="00E61A01" w:rsidRPr="00E61A01">
          <w:type w:val="continuous"/>
          <w:pgSz w:w="11905" w:h="16837"/>
          <w:pgMar w:top="839" w:right="437" w:bottom="1443" w:left="2167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ab/>
        <w:t>3.</w:t>
      </w:r>
      <w:r w:rsidRPr="00E61A01">
        <w:rPr>
          <w:sz w:val="28"/>
          <w:szCs w:val="28"/>
        </w:rPr>
        <w:t>Постановление вступает в силу с момента его официального опубликования.</w:t>
      </w:r>
    </w:p>
    <w:p w:rsidR="00E61A01" w:rsidRPr="00E61A01" w:rsidRDefault="00E61A01">
      <w:pPr>
        <w:rPr>
          <w:rFonts w:cs="Times New Roman"/>
          <w:color w:val="auto"/>
          <w:sz w:val="28"/>
          <w:szCs w:val="28"/>
        </w:rPr>
        <w:sectPr w:rsidR="00E61A01" w:rsidRPr="00E61A0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E61A01">
        <w:rPr>
          <w:rFonts w:cs="Times New Roman"/>
          <w:color w:val="auto"/>
          <w:sz w:val="28"/>
          <w:szCs w:val="28"/>
        </w:rPr>
        <w:lastRenderedPageBreak/>
        <w:t xml:space="preserve"> </w:t>
      </w:r>
    </w:p>
    <w:p w:rsidR="00E61A01" w:rsidRPr="00E61A01" w:rsidRDefault="00E61A01">
      <w:pPr>
        <w:pStyle w:val="a4"/>
        <w:framePr w:h="259" w:wrap="around" w:vAnchor="text" w:hAnchor="margin" w:x="7281" w:y="336"/>
        <w:shd w:val="clear" w:color="auto" w:fill="auto"/>
        <w:spacing w:before="0" w:after="0" w:line="260" w:lineRule="exact"/>
        <w:ind w:left="100"/>
        <w:rPr>
          <w:sz w:val="28"/>
          <w:szCs w:val="28"/>
        </w:rPr>
      </w:pPr>
      <w:r w:rsidRPr="00E61A01">
        <w:rPr>
          <w:sz w:val="28"/>
          <w:szCs w:val="28"/>
        </w:rPr>
        <w:t>Г.И. Костыгина</w:t>
      </w:r>
    </w:p>
    <w:p w:rsidR="00E61A01" w:rsidRPr="00E61A01" w:rsidRDefault="00E61A01">
      <w:pPr>
        <w:pStyle w:val="a4"/>
        <w:shd w:val="clear" w:color="auto" w:fill="auto"/>
        <w:spacing w:before="0" w:after="0" w:line="317" w:lineRule="exact"/>
        <w:ind w:right="380"/>
        <w:rPr>
          <w:sz w:val="28"/>
          <w:szCs w:val="28"/>
        </w:rPr>
      </w:pPr>
      <w:r w:rsidRPr="00E61A01">
        <w:rPr>
          <w:sz w:val="28"/>
          <w:szCs w:val="28"/>
        </w:rPr>
        <w:lastRenderedPageBreak/>
        <w:t>Руководитель администрации Пировского района</w:t>
      </w:r>
    </w:p>
    <w:sectPr w:rsidR="00E61A01" w:rsidRPr="00E61A01">
      <w:type w:val="continuous"/>
      <w:pgSz w:w="11905" w:h="16837"/>
      <w:pgMar w:top="1103" w:right="5902" w:bottom="4545" w:left="208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01"/>
    <w:rsid w:val="000B2977"/>
    <w:rsid w:val="00115120"/>
    <w:rsid w:val="00E6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2">
    <w:name w:val="Заголовок №2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0"/>
      <w:sz w:val="30"/>
      <w:szCs w:val="30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110"/>
      <w:sz w:val="30"/>
      <w:szCs w:val="30"/>
      <w:lang w:val="en-US" w:eastAsia="en-US"/>
    </w:rPr>
  </w:style>
  <w:style w:type="character" w:customStyle="1" w:styleId="213pt">
    <w:name w:val="Основной текст (2) + 13 pt"/>
    <w:aliases w:val="Не курсив,Интервал 0 pt"/>
    <w:basedOn w:val="21"/>
    <w:uiPriority w:val="99"/>
    <w:rPr>
      <w:rFonts w:ascii="Times New Roman" w:hAnsi="Times New Roman" w:cs="Times New Roman"/>
      <w:spacing w:val="0"/>
      <w:sz w:val="26"/>
      <w:szCs w:val="26"/>
      <w:lang w:val="en-US" w:eastAsia="en-US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after="300" w:line="322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300" w:after="30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0"/>
      <w:szCs w:val="30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line="211" w:lineRule="exact"/>
    </w:pPr>
    <w:rPr>
      <w:rFonts w:ascii="Times New Roman" w:hAnsi="Times New Roman" w:cs="Times New Roman"/>
      <w:i/>
      <w:iCs/>
      <w:color w:val="auto"/>
      <w:spacing w:val="110"/>
      <w:sz w:val="30"/>
      <w:szCs w:val="3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2">
    <w:name w:val="Заголовок №2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0"/>
      <w:sz w:val="30"/>
      <w:szCs w:val="30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300" w:after="300"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110"/>
      <w:sz w:val="30"/>
      <w:szCs w:val="30"/>
      <w:lang w:val="en-US" w:eastAsia="en-US"/>
    </w:rPr>
  </w:style>
  <w:style w:type="character" w:customStyle="1" w:styleId="213pt">
    <w:name w:val="Основной текст (2) + 13 pt"/>
    <w:aliases w:val="Не курсив,Интервал 0 pt"/>
    <w:basedOn w:val="21"/>
    <w:uiPriority w:val="99"/>
    <w:rPr>
      <w:rFonts w:ascii="Times New Roman" w:hAnsi="Times New Roman" w:cs="Times New Roman"/>
      <w:spacing w:val="0"/>
      <w:sz w:val="26"/>
      <w:szCs w:val="26"/>
      <w:lang w:val="en-US" w:eastAsia="en-US"/>
    </w:rPr>
  </w:style>
  <w:style w:type="paragraph" w:customStyle="1" w:styleId="20">
    <w:name w:val="Заголовок №2"/>
    <w:basedOn w:val="a"/>
    <w:link w:val="2"/>
    <w:uiPriority w:val="99"/>
    <w:pPr>
      <w:shd w:val="clear" w:color="auto" w:fill="FFFFFF"/>
      <w:spacing w:after="300" w:line="322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300" w:after="30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0"/>
      <w:szCs w:val="30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line="211" w:lineRule="exact"/>
    </w:pPr>
    <w:rPr>
      <w:rFonts w:ascii="Times New Roman" w:hAnsi="Times New Roman" w:cs="Times New Roman"/>
      <w:i/>
      <w:iCs/>
      <w:color w:val="auto"/>
      <w:spacing w:val="110"/>
      <w:sz w:val="30"/>
      <w:szCs w:val="3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2024-12-26T05:46:00Z</dcterms:created>
  <dcterms:modified xsi:type="dcterms:W3CDTF">2024-12-26T05:46:00Z</dcterms:modified>
</cp:coreProperties>
</file>