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8E" w:rsidRPr="00C97E8E" w:rsidRDefault="00C97E8E" w:rsidP="00C97E8E">
      <w:pPr>
        <w:rPr>
          <w:rFonts w:ascii="Times New Roman" w:hAnsi="Times New Roman" w:cs="Times New Roman"/>
          <w:b/>
          <w:sz w:val="28"/>
          <w:szCs w:val="28"/>
        </w:rPr>
      </w:pPr>
      <w:r w:rsidRPr="00C97E8E">
        <w:rPr>
          <w:rFonts w:ascii="Times New Roman" w:hAnsi="Times New Roman" w:cs="Times New Roman"/>
          <w:b/>
          <w:sz w:val="28"/>
          <w:szCs w:val="28"/>
        </w:rPr>
        <w:t>О запрете организации снежных свалок</w:t>
      </w:r>
    </w:p>
    <w:p w:rsidR="00C97E8E" w:rsidRPr="00C97E8E" w:rsidRDefault="00C97E8E" w:rsidP="00C97E8E">
      <w:pPr>
        <w:rPr>
          <w:rFonts w:ascii="Times New Roman" w:hAnsi="Times New Roman" w:cs="Times New Roman"/>
          <w:sz w:val="28"/>
          <w:szCs w:val="28"/>
        </w:rPr>
      </w:pPr>
      <w:r w:rsidRPr="00C97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Разъясняет помощник Красноярского транспортного прокурора Корх Л.Г.</w:t>
      </w:r>
      <w:r w:rsidRPr="00C97E8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C97E8E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«Об охране окружающей среды» ответственность за обеспечение благоприятной окружающей среды и экологической безопасности на соответствующих территориях возлагается на органы местного самоуправления.</w:t>
      </w:r>
    </w:p>
    <w:p w:rsidR="00C97E8E" w:rsidRPr="00C97E8E" w:rsidRDefault="00C97E8E" w:rsidP="00C97E8E">
      <w:pPr>
        <w:rPr>
          <w:rFonts w:ascii="Times New Roman" w:hAnsi="Times New Roman" w:cs="Times New Roman"/>
          <w:sz w:val="28"/>
          <w:szCs w:val="28"/>
        </w:rPr>
      </w:pPr>
      <w:r w:rsidRPr="00C97E8E">
        <w:rPr>
          <w:rFonts w:ascii="Times New Roman" w:hAnsi="Times New Roman" w:cs="Times New Roman"/>
          <w:sz w:val="28"/>
          <w:szCs w:val="28"/>
        </w:rPr>
        <w:t>Вопросы определения мест по складированию снега также находятся в компетенции органов местного самоуправления.</w:t>
      </w:r>
    </w:p>
    <w:p w:rsidR="00C97E8E" w:rsidRPr="00C97E8E" w:rsidRDefault="00C97E8E" w:rsidP="00C97E8E">
      <w:pPr>
        <w:rPr>
          <w:rFonts w:ascii="Times New Roman" w:hAnsi="Times New Roman" w:cs="Times New Roman"/>
          <w:sz w:val="28"/>
          <w:szCs w:val="28"/>
        </w:rPr>
      </w:pPr>
      <w:r w:rsidRPr="00C97E8E">
        <w:rPr>
          <w:rFonts w:ascii="Times New Roman" w:hAnsi="Times New Roman" w:cs="Times New Roman"/>
          <w:sz w:val="28"/>
          <w:szCs w:val="28"/>
        </w:rPr>
        <w:t xml:space="preserve">В силу пункта 2 статьи 21 Федерального закона «О санитарно-эпидемиологическом благополучии населения», а также п. 4.11 </w:t>
      </w:r>
      <w:proofErr w:type="spellStart"/>
      <w:r w:rsidRPr="00C97E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7E8E">
        <w:rPr>
          <w:rFonts w:ascii="Times New Roman" w:hAnsi="Times New Roman" w:cs="Times New Roman"/>
          <w:sz w:val="28"/>
          <w:szCs w:val="28"/>
        </w:rPr>
        <w:t xml:space="preserve"> 42-128-4690-88, все средства борьбы с гололедом и участки размещения и устройства снежных «сухих» свалок необходимо согласовывать с районными санэпидстанциями, с учетом конкретных местных условий, </w:t>
      </w:r>
      <w:proofErr w:type="gramStart"/>
      <w:r w:rsidRPr="00C97E8E"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 w:rsidRPr="00C97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E8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97E8E">
        <w:rPr>
          <w:rFonts w:ascii="Times New Roman" w:hAnsi="Times New Roman" w:cs="Times New Roman"/>
          <w:sz w:val="28"/>
          <w:szCs w:val="28"/>
        </w:rPr>
        <w:t xml:space="preserve"> этом возможность отрицательного воздействия на окружающую среду.</w:t>
      </w:r>
    </w:p>
    <w:p w:rsidR="00286CC3" w:rsidRPr="00C97E8E" w:rsidRDefault="00C97E8E" w:rsidP="00C97E8E">
      <w:pPr>
        <w:rPr>
          <w:rFonts w:ascii="Times New Roman" w:hAnsi="Times New Roman" w:cs="Times New Roman"/>
          <w:sz w:val="28"/>
          <w:szCs w:val="28"/>
        </w:rPr>
      </w:pPr>
      <w:r w:rsidRPr="00C97E8E">
        <w:rPr>
          <w:rFonts w:ascii="Times New Roman" w:hAnsi="Times New Roman" w:cs="Times New Roman"/>
          <w:sz w:val="28"/>
          <w:szCs w:val="28"/>
        </w:rPr>
        <w:t>Кроме того, в целях охраны поверхностных вод от загрязнения, сброс в водные объекты, на поверхность ледяного покрова и водосборную территорию пульпы, снега, других отходов и мусора не допускается.</w:t>
      </w:r>
    </w:p>
    <w:sectPr w:rsidR="00286CC3" w:rsidRPr="00C9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E8E"/>
    <w:rsid w:val="00286CC3"/>
    <w:rsid w:val="00C9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2020-02-02T15:44:00Z</dcterms:created>
  <dcterms:modified xsi:type="dcterms:W3CDTF">2020-02-02T15:44:00Z</dcterms:modified>
</cp:coreProperties>
</file>