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36" w:rsidRPr="00463EDF" w:rsidRDefault="00A81836" w:rsidP="00A8183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Par0"/>
      <w:bookmarkStart w:id="1" w:name="_GoBack"/>
      <w:bookmarkEnd w:id="0"/>
      <w:bookmarkEnd w:id="1"/>
      <w:r w:rsidRPr="00463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A81836" w:rsidRPr="00463EDF" w:rsidRDefault="00A81836" w:rsidP="00A81836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51433A">
        <w:rPr>
          <w:sz w:val="28"/>
          <w:szCs w:val="28"/>
        </w:rPr>
        <w:t>31.</w:t>
      </w:r>
      <w:r w:rsidRPr="00463EDF">
        <w:t xml:space="preserve"> </w:t>
      </w:r>
      <w:r w:rsidRPr="00886290">
        <w:rPr>
          <w:sz w:val="28"/>
          <w:szCs w:val="28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>1) решений о проведении контрольных мероприятий;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 xml:space="preserve">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886290">
        <w:rPr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sz w:val="28"/>
          <w:szCs w:val="28"/>
        </w:rPr>
        <w:t>Пировского муниципального округа</w:t>
      </w:r>
      <w:r w:rsidRPr="00886290">
        <w:rPr>
          <w:i/>
          <w:iCs/>
          <w:sz w:val="28"/>
          <w:szCs w:val="28"/>
        </w:rPr>
        <w:t xml:space="preserve"> </w:t>
      </w:r>
      <w:r w:rsidRPr="00886290">
        <w:rPr>
          <w:sz w:val="28"/>
          <w:szCs w:val="28"/>
        </w:rPr>
        <w:t>с предварительным информированием главы</w:t>
      </w:r>
      <w:r>
        <w:rPr>
          <w:sz w:val="28"/>
          <w:szCs w:val="28"/>
        </w:rPr>
        <w:t xml:space="preserve"> Пировского муниципального округа </w:t>
      </w:r>
      <w:r w:rsidRPr="00886290">
        <w:rPr>
          <w:sz w:val="28"/>
          <w:szCs w:val="28"/>
        </w:rPr>
        <w:t>о наличии в</w:t>
      </w:r>
      <w:r w:rsidRPr="00886290">
        <w:rPr>
          <w:i/>
          <w:iCs/>
          <w:sz w:val="28"/>
          <w:szCs w:val="28"/>
        </w:rPr>
        <w:t xml:space="preserve"> </w:t>
      </w:r>
      <w:r w:rsidRPr="00886290">
        <w:rPr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 xml:space="preserve">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sz w:val="28"/>
          <w:szCs w:val="28"/>
        </w:rPr>
        <w:t>Пировского муниципального округа.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 xml:space="preserve">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Pr="00886290">
        <w:rPr>
          <w:sz w:val="28"/>
          <w:szCs w:val="28"/>
        </w:rPr>
        <w:lastRenderedPageBreak/>
        <w:t>администрацией (должностным лицом, уполномоченным на рассмотрение жалобы).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 xml:space="preserve">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  <w:r w:rsidRPr="00886290">
        <w:rPr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sz w:val="28"/>
          <w:szCs w:val="28"/>
        </w:rPr>
        <w:t xml:space="preserve">Пировского муниципального округа </w:t>
      </w:r>
      <w:r w:rsidRPr="00886290">
        <w:rPr>
          <w:sz w:val="28"/>
          <w:szCs w:val="28"/>
        </w:rPr>
        <w:t>не более чем на 20 рабочих дней.</w:t>
      </w:r>
    </w:p>
    <w:p w:rsidR="00A81836" w:rsidRPr="00886290" w:rsidRDefault="00A81836" w:rsidP="00A81836">
      <w:pPr>
        <w:ind w:firstLine="709"/>
        <w:jc w:val="both"/>
        <w:rPr>
          <w:sz w:val="28"/>
          <w:szCs w:val="28"/>
        </w:rPr>
      </w:pPr>
    </w:p>
    <w:p w:rsidR="00692A89" w:rsidRDefault="00692A89"/>
    <w:sectPr w:rsidR="0069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36"/>
    <w:rsid w:val="00692A89"/>
    <w:rsid w:val="00A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A86BC-1AC1-4F06-A13D-C5AC287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18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2024-07-04T05:31:00Z</dcterms:created>
  <dcterms:modified xsi:type="dcterms:W3CDTF">2024-07-04T05:32:00Z</dcterms:modified>
</cp:coreProperties>
</file>