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F9" w:rsidRDefault="00282316" w:rsidP="00282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поступивших обращениях граждан в администрацию Пировского района по состоянию на 01 мая 2015 года</w:t>
      </w:r>
    </w:p>
    <w:p w:rsidR="00282316" w:rsidRDefault="00282316" w:rsidP="00282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Пировского района поступило обращений граждан: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предоставлению юридическим и физическим лицам в постоянное (бессрочное) пользование, в безвозмездное пользование, аренду, собственность земельных участков – 28 обращений;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выдаче разрешений на строительство и ввод объектов в эксплуатацию – 34 обращения;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выдаче градостроительного плана земельного участка – 22 обращения;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-поступило из Администрации Губернатора Красноярского края – 5 обращений;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-личного характера – 4 обращения.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Характер обращений: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-переселение из ветхого и аварийного жилья – 3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-благоустройство – 3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защите чести и достоинства – 2</w:t>
      </w:r>
    </w:p>
    <w:p w:rsidR="00282316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-коллективных – 2</w:t>
      </w:r>
    </w:p>
    <w:p w:rsidR="00480805" w:rsidRDefault="00282316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0805">
        <w:rPr>
          <w:rFonts w:ascii="Times New Roman" w:hAnsi="Times New Roman" w:cs="Times New Roman"/>
          <w:sz w:val="28"/>
          <w:szCs w:val="28"/>
        </w:rPr>
        <w:t>24 апреля 2015 года проведена пресс-конференция главы Пировского района в ходе проведения которой поступило 36 вопросов на различные темы: о поддержке сельхозпредприятий, о структуре администрации района, об ограничении автотранспорта на период весенней распутицы, о летнем лагере «</w:t>
      </w:r>
      <w:proofErr w:type="spellStart"/>
      <w:r w:rsidR="00480805">
        <w:rPr>
          <w:rFonts w:ascii="Times New Roman" w:hAnsi="Times New Roman" w:cs="Times New Roman"/>
          <w:sz w:val="28"/>
          <w:szCs w:val="28"/>
        </w:rPr>
        <w:t>Холмовое</w:t>
      </w:r>
      <w:proofErr w:type="spellEnd"/>
      <w:r w:rsidR="00480805">
        <w:rPr>
          <w:rFonts w:ascii="Times New Roman" w:hAnsi="Times New Roman" w:cs="Times New Roman"/>
          <w:sz w:val="28"/>
          <w:szCs w:val="28"/>
        </w:rPr>
        <w:t>» и др.</w:t>
      </w:r>
    </w:p>
    <w:p w:rsidR="00480805" w:rsidRPr="00282316" w:rsidRDefault="00480805" w:rsidP="0028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часть вопросов Глава ответил лично, на остальные даны ответы в районной газете «Заря» (№18 от 01.05.2015).</w:t>
      </w:r>
      <w:bookmarkStart w:id="0" w:name="_GoBack"/>
      <w:bookmarkEnd w:id="0"/>
    </w:p>
    <w:sectPr w:rsidR="00480805" w:rsidRPr="0028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02"/>
    <w:rsid w:val="00282316"/>
    <w:rsid w:val="00480805"/>
    <w:rsid w:val="008449F9"/>
    <w:rsid w:val="00E629C7"/>
    <w:rsid w:val="00F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62CE-5C15-4BF4-A2CD-AEA12844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dcterms:created xsi:type="dcterms:W3CDTF">2015-05-03T09:39:00Z</dcterms:created>
  <dcterms:modified xsi:type="dcterms:W3CDTF">2015-05-05T08:45:00Z</dcterms:modified>
</cp:coreProperties>
</file>