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25CE4">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301DC">
            <w:pPr>
              <w:pStyle w:val="ConsPlusTitlePage"/>
              <w:jc w:val="center"/>
              <w:rPr>
                <w:sz w:val="48"/>
                <w:szCs w:val="48"/>
              </w:rPr>
            </w:pPr>
            <w:r>
              <w:rPr>
                <w:sz w:val="48"/>
                <w:szCs w:val="48"/>
              </w:rPr>
              <w:t xml:space="preserve"> Приказ Минсельхоза России от 18.12.2015 N 648</w:t>
            </w:r>
            <w:r>
              <w:rPr>
                <w:sz w:val="48"/>
                <w:szCs w:val="48"/>
              </w:rPr>
              <w:br/>
              <w:t>"Об утверждении Перечня подконтрольных товаров, подлежащих сопровождению ветеринарными сопроводительными документами"</w:t>
            </w:r>
            <w:r>
              <w:rPr>
                <w:sz w:val="48"/>
                <w:szCs w:val="48"/>
              </w:rPr>
              <w:br/>
              <w:t>(Зарегистрировано в Минюсте России 17.02.2016 N 41118)</w:t>
            </w:r>
          </w:p>
        </w:tc>
      </w:tr>
      <w:tr w:rsidR="00000000">
        <w:trPr>
          <w:trHeight w:hRule="exact" w:val="3031"/>
        </w:trPr>
        <w:tc>
          <w:tcPr>
            <w:tcW w:w="10716" w:type="dxa"/>
            <w:vAlign w:val="center"/>
          </w:tcPr>
          <w:p w:rsidR="00000000" w:rsidRDefault="002301DC">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10.08.2017 </w:t>
            </w:r>
            <w:r>
              <w:rPr>
                <w:sz w:val="28"/>
                <w:szCs w:val="28"/>
              </w:rPr>
              <w:br/>
              <w:t> </w:t>
            </w:r>
          </w:p>
        </w:tc>
      </w:tr>
    </w:tbl>
    <w:p w:rsidR="00000000" w:rsidRDefault="002301D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2301DC">
      <w:pPr>
        <w:pStyle w:val="ConsPlusNormal"/>
        <w:jc w:val="both"/>
        <w:outlineLvl w:val="0"/>
      </w:pPr>
    </w:p>
    <w:p w:rsidR="00000000" w:rsidRDefault="002301DC">
      <w:pPr>
        <w:pStyle w:val="ConsPlusNormal"/>
        <w:outlineLvl w:val="0"/>
      </w:pPr>
      <w:r>
        <w:t>Зарегистрировано в Минюсте России 17 февраля 2016 г. N 41118</w:t>
      </w:r>
    </w:p>
    <w:p w:rsidR="00000000" w:rsidRDefault="002301DC">
      <w:pPr>
        <w:pStyle w:val="ConsPlusNormal"/>
        <w:pBdr>
          <w:top w:val="single" w:sz="6" w:space="0" w:color="auto"/>
        </w:pBdr>
        <w:spacing w:before="100" w:after="100"/>
        <w:jc w:val="both"/>
        <w:rPr>
          <w:sz w:val="2"/>
          <w:szCs w:val="2"/>
        </w:rPr>
      </w:pPr>
    </w:p>
    <w:p w:rsidR="00000000" w:rsidRDefault="002301DC">
      <w:pPr>
        <w:pStyle w:val="ConsPlusNormal"/>
        <w:jc w:val="both"/>
      </w:pPr>
    </w:p>
    <w:p w:rsidR="00000000" w:rsidRDefault="002301DC">
      <w:pPr>
        <w:pStyle w:val="ConsPlusTitle"/>
        <w:jc w:val="center"/>
      </w:pPr>
      <w:r>
        <w:t>МИНИСТЕРСТВО СЕЛЬСКОГО ХОЗЯЙСТВА РОССИЙСКОЙ ФЕДЕРАЦИИ</w:t>
      </w:r>
    </w:p>
    <w:p w:rsidR="00000000" w:rsidRDefault="002301DC">
      <w:pPr>
        <w:pStyle w:val="ConsPlusTitle"/>
        <w:jc w:val="center"/>
      </w:pPr>
    </w:p>
    <w:p w:rsidR="00000000" w:rsidRDefault="002301DC">
      <w:pPr>
        <w:pStyle w:val="ConsPlusTitle"/>
        <w:jc w:val="center"/>
      </w:pPr>
      <w:r>
        <w:t>ПРИКАЗ</w:t>
      </w:r>
    </w:p>
    <w:p w:rsidR="00000000" w:rsidRDefault="002301DC">
      <w:pPr>
        <w:pStyle w:val="ConsPlusTitle"/>
        <w:jc w:val="center"/>
      </w:pPr>
      <w:r>
        <w:t>от 18 декабр</w:t>
      </w:r>
      <w:r>
        <w:t>я 2015 г. N 648</w:t>
      </w:r>
    </w:p>
    <w:p w:rsidR="00000000" w:rsidRDefault="002301DC">
      <w:pPr>
        <w:pStyle w:val="ConsPlusTitle"/>
        <w:jc w:val="center"/>
      </w:pPr>
    </w:p>
    <w:p w:rsidR="00000000" w:rsidRDefault="002301DC">
      <w:pPr>
        <w:pStyle w:val="ConsPlusTitle"/>
        <w:jc w:val="center"/>
      </w:pPr>
      <w:r>
        <w:t>ОБ УТВЕРЖДЕНИИ ПЕРЕЧНЯ</w:t>
      </w:r>
    </w:p>
    <w:p w:rsidR="00000000" w:rsidRDefault="002301DC">
      <w:pPr>
        <w:pStyle w:val="ConsPlusTitle"/>
        <w:jc w:val="center"/>
      </w:pPr>
      <w:r>
        <w:t>ПОДКОНТРОЛЬНЫХ ТОВАРОВ, ПОДЛЕЖАЩИХ СОПРОВОЖДЕНИЮ</w:t>
      </w:r>
    </w:p>
    <w:p w:rsidR="00000000" w:rsidRDefault="002301DC">
      <w:pPr>
        <w:pStyle w:val="ConsPlusTitle"/>
        <w:jc w:val="center"/>
      </w:pPr>
      <w:r>
        <w:t>ВЕТЕРИНАРНЫМИ СОПРОВОДИТЕЛЬНЫМИ ДОКУМЕНТАМИ</w:t>
      </w:r>
    </w:p>
    <w:p w:rsidR="00000000" w:rsidRDefault="002301DC">
      <w:pPr>
        <w:pStyle w:val="ConsPlusNormal"/>
        <w:jc w:val="both"/>
      </w:pPr>
    </w:p>
    <w:p w:rsidR="00000000" w:rsidRDefault="002301DC">
      <w:pPr>
        <w:pStyle w:val="ConsPlusNormal"/>
        <w:ind w:firstLine="540"/>
        <w:jc w:val="both"/>
      </w:pPr>
      <w:r>
        <w:t xml:space="preserve">В соответствии со </w:t>
      </w:r>
      <w:hyperlink r:id="rId9" w:tooltip="Закон РФ от 14.05.1993 N 4979-1 (ред. от 03.07.2016) &quot;О ветеринарии&quot;{КонсультантПлюс}"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w:t>
      </w:r>
      <w:r>
        <w:t>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w:t>
      </w:r>
      <w:r>
        <w:t>805; 2008, N 24, ст. 2801; 2009, N 1, ст. 17, ст. 21; 2010, N 50, ст. 6614; 2011, N 1, ст. 6; N 30, ст. 4590; 2015, N 29, ст. 4339, ст. 4359, ст. 4369) приказываю:</w:t>
      </w:r>
    </w:p>
    <w:p w:rsidR="00000000" w:rsidRDefault="002301DC">
      <w:pPr>
        <w:pStyle w:val="ConsPlusNormal"/>
        <w:spacing w:before="200"/>
        <w:ind w:firstLine="540"/>
        <w:jc w:val="both"/>
      </w:pPr>
      <w:r>
        <w:t xml:space="preserve">1. Утвердить прилагаемый </w:t>
      </w:r>
      <w:hyperlink w:anchor="Par28" w:tooltip="ПЕРЕЧЕНЬ" w:history="1">
        <w:r>
          <w:rPr>
            <w:color w:val="0000FF"/>
          </w:rPr>
          <w:t>Перечень</w:t>
        </w:r>
      </w:hyperlink>
      <w:r>
        <w:t xml:space="preserve"> подконтрольных товаров, подлежащих сопровождению ветеринарными сопроводительными документами.</w:t>
      </w:r>
    </w:p>
    <w:p w:rsidR="00000000" w:rsidRDefault="002301DC">
      <w:pPr>
        <w:pStyle w:val="ConsPlusNormal"/>
        <w:spacing w:before="200"/>
        <w:ind w:firstLine="540"/>
        <w:jc w:val="both"/>
      </w:pPr>
      <w:r>
        <w:t xml:space="preserve">2. Признать утратившим силу </w:t>
      </w:r>
      <w:hyperlink r:id="rId10" w:tooltip="Приказ Минсельхоза России от 17.07.2014 N 281 (ред. от 07.10.2015) &quot;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quot; (Зарегистрировано в Минюсте России 18.07.2014 N 33161)------------ Утратил силу или отменен{КонсультантПлюс}" w:history="1">
        <w:r>
          <w:rPr>
            <w:color w:val="0000FF"/>
          </w:rPr>
          <w:t>пункт 2.1</w:t>
        </w:r>
      </w:hyperlink>
      <w:r>
        <w:t xml:space="preserve"> приказа Минсельхоза России от 17 июля 2014 г. N 281 "Об утверждении Правил организации работы по оформлению ветеринарных сопроводительных</w:t>
      </w:r>
      <w:r>
        <w:t xml:space="preserve">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 с изменениями, внесенными приказами Минсельхоза России от 20 февраля 2015 г. N 70 (заре</w:t>
      </w:r>
      <w:r>
        <w:t xml:space="preserve">гистрирован Минюстом России 20 февраля 2015 г., регистрационный N 36125), от 26 февраля 2015 г. N 78 (зарегистрирован Минюстом России 26 февраля 2015 г., регистрационный N 36207) и от 7 октября 2015 г. N 464 (зарегистрирован Минюстом России 27 ноября 2015 </w:t>
      </w:r>
      <w:r>
        <w:t>г., регистрационный N 39870).</w:t>
      </w:r>
    </w:p>
    <w:p w:rsidR="00000000" w:rsidRDefault="002301DC">
      <w:pPr>
        <w:pStyle w:val="ConsPlusNormal"/>
        <w:jc w:val="both"/>
      </w:pPr>
    </w:p>
    <w:p w:rsidR="00000000" w:rsidRDefault="002301DC">
      <w:pPr>
        <w:pStyle w:val="ConsPlusNormal"/>
        <w:jc w:val="right"/>
      </w:pPr>
      <w:r>
        <w:t>И.о. Министра</w:t>
      </w:r>
    </w:p>
    <w:p w:rsidR="00000000" w:rsidRDefault="002301DC">
      <w:pPr>
        <w:pStyle w:val="ConsPlusNormal"/>
        <w:jc w:val="right"/>
      </w:pPr>
      <w:r>
        <w:t>Е.В.ГРОМЫКО</w:t>
      </w:r>
    </w:p>
    <w:p w:rsidR="00000000" w:rsidRDefault="002301DC">
      <w:pPr>
        <w:pStyle w:val="ConsPlusNormal"/>
        <w:jc w:val="both"/>
      </w:pPr>
    </w:p>
    <w:p w:rsidR="00000000" w:rsidRDefault="002301DC">
      <w:pPr>
        <w:pStyle w:val="ConsPlusNormal"/>
        <w:jc w:val="both"/>
      </w:pPr>
    </w:p>
    <w:p w:rsidR="00000000" w:rsidRDefault="002301DC">
      <w:pPr>
        <w:pStyle w:val="ConsPlusNormal"/>
        <w:jc w:val="both"/>
      </w:pPr>
    </w:p>
    <w:p w:rsidR="00000000" w:rsidRDefault="002301DC">
      <w:pPr>
        <w:pStyle w:val="ConsPlusNormal"/>
        <w:jc w:val="both"/>
      </w:pPr>
    </w:p>
    <w:p w:rsidR="00000000" w:rsidRDefault="002301DC">
      <w:pPr>
        <w:pStyle w:val="ConsPlusNormal"/>
        <w:jc w:val="both"/>
      </w:pPr>
    </w:p>
    <w:p w:rsidR="00000000" w:rsidRDefault="002301DC">
      <w:pPr>
        <w:pStyle w:val="ConsPlusNormal"/>
        <w:jc w:val="right"/>
        <w:outlineLvl w:val="0"/>
      </w:pPr>
      <w:r>
        <w:t>Приложение</w:t>
      </w:r>
    </w:p>
    <w:p w:rsidR="00000000" w:rsidRDefault="002301DC">
      <w:pPr>
        <w:pStyle w:val="ConsPlusNormal"/>
        <w:jc w:val="right"/>
      </w:pPr>
      <w:r>
        <w:t>к приказу Минсельхоза России</w:t>
      </w:r>
    </w:p>
    <w:p w:rsidR="00000000" w:rsidRDefault="002301DC">
      <w:pPr>
        <w:pStyle w:val="ConsPlusNormal"/>
        <w:jc w:val="right"/>
      </w:pPr>
      <w:r>
        <w:t>от 18 декабря 2015 г. N 648</w:t>
      </w:r>
    </w:p>
    <w:p w:rsidR="00000000" w:rsidRDefault="002301DC">
      <w:pPr>
        <w:pStyle w:val="ConsPlusNormal"/>
        <w:jc w:val="both"/>
      </w:pPr>
    </w:p>
    <w:p w:rsidR="00000000" w:rsidRDefault="002301DC">
      <w:pPr>
        <w:pStyle w:val="ConsPlusTitle"/>
        <w:jc w:val="center"/>
      </w:pPr>
      <w:bookmarkStart w:id="1" w:name="Par28"/>
      <w:bookmarkEnd w:id="1"/>
      <w:r>
        <w:t>ПЕРЕЧЕНЬ</w:t>
      </w:r>
    </w:p>
    <w:p w:rsidR="00000000" w:rsidRDefault="002301DC">
      <w:pPr>
        <w:pStyle w:val="ConsPlusTitle"/>
        <w:jc w:val="center"/>
      </w:pPr>
      <w:r>
        <w:t>ПОДКОНТРОЛЬНЫХ ТОВАРОВ, ПОДЛЕЖАЩИХ СОПРОВОЖДЕНИЮ</w:t>
      </w:r>
    </w:p>
    <w:p w:rsidR="00000000" w:rsidRDefault="002301DC">
      <w:pPr>
        <w:pStyle w:val="ConsPlusTitle"/>
        <w:jc w:val="center"/>
      </w:pPr>
      <w:r>
        <w:t>ВЕТЕРИНАРНЫМИ СОПРОВОДИТЕЛЬНЫМИ ДОКУМЕНТАМИ</w:t>
      </w:r>
    </w:p>
    <w:p w:rsidR="00000000" w:rsidRDefault="002301D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6236"/>
        <w:gridCol w:w="1531"/>
      </w:tblGrid>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r>
              <w:t>Группа товар</w:t>
            </w:r>
            <w:r>
              <w:t xml:space="preserve">а/ коды </w:t>
            </w:r>
            <w:hyperlink r:id="rId1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r>
              <w:t>Наименование товара</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r>
              <w:t>Примечания</w:t>
            </w: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01 - ЖИВЫЕ ЖИВОТНЫЕ</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0101</w:t>
            </w:r>
          </w:p>
          <w:p w:rsidR="00000000" w:rsidRDefault="002301DC">
            <w:pPr>
              <w:pStyle w:val="ConsPlusNormal"/>
            </w:pPr>
            <w:r>
              <w:t>0102</w:t>
            </w:r>
          </w:p>
          <w:p w:rsidR="00000000" w:rsidRDefault="002301DC">
            <w:pPr>
              <w:pStyle w:val="ConsPlusNormal"/>
            </w:pPr>
            <w:r>
              <w:t>0103</w:t>
            </w:r>
          </w:p>
          <w:p w:rsidR="00000000" w:rsidRDefault="002301DC">
            <w:pPr>
              <w:pStyle w:val="ConsPlusNormal"/>
            </w:pPr>
            <w:r>
              <w:t>0104</w:t>
            </w:r>
          </w:p>
          <w:p w:rsidR="00000000" w:rsidRDefault="002301DC">
            <w:pPr>
              <w:pStyle w:val="ConsPlusNormal"/>
            </w:pPr>
            <w:r>
              <w:lastRenderedPageBreak/>
              <w:t>0105</w:t>
            </w:r>
          </w:p>
          <w:p w:rsidR="00000000" w:rsidRDefault="002301DC">
            <w:pPr>
              <w:pStyle w:val="ConsPlusNormal"/>
            </w:pPr>
            <w:r>
              <w:t>0106</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lastRenderedPageBreak/>
              <w:t>Лошади, ослы, мулы и лошаки живые. Крупный рогатый скот живой. Свиньи живые. Овцы и козы живые. Домашняя птица живая, то есть куры домашние (Gallus domesticus), утки, гуси, индейки и цесарки. Живые животные прочие.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lastRenderedPageBreak/>
              <w:t>ГРУППА 02 - МЯСО И ПИЩЕВЫЕ МЯ</w:t>
            </w:r>
            <w:r>
              <w:t>СНЫЕ СУБПРОДУКТЫ</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0201</w:t>
            </w:r>
          </w:p>
          <w:p w:rsidR="00000000" w:rsidRDefault="002301DC">
            <w:pPr>
              <w:pStyle w:val="ConsPlusNormal"/>
            </w:pPr>
            <w:r>
              <w:t>0202</w:t>
            </w:r>
          </w:p>
          <w:p w:rsidR="00000000" w:rsidRDefault="002301DC">
            <w:pPr>
              <w:pStyle w:val="ConsPlusNormal"/>
            </w:pPr>
            <w:r>
              <w:t>0203</w:t>
            </w:r>
          </w:p>
          <w:p w:rsidR="00000000" w:rsidRDefault="002301DC">
            <w:pPr>
              <w:pStyle w:val="ConsPlusNormal"/>
            </w:pPr>
            <w:r>
              <w:t>0204</w:t>
            </w:r>
          </w:p>
          <w:p w:rsidR="00000000" w:rsidRDefault="002301DC">
            <w:pPr>
              <w:pStyle w:val="ConsPlusNormal"/>
            </w:pPr>
            <w:r>
              <w:t>0205 00</w:t>
            </w:r>
          </w:p>
          <w:p w:rsidR="00000000" w:rsidRDefault="002301DC">
            <w:pPr>
              <w:pStyle w:val="ConsPlusNormal"/>
            </w:pPr>
            <w:r>
              <w:t>0206</w:t>
            </w:r>
          </w:p>
          <w:p w:rsidR="00000000" w:rsidRDefault="002301DC">
            <w:pPr>
              <w:pStyle w:val="ConsPlusNormal"/>
            </w:pPr>
            <w:r>
              <w:t>0207</w:t>
            </w:r>
          </w:p>
          <w:p w:rsidR="00000000" w:rsidRDefault="002301DC">
            <w:pPr>
              <w:pStyle w:val="ConsPlusNormal"/>
            </w:pPr>
            <w:r>
              <w:t>0208</w:t>
            </w:r>
          </w:p>
          <w:p w:rsidR="00000000" w:rsidRDefault="002301DC">
            <w:pPr>
              <w:pStyle w:val="ConsPlusNormal"/>
            </w:pPr>
            <w:r>
              <w:t>0209</w:t>
            </w:r>
          </w:p>
          <w:p w:rsidR="00000000" w:rsidRDefault="002301DC">
            <w:pPr>
              <w:pStyle w:val="ConsPlusNormal"/>
            </w:pPr>
            <w:r>
              <w:t>0210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w:t>
            </w:r>
            <w:r>
              <w:t xml:space="preserve">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w:t>
            </w:r>
            <w:hyperlink r:id="rId1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свежие, охлажденные или замороженные. Прочие мясо и пищевые мясные субпродукты, свежие, охлажденные или</w:t>
            </w:r>
            <w:r>
              <w:t xml:space="preserve"> замороженные. Свиной жир, отделенный от тощего мяса, и жир</w:t>
            </w:r>
          </w:p>
          <w:p w:rsidR="00000000" w:rsidRDefault="002301DC">
            <w:pPr>
              <w:pStyle w:val="ConsPlusNormal"/>
              <w:jc w:val="both"/>
            </w:pPr>
            <w:r>
              <w:t>домашней птицы, не вытопленные или не извлеченные другим способом, свежие, охлажденные, замороженные, соленые, в рассоле, сушеные или копченые. Мясо и пищевые мясные субпродукты, соленые, в рассол</w:t>
            </w:r>
            <w:r>
              <w:t>е, сушеные или копченые; пищевая мука из мяса или мясных субпродуктов.</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03 - РЫБА И РАКООБРАЗНЫЕ, МОЛЛЮСКИ И ПРОЧИЕ ВОДНЫЕ БЕСПОЗВОНОЧНЫЕ</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0301</w:t>
            </w:r>
          </w:p>
          <w:p w:rsidR="00000000" w:rsidRDefault="002301DC">
            <w:pPr>
              <w:pStyle w:val="ConsPlusNormal"/>
            </w:pPr>
            <w:r>
              <w:t>0302</w:t>
            </w:r>
          </w:p>
          <w:p w:rsidR="00000000" w:rsidRDefault="002301DC">
            <w:pPr>
              <w:pStyle w:val="ConsPlusNormal"/>
            </w:pPr>
            <w:r>
              <w:t>0303</w:t>
            </w:r>
          </w:p>
          <w:p w:rsidR="00000000" w:rsidRDefault="002301DC">
            <w:pPr>
              <w:pStyle w:val="ConsPlusNormal"/>
            </w:pPr>
            <w:r>
              <w:t>0304</w:t>
            </w:r>
          </w:p>
          <w:p w:rsidR="00000000" w:rsidRDefault="002301DC">
            <w:pPr>
              <w:pStyle w:val="ConsPlusNormal"/>
            </w:pPr>
            <w:r>
              <w:t>0305</w:t>
            </w:r>
          </w:p>
          <w:p w:rsidR="00000000" w:rsidRDefault="002301DC">
            <w:pPr>
              <w:pStyle w:val="ConsPlusNormal"/>
            </w:pPr>
            <w:r>
              <w:t>из 0306</w:t>
            </w:r>
          </w:p>
          <w:p w:rsidR="00000000" w:rsidRDefault="002301DC">
            <w:pPr>
              <w:pStyle w:val="ConsPlusNormal"/>
            </w:pPr>
            <w:r>
              <w:t>из 0307</w:t>
            </w:r>
          </w:p>
          <w:p w:rsidR="00000000" w:rsidRDefault="002301DC">
            <w:pPr>
              <w:pStyle w:val="ConsPlusNormal"/>
            </w:pPr>
            <w:r>
              <w:t>из 0308</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Живая рыба. Рыба свежая или охлажденная, за исключением рыбного филе и прочего мяса рыбы товарной позиции 0304 </w:t>
            </w:r>
            <w:hyperlink r:id="rId1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Рыба мороженая, за исключением рыбного филе и мяса рыбы товарной позиции 0304 </w:t>
            </w:r>
            <w:hyperlink r:id="rId1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Филе рыбное и прочее мясо рыбы (включая фарш), свежие, охлажденные или мороженые.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w:t>
            </w:r>
            <w:r>
              <w:t xml:space="preserve"> помола и гранулы из рыбы, пригодные для употребления в пищу.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w:t>
            </w:r>
            <w:r>
              <w:t>азных и моллюсков, живые, свежие, охлажденные, мороженые.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0306</w:t>
            </w:r>
          </w:p>
          <w:p w:rsidR="00000000" w:rsidRDefault="002301DC">
            <w:pPr>
              <w:pStyle w:val="ConsPlusNormal"/>
            </w:pPr>
            <w:r>
              <w:t>из 0307</w:t>
            </w:r>
          </w:p>
          <w:p w:rsidR="00000000" w:rsidRDefault="002301DC">
            <w:pPr>
              <w:pStyle w:val="ConsPlusNormal"/>
            </w:pPr>
            <w:r>
              <w:t>из 0308</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Ракообразные, в панцире или без панциря, сушеные, соленые или в рассоле; ракообразные копченые, в панцире или без панциря, не подвергнутые или подвергнутые тепловой обработ</w:t>
            </w:r>
            <w:r>
              <w:t>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w:t>
            </w:r>
            <w:r>
              <w:t xml:space="preserve">у. Моллюски, в раковине или без раковины,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w:t>
            </w:r>
            <w:r>
              <w:t xml:space="preserve">пригодные для употребления в пищу.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w:t>
            </w:r>
            <w:r>
              <w:lastRenderedPageBreak/>
              <w:t>подвергнутые тепловой обработке до или в процессе</w:t>
            </w:r>
            <w:r>
              <w:t xml:space="preserve">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lastRenderedPageBreak/>
              <w:t>ГРУППА 04 - МОЛОЧНАЯ ПРОДУКЦИЯ; ЯЙЦА ПТИЦ; МЕД НАТУРАЛЬНЫЙ; ПИЩЕВЫЕ ПРОДУКТЫ ЖИВОТНОГО ПРОИСХОЖДЕНИЯ,</w:t>
            </w:r>
            <w:r>
              <w:t xml:space="preserve"> В ДРУГОМ МЕСТЕ НЕ ПОИМЕНОВАННЫЕ ИЛИ НЕ ВКЛЮЧЕННЫЕ</w:t>
            </w: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0401</w:t>
            </w:r>
          </w:p>
          <w:p w:rsidR="00000000" w:rsidRDefault="002301DC">
            <w:pPr>
              <w:pStyle w:val="ConsPlusNormal"/>
            </w:pPr>
            <w:r>
              <w:t>0407</w:t>
            </w:r>
          </w:p>
          <w:p w:rsidR="00000000" w:rsidRDefault="002301DC">
            <w:pPr>
              <w:pStyle w:val="ConsPlusNormal"/>
            </w:pPr>
            <w:r>
              <w:t>0408</w:t>
            </w:r>
          </w:p>
          <w:p w:rsidR="00000000" w:rsidRDefault="002301DC">
            <w:pPr>
              <w:pStyle w:val="ConsPlusNormal"/>
            </w:pPr>
            <w:r>
              <w:t>0409 00 000 0</w:t>
            </w:r>
          </w:p>
          <w:p w:rsidR="00000000" w:rsidRDefault="002301DC">
            <w:pPr>
              <w:pStyle w:val="ConsPlusNormal"/>
            </w:pPr>
            <w:r>
              <w:t>0410 00 000 0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Молоко и сливки, несгущенные и без добавления сахара или других подслащивающих веществ (подсубпозиции 0401 10 900 0; 0401 20 190 0; 0401 20 990 0; 0401 40 900 0; 0401 20 110 9; 0401 20 910 9; 0401 50 190 0; 0401 50 390 0; 0401 50 990 0). Яйца птиц в скорлу</w:t>
            </w:r>
            <w:r>
              <w:t>пе, свежие, консервированные или вареные.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w:t>
            </w:r>
            <w:r>
              <w:t>лащивающих веществ. Мед натуральный. Пищевые продукты животного происхождения, в другом месте не поименованные или не включенные.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0401</w:t>
            </w:r>
          </w:p>
          <w:p w:rsidR="00000000" w:rsidRDefault="002301DC">
            <w:pPr>
              <w:pStyle w:val="ConsPlusNormal"/>
            </w:pPr>
            <w:r>
              <w:t>0402</w:t>
            </w:r>
          </w:p>
          <w:p w:rsidR="00000000" w:rsidRDefault="002301DC">
            <w:pPr>
              <w:pStyle w:val="ConsPlusNormal"/>
            </w:pPr>
            <w:r>
              <w:t>0403</w:t>
            </w:r>
          </w:p>
          <w:p w:rsidR="00000000" w:rsidRDefault="002301DC">
            <w:pPr>
              <w:pStyle w:val="ConsPlusNormal"/>
            </w:pPr>
            <w:r>
              <w:t>0404</w:t>
            </w:r>
          </w:p>
          <w:p w:rsidR="00000000" w:rsidRDefault="002301DC">
            <w:pPr>
              <w:pStyle w:val="ConsPlusNormal"/>
            </w:pPr>
            <w:r>
              <w:t>0405</w:t>
            </w:r>
          </w:p>
          <w:p w:rsidR="00000000" w:rsidRDefault="002301DC">
            <w:pPr>
              <w:pStyle w:val="ConsPlusNormal"/>
            </w:pPr>
            <w:r>
              <w:t>0406</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Молоко и сливки, несгущенные и без добавления сахара или других подслащивающих веществ, за </w:t>
            </w:r>
            <w:r>
              <w:t xml:space="preserve">исключением подсубпозиций 0401 10 900 0; 0401 20 190 0; 0401 20 990 0; 0401 40 900 0; 0401 20 110 9; 0401 20 910 9; 0401 50 190 0; 0401 50 390 0; 0401 50 990 0). Молоко и сливки, сгущенные или с добавлением сахара или других подслащивающих веществ. Пахта, </w:t>
            </w:r>
            <w:r>
              <w:t>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w:t>
            </w:r>
            <w:r>
              <w:t>влением или без добавления фруктов, орехов или какао.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w:t>
            </w:r>
            <w:r>
              <w:t>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05 - ПРОДУКТЫ ЖИВОТНОГО ПРОИСХОЖДЕНИЯ В ДРУГОМ МЕСТЕ НЕ ПОИМЕНОВАННЫЕ ИЛИ НЕ ВКЛЮЧЕННЫЕ</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0502</w:t>
            </w:r>
          </w:p>
          <w:p w:rsidR="00000000" w:rsidRDefault="002301DC">
            <w:pPr>
              <w:pStyle w:val="ConsPlusNormal"/>
            </w:pPr>
            <w:r>
              <w:t>0504 00 000 0</w:t>
            </w:r>
          </w:p>
          <w:p w:rsidR="00000000" w:rsidRDefault="002301DC">
            <w:pPr>
              <w:pStyle w:val="ConsPlusNormal"/>
            </w:pPr>
            <w:r>
              <w:t>0505</w:t>
            </w:r>
          </w:p>
          <w:p w:rsidR="00000000" w:rsidRDefault="002301DC">
            <w:pPr>
              <w:pStyle w:val="ConsPlusNormal"/>
            </w:pPr>
            <w:r>
              <w:t>0506</w:t>
            </w:r>
          </w:p>
          <w:p w:rsidR="00000000" w:rsidRDefault="002301DC">
            <w:pPr>
              <w:pStyle w:val="ConsPlusNormal"/>
            </w:pPr>
            <w:r>
              <w:t>0507</w:t>
            </w:r>
          </w:p>
          <w:p w:rsidR="00000000" w:rsidRDefault="002301DC">
            <w:pPr>
              <w:pStyle w:val="ConsPlusNormal"/>
            </w:pPr>
            <w:r>
              <w:t>0510 00 000 0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Щетина свиная или кабанья; барсучий или прочий волос, используемый для производства щеточных изделий; их отходы.</w:t>
            </w:r>
            <w:r>
              <w:t xml:space="preserve"> Кишки, пузыри и желудки животных (кроме рыбьих), целые и в кусках, свежие, охлажденные, замороженные, соленые, в рассоле, сушеные или копченые. Шкурки и прочие части птиц с перьями или пухом, перья и части перьев (с подрезанными или неподрезанными краями)</w:t>
            </w:r>
            <w:r>
              <w:t xml:space="preserve"> и пух, очищенные, дезинфицированные или обработанные для хранения, но не подвергнутые дальнейшей обработке; порошок и отходы перьев </w:t>
            </w:r>
            <w:r>
              <w:lastRenderedPageBreak/>
              <w:t>и их частей. Кости и роговой стержень, необработанные, обезжиренные, подвергнутые первичной обработке (без придания формы),</w:t>
            </w:r>
            <w:r>
              <w:t xml:space="preserve"> обработанные кислотой или дежелатинизированные;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w:t>
            </w:r>
            <w:r>
              <w:t xml:space="preserve">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w:t>
            </w:r>
            <w:r>
              <w:t>нные мороженые или обработанные иным способом для кратковременного хранения.</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lastRenderedPageBreak/>
              <w:t>0511</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Продукты животного происхождения, в другом месте не поименованные или не включенные; павшие животные группы 01 </w:t>
            </w:r>
            <w:hyperlink r:id="rId1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или 03 </w:t>
            </w:r>
            <w:hyperlink r:id="rId1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непригодные для употребления в пищу.</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0511 99 859 2</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Конский волос и его отходы, в том числе в виде полотна на подложке или без нее.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10 -</w:t>
            </w:r>
            <w:r>
              <w:t xml:space="preserve"> ЗЛАКИ</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1001 19 000 0</w:t>
            </w:r>
          </w:p>
          <w:p w:rsidR="00000000" w:rsidRDefault="002301DC">
            <w:pPr>
              <w:pStyle w:val="ConsPlusNormal"/>
            </w:pPr>
            <w:r>
              <w:t>из 1001 99 000 0</w:t>
            </w:r>
          </w:p>
          <w:p w:rsidR="00000000" w:rsidRDefault="002301DC">
            <w:pPr>
              <w:pStyle w:val="ConsPlusNormal"/>
            </w:pPr>
            <w:r>
              <w:t>из 1002 90 000 0</w:t>
            </w:r>
          </w:p>
          <w:p w:rsidR="00000000" w:rsidRDefault="002301DC">
            <w:pPr>
              <w:pStyle w:val="ConsPlusNormal"/>
            </w:pPr>
            <w:r>
              <w:t>из 1003 90 000 0</w:t>
            </w:r>
          </w:p>
          <w:p w:rsidR="00000000" w:rsidRDefault="002301DC">
            <w:pPr>
              <w:pStyle w:val="ConsPlusNormal"/>
            </w:pPr>
            <w:r>
              <w:t>из 1004 90 000 0</w:t>
            </w:r>
          </w:p>
          <w:p w:rsidR="00000000" w:rsidRDefault="002301DC">
            <w:pPr>
              <w:pStyle w:val="ConsPlusNormal"/>
            </w:pPr>
            <w:r>
              <w:t>из 1005 90 000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Пшеница твердая (только фуражное зерно). Пшеница мягкая (только фуражное зерно). Рожь (только фуражное зерно). Ячмень (только фуражное зерно). Ове</w:t>
            </w:r>
            <w:r>
              <w:t>с (только фуражное зерно). Кукуруза прочая (только фуражное зерно).</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12 - МАСЛИЧНЫЕ СЕМЕНА И ПЛОДЫ; ПРОЧИЕ СЕМЕНА, ПЛОДЫ И ЗЕРНО; ЛЕКАРСТВЕННЫЕ РАСТЕНИЯ И РАСТЕНИЯ ДЛЯ ТЕХНИЧЕСКИХ ЦЕЛЕЙ; СОЛОМА И ФУРАЖ</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1201 90 000 0</w:t>
            </w:r>
          </w:p>
          <w:p w:rsidR="00000000" w:rsidRDefault="002301DC">
            <w:pPr>
              <w:pStyle w:val="ConsPlusNormal"/>
            </w:pPr>
            <w:r>
              <w:t>из 1212 99 950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Соевые бобы (только фуражное зерно). Прочие (Перга, цветочная пыльца).</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1208</w:t>
            </w:r>
          </w:p>
          <w:p w:rsidR="00000000" w:rsidRDefault="002301DC">
            <w:pPr>
              <w:pStyle w:val="ConsPlusNormal"/>
            </w:pPr>
            <w:r>
              <w:t>из 1211</w:t>
            </w:r>
          </w:p>
          <w:p w:rsidR="00000000" w:rsidRDefault="002301DC">
            <w:pPr>
              <w:pStyle w:val="ConsPlusNormal"/>
            </w:pPr>
            <w:r>
              <w:t>1213 00 000 0</w:t>
            </w:r>
          </w:p>
          <w:p w:rsidR="00000000" w:rsidRDefault="002301DC">
            <w:pPr>
              <w:pStyle w:val="ConsPlusNormal"/>
            </w:pPr>
            <w:r>
              <w:t>1214</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Мука тонкого и грубого помола из семян или плодов масличных культур (кроме семян горчицы), используемые для кормления животных. Растения и их части </w:t>
            </w:r>
            <w:r>
              <w:t>(включая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 Солома и мякина зерновых, необработанная, измельченная или неизмельченная, размолотая или не</w:t>
            </w:r>
            <w:r>
              <w:t>размолотая, прессованная или в виде гранул.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13</w:t>
            </w:r>
            <w:r>
              <w:t xml:space="preserve"> - ШЕЛЛАК ПРИРОДНЫЙ НЕОЧИЩЕННЫЙ; КАМЕДИ, СМОЛЫ И ПРОЧИЕ РАСТИТЕЛЬНЫЕ СОКИ И ЭКСТРАКТЫ</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1301 90 000 0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Прочие (Прополис).</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lastRenderedPageBreak/>
              <w:t>ГРУППА 15 - ЖИРЫ И МАСЛА ЖИВОТНОГО ИЛИ РАСТИТЕЛЬНОГО ПРОИСХОЖДЕНИЯ И П</w:t>
            </w:r>
            <w:r>
              <w:t>РОДУКТЫ ИХ РАСЩЕПЛЕНИЯ; ГОТОВЫЕ ПИЩЕВЫЕ ЖИРЫ; ВОСКИ ЖИВОТНОГО ИЛИ РАСТИТЕЛЬНОГО ПРОИСХОЖДЕНИЯ</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1501</w:t>
            </w:r>
          </w:p>
          <w:p w:rsidR="00000000" w:rsidRDefault="002301DC">
            <w:pPr>
              <w:pStyle w:val="ConsPlusNormal"/>
            </w:pPr>
            <w:r>
              <w:t>1502</w:t>
            </w:r>
          </w:p>
          <w:p w:rsidR="00000000" w:rsidRDefault="002301DC">
            <w:pPr>
              <w:pStyle w:val="ConsPlusNormal"/>
            </w:pPr>
            <w:r>
              <w:t>1503 00</w:t>
            </w:r>
          </w:p>
          <w:p w:rsidR="00000000" w:rsidRDefault="002301DC">
            <w:pPr>
              <w:pStyle w:val="ConsPlusNormal"/>
            </w:pPr>
            <w:r>
              <w:t>1504</w:t>
            </w:r>
          </w:p>
          <w:p w:rsidR="00000000" w:rsidRDefault="002301DC">
            <w:pPr>
              <w:pStyle w:val="ConsPlusNormal"/>
            </w:pPr>
            <w:r>
              <w:t>1505 00</w:t>
            </w:r>
          </w:p>
          <w:p w:rsidR="00000000" w:rsidRDefault="002301DC">
            <w:pPr>
              <w:pStyle w:val="ConsPlusNormal"/>
            </w:pPr>
            <w:r>
              <w:t>1506 00 000 0</w:t>
            </w:r>
          </w:p>
          <w:p w:rsidR="00000000" w:rsidRDefault="002301DC">
            <w:pPr>
              <w:pStyle w:val="ConsPlusNormal"/>
            </w:pPr>
            <w:r>
              <w:t>1516 10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Жир свиной (включая лярд) и жир домашней птицы, кроме жира товарной позиции 0209 </w:t>
            </w:r>
            <w:hyperlink r:id="rId1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или 1503 </w:t>
            </w:r>
            <w:hyperlink r:id="rId1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Жир крупного рогатого скота, овец или коз, кроме жира товарной позиции 1503 </w:t>
            </w:r>
            <w:hyperlink r:id="rId1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Лярд-стеарин, лярд-ойль, олеостеарин, олео-ойль и животное масло, неэмульгированные или несмешанные, или не приготовленный каким-либо иным способом. Жиры, масла и их фракции, из рыбы или морских млекопитающи</w:t>
            </w:r>
            <w:r>
              <w:t>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w:t>
            </w:r>
            <w:r>
              <w:t>тава.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1516 20</w:t>
            </w:r>
          </w:p>
          <w:p w:rsidR="00000000" w:rsidRDefault="002301DC">
            <w:pPr>
              <w:pStyle w:val="ConsPlusNormal"/>
            </w:pPr>
            <w:r>
              <w:t>1518 00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Жиры и </w:t>
            </w:r>
            <w:r>
              <w:t>масла растительные и их фракции.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w:t>
            </w:r>
            <w:r>
              <w:t xml:space="preserve">дифицированные другим способом, кроме продуктов товарной позиции 1516 </w:t>
            </w:r>
            <w:hyperlink r:id="rId2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не пригодные для у</w:t>
            </w:r>
            <w:r>
              <w:t xml:space="preserve">потребления в пищу смеси или готовые продукты из животных или растительных жиров или масел или фракций различных жиров или масел группы 15 </w:t>
            </w:r>
            <w:hyperlink r:id="rId2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в другом месте не поименованные или не включенные.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1521 90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Воск пчелиный и воски других насекомых и спермацет, окрашенные или неокрашенные, рафинированные или нерафинированные.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16 - ГОТОВЫЕ ПРОДУКТЫ ИЗ МЯСА, РЫБЫ ИЛИ РАКООБРАЗНЫХ, МОЛЛЮСКОВ ИЛИ ПРОЧИХ ВОДНЫХ БЕСПОЗВОНОЧНЫХ</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1601 00</w:t>
            </w:r>
          </w:p>
          <w:p w:rsidR="00000000" w:rsidRDefault="002301DC">
            <w:pPr>
              <w:pStyle w:val="ConsPlusNormal"/>
            </w:pPr>
            <w:r>
              <w:t>1603 00</w:t>
            </w:r>
          </w:p>
          <w:p w:rsidR="00000000" w:rsidRDefault="002301DC">
            <w:pPr>
              <w:pStyle w:val="ConsPlusNormal"/>
            </w:pPr>
            <w:r>
              <w:t>из 1604</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Колбасы и аналогичные продукты из мяса, мясных субпродуктов или крови; готовые пищевые продукты, изготовленные на их основе. Эк</w:t>
            </w:r>
            <w:r>
              <w:t>стракты и соки из мяса, рыбы или ракообразных, моллюсков или прочих водных беспозвоночных. Икра осетровых и ее заменители, изготовленные из икринок рыбы.</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1602</w:t>
            </w:r>
          </w:p>
          <w:p w:rsidR="00000000" w:rsidRDefault="002301DC">
            <w:pPr>
              <w:pStyle w:val="ConsPlusNormal"/>
            </w:pPr>
            <w:r>
              <w:t>из 1604</w:t>
            </w:r>
          </w:p>
          <w:p w:rsidR="00000000" w:rsidRDefault="002301DC">
            <w:pPr>
              <w:pStyle w:val="ConsPlusNormal"/>
            </w:pPr>
            <w:r>
              <w:t>1605</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Готовые или консервированные продукты из мяса, мясных субпродуктов или крови прочие. Готовая или консервированная рыба. Готовые или консервированные ракообразные, моллюски и прочие водные беспозвоночные.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19 - ГОТОВЫЕ ПРОДУКТЫ ИЗ ЗЕРНА ЗЛА</w:t>
            </w:r>
            <w:r>
              <w:t>КОВ, МУКИ, КРАХМАЛА ИЛИ МОЛОКА; МУЧНЫЕ КОНДИТЕРСКИЕ ИЗДЕЛИЯ</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1902 20</w:t>
            </w:r>
          </w:p>
          <w:p w:rsidR="00000000" w:rsidRDefault="002301DC">
            <w:pPr>
              <w:pStyle w:val="ConsPlusNormal"/>
            </w:pPr>
            <w:r>
              <w:lastRenderedPageBreak/>
              <w:t>из 1904 20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lastRenderedPageBreak/>
              <w:t xml:space="preserve">Макаронные изделия с начинкой, подвергнутые или не </w:t>
            </w:r>
            <w:r>
              <w:lastRenderedPageBreak/>
              <w:t>подвергнутые тепловой обработке или приготовленные другим способом, с содержанием рыбы, ракообразных, моллюсков или прочих</w:t>
            </w:r>
            <w:r>
              <w:t xml:space="preserve"> водных беспозвоночных, колбасы, мяса, мясных субпродуктов, крови или продуктов группы 04 </w:t>
            </w:r>
            <w:hyperlink r:id="rId2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или любой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w:t>
            </w:r>
            <w:r>
              <w:t xml:space="preserve">нием рыбы, ракообразных, моллюсков или прочих водных беспозвоночных, колбасы, мяса, мясных субпродуктов, крови или продуктов группы 04 </w:t>
            </w:r>
            <w:hyperlink r:id="rId23"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или любой комбинации этих продуктов.</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lastRenderedPageBreak/>
              <w:t>ГРУППА 20 - ПРОДУКТЫ ПЕРЕРАБОТКИ ОВОЩЕЙ, ФРУКТОВ, ОРЕХОВ ИЛИ ПРОЧИХ ЧАСТЕЙ РАСТЕНИЙ</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группы 20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Продукты переработки овощей, фруктов, орехов или прочих частей </w:t>
            </w:r>
            <w:r>
              <w:t xml:space="preserve">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w:t>
            </w:r>
            <w:hyperlink r:id="rId24"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или любой комбинации этих продуктов.</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21 - РАЗНЫЕ ПИЩЕВЫЕ ПРОДУКТЫ</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2102 20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Дрожжи неактивные; прочие мертвые одноклеточные микроорганизмы, используемые для кормления животных.</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2104</w:t>
            </w:r>
          </w:p>
          <w:p w:rsidR="00000000" w:rsidRDefault="002301DC">
            <w:pPr>
              <w:pStyle w:val="ConsPlusNormal"/>
            </w:pPr>
            <w:r>
              <w:t>из 2105 00</w:t>
            </w:r>
          </w:p>
          <w:p w:rsidR="00000000" w:rsidRDefault="002301DC">
            <w:pPr>
              <w:pStyle w:val="ConsPlusNormal"/>
            </w:pPr>
            <w:r>
              <w:t>из 2106</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Супы и бульоны готовые и заготовки для их приготовления (кроме овощных); гомогенизированные составные готовые пищевые</w:t>
            </w:r>
            <w:r>
              <w:t xml:space="preserve"> продукты, содержащие колбасу, мясо, мясные субпродукты, кровь, рыбу, ракообразных, моллюсков или прочих беспозвоночных или продукты группы 04 </w:t>
            </w:r>
            <w:hyperlink r:id="rId2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или любую комбинацию этих продуктов. Мороженое, кроме мороженого, выработанного на плодово-ягодной основе, фруктового и пищевого льда. Сыры плавленые и прочие готовые пищевые продукты, содержащие колба</w:t>
            </w:r>
            <w:r>
              <w:t xml:space="preserve">су, мясо, мясные субпродукты, кровь, рыбу, ракообразных, моллюсков или прочих беспозвоночных или продукты группы 04 </w:t>
            </w:r>
            <w:hyperlink r:id="rId26"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или любую комбинацию этих продуктов.</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ГРУППА 23 - ОСТАТКИ И ОТХОДЫ ПИЩЕВОЙ ПРОМЫШЛЕННОСТИ; ГОТОВЫЕ КОРМА ДЛЯ ЖИВОТНЫХ</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2301</w:t>
            </w:r>
          </w:p>
          <w:p w:rsidR="00000000" w:rsidRDefault="002301DC">
            <w:pPr>
              <w:pStyle w:val="ConsPlusNormal"/>
            </w:pPr>
            <w:r>
              <w:t>2309</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Мука тонкого и грубого помола и гранулы из мяса или мясных с</w:t>
            </w:r>
            <w:r>
              <w:t>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2302</w:t>
            </w:r>
          </w:p>
          <w:p w:rsidR="00000000" w:rsidRDefault="002301DC">
            <w:pPr>
              <w:pStyle w:val="ConsPlusNormal"/>
            </w:pPr>
            <w:r>
              <w:t>из 2303</w:t>
            </w:r>
          </w:p>
          <w:p w:rsidR="00000000" w:rsidRDefault="002301DC">
            <w:pPr>
              <w:pStyle w:val="ConsPlusNormal"/>
            </w:pPr>
            <w:r>
              <w:t>из 2304 00 000</w:t>
            </w:r>
          </w:p>
          <w:p w:rsidR="00000000" w:rsidRDefault="002301DC">
            <w:pPr>
              <w:pStyle w:val="ConsPlusNormal"/>
            </w:pPr>
            <w:r>
              <w:t>из 2306</w:t>
            </w:r>
          </w:p>
          <w:p w:rsidR="00000000" w:rsidRDefault="002301DC">
            <w:pPr>
              <w:pStyle w:val="ConsPlusNormal"/>
            </w:pPr>
            <w:r>
              <w:t>2308 00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Отруби, высевки, месятки и прочие </w:t>
            </w:r>
            <w:r>
              <w:t xml:space="preserve">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 Остатки от производства крахмала и аналогичные остатки, свекловичный жом, багасса, </w:t>
            </w:r>
            <w:r>
              <w:t xml:space="preserve">или жом сахарного тростника, и прочие отходы производства сахара, барда и прочие отходы пивоварения или </w:t>
            </w:r>
            <w:r>
              <w:lastRenderedPageBreak/>
              <w:t>винокурения, негранулированные или гранулированные, используемые для кормления животных. Жмыхи и другие твердые отходы, получаемые при извлечении соевог</w:t>
            </w:r>
            <w:r>
              <w:t>о масла, немолотые или молотые, негранулированные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н</w:t>
            </w:r>
            <w:r>
              <w:t>егранулированные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w:t>
            </w:r>
            <w:r>
              <w:t>ругом месте не поименованные или не включенные.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lastRenderedPageBreak/>
              <w:t>ИЗ ГРУППЫ 31, 35 - УДОБРЕНИЯ. БЕЛКОВЫЕ ВЕЩЕСТВА; МОДИФИЦИРОВАННЫЕ КРАХМАЛЫ; КЛЕИ; ФЕРМЕНТЫ</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3101 00 000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Удобрения растительного происхождения, смешанные или несмешанные, химически обработанные</w:t>
            </w:r>
            <w:r>
              <w:t xml:space="preserve"> или необработанные; удобрения, полученные смешиванием или химической обработкой продуктов растительного или животного происхождения.</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3101 00 000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Удобрения животного происхождения.</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3501</w:t>
            </w:r>
          </w:p>
          <w:p w:rsidR="00000000" w:rsidRDefault="002301DC">
            <w:pPr>
              <w:pStyle w:val="ConsPlusNormal"/>
            </w:pPr>
            <w:r>
              <w:t>3502</w:t>
            </w:r>
          </w:p>
          <w:p w:rsidR="00000000" w:rsidRDefault="002301DC">
            <w:pPr>
              <w:pStyle w:val="ConsPlusNormal"/>
            </w:pPr>
            <w:r>
              <w:t>3503 00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 xml:space="preserve">Казеин, казеинаты и прочие производные казеина. 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w:t>
            </w:r>
            <w:r>
              <w:t xml:space="preserve">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w:t>
            </w:r>
            <w:hyperlink r:id="rId27"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3504 00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Пептоны и их производные; белковые вещества прочие и их производные, в другом месте не поиме</w:t>
            </w:r>
            <w:r>
              <w:t>нованные или не включенные; порошок из кожи или голья, хромированный или не хромированный.</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pPr>
            <w:hyperlink w:anchor="Par231" w:tooltip="&lt;*&gt; В соответствии со статьей 4 Федерального закона от 13 июля 2015 г. N 243-ФЗ &quot;О внесении изменений в Закон Российской Федерации &quot;О ветеринарии&quot; и отдельные законодательные акты Российской Федерации&quot; (Собрание законодательства Российской Федерации, 2015, N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 w:history="1">
              <w:r>
                <w:rPr>
                  <w:color w:val="0000FF"/>
                </w:rPr>
                <w:t>&lt;*&gt;</w:t>
              </w:r>
            </w:hyperlink>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ГРУППЫ 41, 42, 43, 51 - НЕОБРАБОТАННЫЕ ШКУРЫ (КРОМЕ НАТУРАЛЬНОГО МЕХА) И ВЫДЕЛАННАЯ КОЖА. ИЗДЕЛИЯ ИЗ КОЖИ; ШОРНО-СЕДЕЛЬНЫЕ ИЗДЕЛИЯ И УПРЯЖЬ; ДОРОЖНЫЕ ПРИНАДЛЕЖНОСТИ, ДАМСКИЕ СУМКИ И АНАЛОГИЧНЫЕ ИМ ТОВАРЫ; ИЗДЕЛИЯ ИЗ КИШОК ЖИВОТНЫХ (КРОМЕ ВОЛОКНА ИЗ ФИБРОИН</w:t>
            </w:r>
            <w:r>
              <w:t>А ШЕЛКОПРЯДА). НАТУРАЛЬНЫЙ И ИСКУССТВЕННЫЙ МЕХ; ИЗДЕЛИЯ ИЗ НЕГО. ШЕРСТЬ, ТОНКИЙ ИЛИ ГРУБЫЙ ВОЛОС ЖИВОТНЫХ; ПРЯЖА И ТКАНЬ ИЗ КОНСКОГО ВОЛОСА</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4101</w:t>
            </w:r>
          </w:p>
          <w:p w:rsidR="00000000" w:rsidRDefault="002301DC">
            <w:pPr>
              <w:pStyle w:val="ConsPlusNormal"/>
            </w:pPr>
            <w:r>
              <w:t>4102</w:t>
            </w:r>
          </w:p>
          <w:p w:rsidR="00000000" w:rsidRDefault="002301DC">
            <w:pPr>
              <w:pStyle w:val="ConsPlusNormal"/>
            </w:pPr>
            <w:r>
              <w:t>4103</w:t>
            </w:r>
          </w:p>
          <w:p w:rsidR="00000000" w:rsidRDefault="002301DC">
            <w:pPr>
              <w:pStyle w:val="ConsPlusNormal"/>
            </w:pPr>
            <w:r>
              <w:t>4206 00 000 0</w:t>
            </w:r>
          </w:p>
          <w:p w:rsidR="00000000" w:rsidRDefault="002301DC">
            <w:pPr>
              <w:pStyle w:val="ConsPlusNormal"/>
            </w:pPr>
            <w:r>
              <w:t>4301</w:t>
            </w:r>
          </w:p>
          <w:p w:rsidR="00000000" w:rsidRDefault="002301DC">
            <w:pPr>
              <w:pStyle w:val="ConsPlusNormal"/>
            </w:pPr>
            <w:r>
              <w:t>5101</w:t>
            </w:r>
          </w:p>
          <w:p w:rsidR="00000000" w:rsidRDefault="002301DC">
            <w:pPr>
              <w:pStyle w:val="ConsPlusNormal"/>
            </w:pPr>
            <w:r>
              <w:t>5102</w:t>
            </w:r>
          </w:p>
          <w:p w:rsidR="00000000" w:rsidRDefault="002301DC">
            <w:pPr>
              <w:pStyle w:val="ConsPlusNormal"/>
            </w:pPr>
            <w:r>
              <w:lastRenderedPageBreak/>
              <w:t>5103</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lastRenderedPageBreak/>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w:t>
            </w:r>
            <w:r>
              <w:t xml:space="preserve">ейшей обработке), с волосяным покровом или без волосяного покрова, двоеные или недвоеные. Необработанные шкуры овец или </w:t>
            </w:r>
            <w:r>
              <w:lastRenderedPageBreak/>
              <w:t>шкурки ягнят (парные или соленые, сушеные, золеные, пикелеванные или консервированные другим способом, но не дубленые, не выделанные под</w:t>
            </w:r>
            <w:r>
              <w:t xml:space="preserve">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группе 41 </w:t>
            </w:r>
            <w:hyperlink r:id="rId28"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w:t>
            </w:r>
            <w:r>
              <w:t xml:space="preserve">гнутые дальнейшей обработке), с волосяным покровом или без волосяного покрова, двоеные или недвоеные, кроме исключенных примечанием 1б или 1в к группе 41 </w:t>
            </w:r>
            <w:hyperlink r:id="rId29"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Изделия из кишок (кроме волокна из фиброина шелкопряда), синюги, пузырей или сухожилий. Сырье пушно-меховое (включая головы, хвосты, лапы и прочие части или обрезки, пригодные для изготовлен</w:t>
            </w:r>
            <w:r>
              <w:t xml:space="preserve">ия меховых изделий), кроме необработанных шкур товарной позиции 4101 </w:t>
            </w:r>
            <w:hyperlink r:id="rId30"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4102 </w:t>
            </w:r>
            <w:hyperlink r:id="rId31"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или 4103 </w:t>
            </w:r>
            <w:hyperlink r:id="rId32"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xml:space="preserve">.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w:t>
            </w:r>
            <w:r>
              <w:t>включая прядильные отходы, но исключая расщипанное сырье.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lastRenderedPageBreak/>
              <w:t>ИЗ ГРУПП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0511</w:t>
            </w:r>
          </w:p>
          <w:p w:rsidR="00000000" w:rsidRDefault="002301DC">
            <w:pPr>
              <w:pStyle w:val="ConsPlusNormal"/>
            </w:pPr>
            <w:r>
              <w:t>из 9601</w:t>
            </w:r>
          </w:p>
          <w:p w:rsidR="00000000" w:rsidRDefault="002301DC">
            <w:pPr>
              <w:pStyle w:val="ConsPlusNormal"/>
            </w:pPr>
            <w:r>
              <w:t>из 9705 00 000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Охотничьи трофеи, чучела, в том числе прошедшие таксидермическую обработку или законсервированные.</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ИЗ ГРУППЫ 95 - ИГРУШКИ, ИГРЫ И СПОРТИВНЫЙ ИНВЕНТАРЬ; ИХ ЧАСТИ И ПРИНАДЛЕЖНОСТИ</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9508 10 000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Животные в составе цирков передвижных и зверинцев передвижных.</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r w:rsidR="00000000">
        <w:tc>
          <w:tcPr>
            <w:tcW w:w="9638" w:type="dxa"/>
            <w:gridSpan w:val="3"/>
            <w:tcBorders>
              <w:top w:val="single" w:sz="4" w:space="0" w:color="auto"/>
              <w:left w:val="single" w:sz="4" w:space="0" w:color="auto"/>
              <w:bottom w:val="single" w:sz="4" w:space="0" w:color="auto"/>
              <w:right w:val="single" w:sz="4" w:space="0" w:color="auto"/>
            </w:tcBorders>
          </w:tcPr>
          <w:p w:rsidR="00000000" w:rsidRDefault="002301DC">
            <w:pPr>
              <w:pStyle w:val="ConsPlusNormal"/>
              <w:jc w:val="center"/>
              <w:outlineLvl w:val="1"/>
            </w:pPr>
            <w:r>
              <w:t>ИЗ ГРУППЫ 97 - ПРОИЗВЕДЕНИЯ ИСКУССТВА, ПРЕДМЕТЫ КОЛЛЕКЦИОНИРОВАНИЯ И АНТИКВАРИАТ</w:t>
            </w:r>
          </w:p>
        </w:tc>
      </w:tr>
      <w:tr w:rsidR="00000000">
        <w:tc>
          <w:tcPr>
            <w:tcW w:w="187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r>
              <w:t>из 9705 00 000 0</w:t>
            </w:r>
          </w:p>
        </w:tc>
        <w:tc>
          <w:tcPr>
            <w:tcW w:w="6236" w:type="dxa"/>
            <w:tcBorders>
              <w:top w:val="single" w:sz="4" w:space="0" w:color="auto"/>
              <w:left w:val="single" w:sz="4" w:space="0" w:color="auto"/>
              <w:bottom w:val="single" w:sz="4" w:space="0" w:color="auto"/>
              <w:right w:val="single" w:sz="4" w:space="0" w:color="auto"/>
            </w:tcBorders>
          </w:tcPr>
          <w:p w:rsidR="00000000" w:rsidRDefault="002301DC">
            <w:pPr>
              <w:pStyle w:val="ConsPlusNormal"/>
              <w:jc w:val="both"/>
            </w:pPr>
            <w:r>
              <w:t>Коллекции и предметы коллекционирования по зоологии, анатомии и палеонтологии животных (кр</w:t>
            </w:r>
            <w:r>
              <w:t>оме экспонатов музейного хранения).</w:t>
            </w:r>
          </w:p>
        </w:tc>
        <w:tc>
          <w:tcPr>
            <w:tcW w:w="1531" w:type="dxa"/>
            <w:tcBorders>
              <w:top w:val="single" w:sz="4" w:space="0" w:color="auto"/>
              <w:left w:val="single" w:sz="4" w:space="0" w:color="auto"/>
              <w:bottom w:val="single" w:sz="4" w:space="0" w:color="auto"/>
              <w:right w:val="single" w:sz="4" w:space="0" w:color="auto"/>
            </w:tcBorders>
          </w:tcPr>
          <w:p w:rsidR="00000000" w:rsidRDefault="002301DC">
            <w:pPr>
              <w:pStyle w:val="ConsPlusNormal"/>
            </w:pPr>
          </w:p>
        </w:tc>
      </w:tr>
    </w:tbl>
    <w:p w:rsidR="00000000" w:rsidRDefault="002301DC">
      <w:pPr>
        <w:pStyle w:val="ConsPlusNormal"/>
        <w:jc w:val="both"/>
      </w:pPr>
    </w:p>
    <w:p w:rsidR="00000000" w:rsidRDefault="002301DC">
      <w:pPr>
        <w:pStyle w:val="ConsPlusNormal"/>
        <w:ind w:firstLine="540"/>
        <w:jc w:val="both"/>
      </w:pPr>
      <w:r>
        <w:t>--------------------------------</w:t>
      </w:r>
    </w:p>
    <w:p w:rsidR="00000000" w:rsidRDefault="002301DC">
      <w:pPr>
        <w:pStyle w:val="ConsPlusNormal"/>
        <w:spacing w:before="200"/>
        <w:ind w:firstLine="540"/>
        <w:jc w:val="both"/>
      </w:pPr>
      <w:bookmarkStart w:id="2" w:name="Par231"/>
      <w:bookmarkEnd w:id="2"/>
      <w:r>
        <w:t xml:space="preserve">&lt;*&gt; В соответствии со </w:t>
      </w:r>
      <w:hyperlink r:id="rId33" w:tooltip="Федеральный закон от 13.07.2015 N 243-ФЗ &quot;О внесении изменений в Закон Российской Федерации &quot;О ветеринарии&quot; и отдельные законодательные акты Российской Федерации&quot;{КонсультантПлюс}" w:history="1">
        <w:r>
          <w:rPr>
            <w:color w:val="0000FF"/>
          </w:rPr>
          <w:t>статьей 4</w:t>
        </w:r>
      </w:hyperlink>
      <w:r>
        <w:t xml:space="preserve"> Федерального закона от 13 июля 2015 г. N 243-ФЗ "О внес</w:t>
      </w:r>
      <w:r>
        <w:t>ении изменений в Закон Российской Федерации "О ветеринарии" и отдельные законодательные акты Российской Федерации" (Собрание законодательства Российской Федерации, 2015, N 29, ст. 4369) на указанные подконтрольные товары до 1 января 2018 г. оформление вете</w:t>
      </w:r>
      <w:r>
        <w:t>ринарных сопроводительных документов не производится или производится в электронной форме по желанию собственника этих подконтрольных товаров.</w:t>
      </w:r>
    </w:p>
    <w:p w:rsidR="00000000" w:rsidRDefault="002301DC">
      <w:pPr>
        <w:pStyle w:val="ConsPlusNormal"/>
        <w:spacing w:before="200"/>
        <w:ind w:firstLine="540"/>
        <w:jc w:val="both"/>
      </w:pPr>
      <w:r>
        <w:t xml:space="preserve">До 1 января 2018 года оформление ветеринарных сопроводительных документов на подконтрольные </w:t>
      </w:r>
      <w:r>
        <w:lastRenderedPageBreak/>
        <w:t>товары, кроме подконт</w:t>
      </w:r>
      <w:r>
        <w:t>рольных товаров, отмеченных сноской &lt;*&gt; настоящего перечня, производится на бумажном носителе или в электронной форме по желанию собственника этих подконтрольных товаров.</w:t>
      </w:r>
    </w:p>
    <w:p w:rsidR="00000000" w:rsidRDefault="002301DC">
      <w:pPr>
        <w:pStyle w:val="ConsPlusNormal"/>
        <w:spacing w:before="200"/>
        <w:ind w:firstLine="540"/>
        <w:jc w:val="both"/>
      </w:pPr>
      <w:r>
        <w:t>С 1 января 2018 года на все подконтрольные товары оформление ветеринарных сопроводите</w:t>
      </w:r>
      <w:r>
        <w:t>льных документов производится в электронной форме.</w:t>
      </w:r>
    </w:p>
    <w:p w:rsidR="00000000" w:rsidRDefault="002301DC">
      <w:pPr>
        <w:pStyle w:val="ConsPlusNormal"/>
        <w:spacing w:before="200"/>
        <w:ind w:firstLine="540"/>
        <w:jc w:val="both"/>
      </w:pPr>
      <w:r>
        <w:t xml:space="preserve">В соответствии с </w:t>
      </w:r>
      <w:hyperlink r:id="rId34" w:tooltip="Закон РФ от 14.05.1993 N 4979-1 (ред. от 03.07.2016) &quot;О ветеринарии&quot;{КонсультантПлюс}" w:history="1">
        <w:r>
          <w:rPr>
            <w:color w:val="0000FF"/>
          </w:rPr>
          <w:t>пунктом 10 статьи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w:t>
      </w:r>
      <w:r>
        <w:t>законодательства Российской Федерации, 2002, N 1, ст. 2; 2004, N 27, ст. 2711; N 35, ст. 3607; 2005, N 19, ст. 1752; 2006, N 1, ст. 10; N 52, ст. 5498; 2007, N 1, ст. 29; N 30, ст. 3805; 2008, N 24, ст. 2801; 2009, N 1, ст. 17, ст. 21; 2010, N 50, ст. 6614</w:t>
      </w:r>
      <w:r>
        <w:t>; 2011, N 1, ст. 6; N 30, ст. 4590; 2015, N 29, ст. 4339, ст. 4359, ст. 4369)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000000" w:rsidRDefault="002301DC">
      <w:pPr>
        <w:pStyle w:val="ConsPlusNormal"/>
        <w:jc w:val="both"/>
      </w:pPr>
    </w:p>
    <w:p w:rsidR="00000000" w:rsidRDefault="002301DC">
      <w:pPr>
        <w:pStyle w:val="ConsPlusNormal"/>
        <w:jc w:val="both"/>
      </w:pPr>
    </w:p>
    <w:p w:rsidR="002301DC" w:rsidRDefault="002301DC">
      <w:pPr>
        <w:pStyle w:val="ConsPlusNormal"/>
        <w:pBdr>
          <w:top w:val="single" w:sz="6" w:space="0" w:color="auto"/>
        </w:pBdr>
        <w:spacing w:before="100" w:after="100"/>
        <w:jc w:val="both"/>
        <w:rPr>
          <w:sz w:val="2"/>
          <w:szCs w:val="2"/>
        </w:rPr>
      </w:pPr>
    </w:p>
    <w:sectPr w:rsidR="002301DC">
      <w:headerReference w:type="default" r:id="rId35"/>
      <w:footerReference w:type="default" r:id="rId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DC" w:rsidRDefault="002301DC">
      <w:pPr>
        <w:spacing w:after="0" w:line="240" w:lineRule="auto"/>
      </w:pPr>
      <w:r>
        <w:separator/>
      </w:r>
    </w:p>
  </w:endnote>
  <w:endnote w:type="continuationSeparator" w:id="0">
    <w:p w:rsidR="002301DC" w:rsidRDefault="0023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1D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301DC">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301D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301DC">
          <w:pPr>
            <w:pStyle w:val="ConsPlusNormal"/>
            <w:jc w:val="right"/>
          </w:pPr>
          <w:r>
            <w:t xml:space="preserve">Страница </w:t>
          </w:r>
          <w:r>
            <w:fldChar w:fldCharType="begin"/>
          </w:r>
          <w:r>
            <w:instrText>\PAGE</w:instrText>
          </w:r>
          <w:r w:rsidR="00A25CE4">
            <w:fldChar w:fldCharType="separate"/>
          </w:r>
          <w:r w:rsidR="00A25CE4">
            <w:rPr>
              <w:noProof/>
            </w:rPr>
            <w:t>10</w:t>
          </w:r>
          <w:r>
            <w:fldChar w:fldCharType="end"/>
          </w:r>
          <w:r>
            <w:t xml:space="preserve"> из </w:t>
          </w:r>
          <w:r>
            <w:fldChar w:fldCharType="begin"/>
          </w:r>
          <w:r>
            <w:instrText>\NUMPAGES</w:instrText>
          </w:r>
          <w:r w:rsidR="00A25CE4">
            <w:fldChar w:fldCharType="separate"/>
          </w:r>
          <w:r w:rsidR="00A25CE4">
            <w:rPr>
              <w:noProof/>
            </w:rPr>
            <w:t>10</w:t>
          </w:r>
          <w:r>
            <w:fldChar w:fldCharType="end"/>
          </w:r>
        </w:p>
      </w:tc>
    </w:tr>
  </w:tbl>
  <w:p w:rsidR="00000000" w:rsidRDefault="002301D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DC" w:rsidRDefault="002301DC">
      <w:pPr>
        <w:spacing w:after="0" w:line="240" w:lineRule="auto"/>
      </w:pPr>
      <w:r>
        <w:separator/>
      </w:r>
    </w:p>
  </w:footnote>
  <w:footnote w:type="continuationSeparator" w:id="0">
    <w:p w:rsidR="002301DC" w:rsidRDefault="00230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301DC">
          <w:pPr>
            <w:pStyle w:val="ConsPlusNormal"/>
            <w:rPr>
              <w:sz w:val="16"/>
              <w:szCs w:val="16"/>
            </w:rPr>
          </w:pPr>
          <w:r>
            <w:rPr>
              <w:sz w:val="16"/>
              <w:szCs w:val="16"/>
            </w:rPr>
            <w:t>Приказ Минсельхоза России от 18.12.2015 N 648</w:t>
          </w:r>
          <w:r>
            <w:rPr>
              <w:sz w:val="16"/>
              <w:szCs w:val="16"/>
            </w:rPr>
            <w:br/>
            <w:t>"Об утверждении Перечня п</w:t>
          </w:r>
          <w:r>
            <w:rPr>
              <w:sz w:val="16"/>
              <w:szCs w:val="16"/>
            </w:rPr>
            <w:t>одконтрольных товаров, подлежащих сопровождению в...</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301DC">
          <w:pPr>
            <w:pStyle w:val="ConsPlusNormal"/>
            <w:jc w:val="center"/>
            <w:rPr>
              <w:sz w:val="24"/>
              <w:szCs w:val="24"/>
            </w:rPr>
          </w:pPr>
        </w:p>
        <w:p w:rsidR="00000000" w:rsidRDefault="002301D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301D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10.08.2017</w:t>
          </w:r>
        </w:p>
      </w:tc>
    </w:tr>
  </w:tbl>
  <w:p w:rsidR="00000000" w:rsidRDefault="002301DC">
    <w:pPr>
      <w:pStyle w:val="ConsPlusNormal"/>
      <w:pBdr>
        <w:bottom w:val="single" w:sz="12" w:space="0" w:color="auto"/>
      </w:pBdr>
      <w:jc w:val="center"/>
      <w:rPr>
        <w:sz w:val="2"/>
        <w:szCs w:val="2"/>
      </w:rPr>
    </w:pPr>
  </w:p>
  <w:p w:rsidR="00000000" w:rsidRDefault="002301D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E4"/>
    <w:rsid w:val="002301DC"/>
    <w:rsid w:val="00A2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A1A72C9E99879D8954B93981B98848CF3CCF6FCA8F5F0046B79140F1C3EE5C99BF5D728AECDF38p5M3H" TargetMode="External"/><Relationship Id="rId18" Type="http://schemas.openxmlformats.org/officeDocument/2006/relationships/hyperlink" Target="consultantplus://offline/ref=A1A72C9E99879D8954B93981B98848CF3CCF6FCA8F5F0046B79140F1C3EE5C99BF5D728AECDF38p5M3H" TargetMode="External"/><Relationship Id="rId26" Type="http://schemas.openxmlformats.org/officeDocument/2006/relationships/hyperlink" Target="consultantplus://offline/ref=A1A72C9E99879D8954B93981B98848CF3CCF6FCA8F5F0046B79140F1C3EE5C99BF5D728AECDF38p5M3H" TargetMode="External"/><Relationship Id="rId3" Type="http://schemas.openxmlformats.org/officeDocument/2006/relationships/settings" Target="settings.xml"/><Relationship Id="rId21" Type="http://schemas.openxmlformats.org/officeDocument/2006/relationships/hyperlink" Target="consultantplus://offline/ref=A1A72C9E99879D8954B93981B98848CF3CCF6FCA8F5F0046B79140F1C3EE5C99BF5D728AECDF38p5M3H" TargetMode="External"/><Relationship Id="rId34" Type="http://schemas.openxmlformats.org/officeDocument/2006/relationships/hyperlink" Target="consultantplus://offline/ref=A1A72C9E99879D8954B93981B98848CF3CCE67CD815D0046B79140F1C3EE5C99BF5D7288EDDD3F51p6M1H" TargetMode="External"/><Relationship Id="rId7" Type="http://schemas.openxmlformats.org/officeDocument/2006/relationships/image" Target="media/image1.png"/><Relationship Id="rId12" Type="http://schemas.openxmlformats.org/officeDocument/2006/relationships/hyperlink" Target="consultantplus://offline/ref=A1A72C9E99879D8954B93981B98848CF3CCF6FCA8F5F0046B79140F1C3EE5C99BF5D728AECDF38p5M3H" TargetMode="External"/><Relationship Id="rId17" Type="http://schemas.openxmlformats.org/officeDocument/2006/relationships/hyperlink" Target="consultantplus://offline/ref=A1A72C9E99879D8954B93981B98848CF3CCF6FCA8F5F0046B79140F1C3EE5C99BF5D728AECDF38p5M3H" TargetMode="External"/><Relationship Id="rId25" Type="http://schemas.openxmlformats.org/officeDocument/2006/relationships/hyperlink" Target="consultantplus://offline/ref=A1A72C9E99879D8954B93981B98848CF3CCF6FCA8F5F0046B79140F1C3EE5C99BF5D728AECDF38p5M3H" TargetMode="External"/><Relationship Id="rId33" Type="http://schemas.openxmlformats.org/officeDocument/2006/relationships/hyperlink" Target="consultantplus://offline/ref=A1A72C9E99879D8954B93981B98848CF3FC665CC8C5D0046B79140F1C3EE5C99BF5D7288EDDD3C51p6M7H"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1A72C9E99879D8954B93981B98848CF3CCF6FCA8F5F0046B79140F1C3EE5C99BF5D728AECDF38p5M3H" TargetMode="External"/><Relationship Id="rId20" Type="http://schemas.openxmlformats.org/officeDocument/2006/relationships/hyperlink" Target="consultantplus://offline/ref=A1A72C9E99879D8954B93981B98848CF3CCF6FCA8F5F0046B79140F1C3EE5C99BF5D728AECDF38p5M3H" TargetMode="External"/><Relationship Id="rId29" Type="http://schemas.openxmlformats.org/officeDocument/2006/relationships/hyperlink" Target="consultantplus://offline/ref=A1A72C9E99879D8954B93981B98848CF3CCF6FCA8F5F0046B79140F1C3EE5C99BF5D728AECDF38p5M3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1A72C9E99879D8954B93981B98848CF3CCF6FCA8F5F0046B79140F1C3EE5C99BF5D728AECDF38p5M3H" TargetMode="External"/><Relationship Id="rId24" Type="http://schemas.openxmlformats.org/officeDocument/2006/relationships/hyperlink" Target="consultantplus://offline/ref=A1A72C9E99879D8954B93981B98848CF3CCF6FCA8F5F0046B79140F1C3EE5C99BF5D728AECDF38p5M3H" TargetMode="External"/><Relationship Id="rId32" Type="http://schemas.openxmlformats.org/officeDocument/2006/relationships/hyperlink" Target="consultantplus://offline/ref=A1A72C9E99879D8954B93981B98848CF3CCF6FCA8F5F0046B79140F1C3EE5C99BF5D728AECDF38p5M3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1A72C9E99879D8954B93981B98848CF3CCF6FCA8F5F0046B79140F1C3EE5C99BF5D728AECDF38p5M3H" TargetMode="External"/><Relationship Id="rId23" Type="http://schemas.openxmlformats.org/officeDocument/2006/relationships/hyperlink" Target="consultantplus://offline/ref=A1A72C9E99879D8954B93981B98848CF3CCF6FCA8F5F0046B79140F1C3EE5C99BF5D728AECDF38p5M3H" TargetMode="External"/><Relationship Id="rId28" Type="http://schemas.openxmlformats.org/officeDocument/2006/relationships/hyperlink" Target="consultantplus://offline/ref=A1A72C9E99879D8954B93981B98848CF3CCF6FCA8F5F0046B79140F1C3EE5C99BF5D728AECDF38p5M3H" TargetMode="External"/><Relationship Id="rId36" Type="http://schemas.openxmlformats.org/officeDocument/2006/relationships/footer" Target="footer1.xml"/><Relationship Id="rId10" Type="http://schemas.openxmlformats.org/officeDocument/2006/relationships/hyperlink" Target="consultantplus://offline/ref=A1A72C9E99879D8954B93981B98848CF3FC66ECD805F0046B79140F1C3EE5C99BF5D7288ECpDMFH" TargetMode="External"/><Relationship Id="rId19" Type="http://schemas.openxmlformats.org/officeDocument/2006/relationships/hyperlink" Target="consultantplus://offline/ref=A1A72C9E99879D8954B93981B98848CF3CCF6FCA8F5F0046B79140F1C3EE5C99BF5D728AECDF38p5M3H" TargetMode="External"/><Relationship Id="rId31" Type="http://schemas.openxmlformats.org/officeDocument/2006/relationships/hyperlink" Target="consultantplus://offline/ref=A1A72C9E99879D8954B93981B98848CF3CCF6FCA8F5F0046B79140F1C3EE5C99BF5D728AECDF38p5M3H" TargetMode="External"/><Relationship Id="rId4" Type="http://schemas.openxmlformats.org/officeDocument/2006/relationships/webSettings" Target="webSettings.xml"/><Relationship Id="rId9" Type="http://schemas.openxmlformats.org/officeDocument/2006/relationships/hyperlink" Target="consultantplus://offline/ref=A1A72C9E99879D8954B93981B98848CF3CCE67CD815D0046B79140F1C3EE5C99BF5D7288EDDD3C58p6M0H" TargetMode="External"/><Relationship Id="rId14" Type="http://schemas.openxmlformats.org/officeDocument/2006/relationships/hyperlink" Target="consultantplus://offline/ref=A1A72C9E99879D8954B93981B98848CF3CCF6FCA8F5F0046B79140F1C3EE5C99BF5D728AECDF38p5M3H" TargetMode="External"/><Relationship Id="rId22" Type="http://schemas.openxmlformats.org/officeDocument/2006/relationships/hyperlink" Target="consultantplus://offline/ref=A1A72C9E99879D8954B93981B98848CF3CCF6FCA8F5F0046B79140F1C3EE5C99BF5D728AECDF38p5M3H" TargetMode="External"/><Relationship Id="rId27" Type="http://schemas.openxmlformats.org/officeDocument/2006/relationships/hyperlink" Target="consultantplus://offline/ref=A1A72C9E99879D8954B93981B98848CF3CCF6FCA8F5F0046B79140F1C3EE5C99BF5D728AECDF38p5M3H" TargetMode="External"/><Relationship Id="rId30" Type="http://schemas.openxmlformats.org/officeDocument/2006/relationships/hyperlink" Target="consultantplus://offline/ref=A1A72C9E99879D8954B93981B98848CF3CCF6FCA8F5F0046B79140F1C3EE5C99BF5D728AECDF38p5M3H"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5940</Words>
  <Characters>33860</Characters>
  <Application>Microsoft Office Word</Application>
  <DocSecurity>2</DocSecurity>
  <Lines>282</Lines>
  <Paragraphs>79</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18.12.2015 N 648"Об утверждении Перечня подконтрольных товаров, подлежащих сопровождению ветеринарными сопроводительными документами"(Зарегистрировано в Минюсте России 17.02.2016 N 41118)</vt:lpstr>
    </vt:vector>
  </TitlesOfParts>
  <Company>КонсультантПлюс Версия 4016.00.46</Company>
  <LinksUpToDate>false</LinksUpToDate>
  <CharactersWithSpaces>39721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18.12.2015 N 648"Об утверждении Перечня подконтрольных товаров, подлежащих сопровождению ветеринарными сопроводительными документами"(Зарегистрировано в Минюсте России 17.02.2016 N 41118)</dc:title>
  <dc:creator>User Windows</dc:creator>
  <cp:lastModifiedBy>User Windows</cp:lastModifiedBy>
  <cp:revision>2</cp:revision>
  <dcterms:created xsi:type="dcterms:W3CDTF">2024-11-01T09:39:00Z</dcterms:created>
  <dcterms:modified xsi:type="dcterms:W3CDTF">2024-11-01T09:39:00Z</dcterms:modified>
</cp:coreProperties>
</file>