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B9" w:rsidRPr="007729A8" w:rsidRDefault="00ED4291" w:rsidP="00FD7DB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29A8">
        <w:rPr>
          <w:b/>
          <w:color w:val="000000"/>
          <w:sz w:val="28"/>
          <w:szCs w:val="28"/>
        </w:rPr>
        <w:t>Р</w:t>
      </w:r>
      <w:r w:rsidR="00FD7DB9" w:rsidRPr="007729A8">
        <w:rPr>
          <w:b/>
          <w:color w:val="000000"/>
          <w:sz w:val="28"/>
          <w:szCs w:val="28"/>
        </w:rPr>
        <w:t>еестр</w:t>
      </w:r>
    </w:p>
    <w:p w:rsidR="00FD7DB9" w:rsidRPr="007729A8" w:rsidRDefault="00ED4291" w:rsidP="00FD7DB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7729A8">
        <w:rPr>
          <w:b/>
          <w:color w:val="000000"/>
          <w:sz w:val="28"/>
          <w:szCs w:val="28"/>
        </w:rPr>
        <w:t>м</w:t>
      </w:r>
      <w:r w:rsidR="00FD7DB9" w:rsidRPr="007729A8">
        <w:rPr>
          <w:b/>
          <w:color w:val="000000"/>
          <w:sz w:val="28"/>
          <w:szCs w:val="28"/>
        </w:rPr>
        <w:t>униципального</w:t>
      </w:r>
      <w:proofErr w:type="gramEnd"/>
      <w:r w:rsidR="00FD7DB9" w:rsidRPr="007729A8">
        <w:rPr>
          <w:b/>
          <w:color w:val="000000"/>
          <w:sz w:val="28"/>
          <w:szCs w:val="28"/>
        </w:rPr>
        <w:t xml:space="preserve"> имущества</w:t>
      </w:r>
      <w:r w:rsidR="00FD7DB9" w:rsidRPr="007729A8">
        <w:rPr>
          <w:b/>
          <w:sz w:val="28"/>
          <w:szCs w:val="28"/>
        </w:rPr>
        <w:t xml:space="preserve"> </w:t>
      </w:r>
      <w:r w:rsidR="00A34FC6">
        <w:rPr>
          <w:b/>
          <w:sz w:val="28"/>
          <w:szCs w:val="28"/>
        </w:rPr>
        <w:t>Чайдин</w:t>
      </w:r>
      <w:r w:rsidR="00B916FE" w:rsidRPr="007729A8">
        <w:rPr>
          <w:b/>
          <w:sz w:val="28"/>
          <w:szCs w:val="28"/>
        </w:rPr>
        <w:t>ского</w:t>
      </w:r>
      <w:r w:rsidR="00FD7DB9" w:rsidRPr="007729A8">
        <w:rPr>
          <w:b/>
          <w:color w:val="000000"/>
          <w:sz w:val="28"/>
          <w:szCs w:val="28"/>
        </w:rPr>
        <w:t xml:space="preserve"> </w:t>
      </w:r>
      <w:r w:rsidR="00F97CD4">
        <w:rPr>
          <w:b/>
          <w:color w:val="000000"/>
          <w:sz w:val="28"/>
          <w:szCs w:val="28"/>
        </w:rPr>
        <w:t>сельсовета Пировского района Красноярского края</w:t>
      </w:r>
      <w:bookmarkStart w:id="0" w:name="_GoBack"/>
      <w:bookmarkEnd w:id="0"/>
      <w:r w:rsidR="00FD7DB9" w:rsidRPr="007729A8">
        <w:rPr>
          <w:b/>
          <w:color w:val="000000"/>
          <w:sz w:val="28"/>
          <w:szCs w:val="28"/>
        </w:rPr>
        <w:t xml:space="preserve"> </w:t>
      </w:r>
    </w:p>
    <w:p w:rsidR="00F51579" w:rsidRDefault="00ED4291" w:rsidP="000E1CF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7729A8">
        <w:rPr>
          <w:b/>
          <w:color w:val="000000"/>
          <w:sz w:val="28"/>
          <w:szCs w:val="28"/>
        </w:rPr>
        <w:t>на</w:t>
      </w:r>
      <w:proofErr w:type="gramEnd"/>
      <w:r w:rsidRPr="007729A8">
        <w:rPr>
          <w:b/>
          <w:color w:val="000000"/>
          <w:sz w:val="28"/>
          <w:szCs w:val="28"/>
        </w:rPr>
        <w:t xml:space="preserve"> 01.</w:t>
      </w:r>
      <w:r w:rsidR="00F97CD4">
        <w:rPr>
          <w:b/>
          <w:color w:val="000000"/>
          <w:sz w:val="28"/>
          <w:szCs w:val="28"/>
        </w:rPr>
        <w:t>10</w:t>
      </w:r>
      <w:r w:rsidRPr="007729A8">
        <w:rPr>
          <w:b/>
          <w:color w:val="000000"/>
          <w:sz w:val="28"/>
          <w:szCs w:val="28"/>
        </w:rPr>
        <w:t>.201</w:t>
      </w:r>
      <w:r w:rsidR="00F97CD4">
        <w:rPr>
          <w:b/>
          <w:color w:val="000000"/>
          <w:sz w:val="28"/>
          <w:szCs w:val="28"/>
        </w:rPr>
        <w:t xml:space="preserve">9 </w:t>
      </w:r>
      <w:r w:rsidRPr="007729A8">
        <w:rPr>
          <w:b/>
          <w:color w:val="000000"/>
          <w:sz w:val="28"/>
          <w:szCs w:val="28"/>
        </w:rPr>
        <w:t>г</w:t>
      </w:r>
    </w:p>
    <w:p w:rsidR="00910D6F" w:rsidRPr="000E1CF6" w:rsidRDefault="00910D6F" w:rsidP="000E1CF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910D6F" w:rsidRPr="001E7142" w:rsidTr="001E7142">
        <w:tc>
          <w:tcPr>
            <w:tcW w:w="14786" w:type="dxa"/>
          </w:tcPr>
          <w:p w:rsidR="00910D6F" w:rsidRPr="001E7142" w:rsidRDefault="00910D6F" w:rsidP="001E71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E7142">
              <w:rPr>
                <w:b/>
                <w:color w:val="000000"/>
              </w:rPr>
              <w:t>Раздел 1. Недвижимое имущество</w:t>
            </w:r>
          </w:p>
        </w:tc>
      </w:tr>
      <w:tr w:rsidR="00910D6F" w:rsidRPr="001E7142" w:rsidTr="001E7142">
        <w:tc>
          <w:tcPr>
            <w:tcW w:w="14786" w:type="dxa"/>
          </w:tcPr>
          <w:p w:rsidR="00910D6F" w:rsidRPr="001E7142" w:rsidRDefault="00910D6F" w:rsidP="001E71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E7142">
              <w:rPr>
                <w:b/>
                <w:color w:val="000000"/>
              </w:rPr>
              <w:t>Подраздел 1. Нежилые здания и помещения</w:t>
            </w:r>
          </w:p>
        </w:tc>
      </w:tr>
    </w:tbl>
    <w:p w:rsidR="000E1CF6" w:rsidRDefault="000E1CF6" w:rsidP="001F67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590"/>
        <w:gridCol w:w="416"/>
        <w:gridCol w:w="498"/>
        <w:gridCol w:w="494"/>
        <w:gridCol w:w="1156"/>
        <w:gridCol w:w="150"/>
        <w:gridCol w:w="124"/>
        <w:gridCol w:w="278"/>
        <w:gridCol w:w="1162"/>
        <w:gridCol w:w="56"/>
        <w:gridCol w:w="302"/>
        <w:gridCol w:w="188"/>
        <w:gridCol w:w="1398"/>
        <w:gridCol w:w="354"/>
        <w:gridCol w:w="44"/>
        <w:gridCol w:w="1141"/>
        <w:gridCol w:w="649"/>
        <w:gridCol w:w="686"/>
        <w:gridCol w:w="417"/>
        <w:gridCol w:w="761"/>
        <w:gridCol w:w="967"/>
        <w:gridCol w:w="113"/>
        <w:gridCol w:w="1034"/>
        <w:gridCol w:w="607"/>
        <w:gridCol w:w="877"/>
        <w:gridCol w:w="268"/>
      </w:tblGrid>
      <w:tr w:rsidR="00910D6F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910D6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Место нахождение объекта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Инвентарный номер объекта недвижимости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AE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 xml:space="preserve">Дата </w:t>
            </w:r>
          </w:p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ввода</w:t>
            </w:r>
          </w:p>
          <w:p w:rsidR="00EA12AE" w:rsidRPr="00910D6F" w:rsidRDefault="00EA12AE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63759D" w:rsidRPr="00910D6F" w:rsidRDefault="0063759D" w:rsidP="00AE3F86">
            <w:pPr>
              <w:pStyle w:val="a3"/>
              <w:ind w:left="-1108" w:right="104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ind w:left="-306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пользования) данные о </w:t>
            </w:r>
            <w:proofErr w:type="spellStart"/>
            <w:r w:rsidRPr="00910D6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910D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D6F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910D6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F4" w:rsidRPr="00910D6F" w:rsidRDefault="006375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Обременения</w:t>
            </w:r>
          </w:p>
          <w:p w:rsidR="00205DF4" w:rsidRPr="00910D6F" w:rsidRDefault="00205DF4" w:rsidP="00205DF4">
            <w:pPr>
              <w:rPr>
                <w:sz w:val="22"/>
                <w:szCs w:val="22"/>
              </w:rPr>
            </w:pPr>
          </w:p>
          <w:p w:rsidR="0063759D" w:rsidRPr="00910D6F" w:rsidRDefault="00205DF4" w:rsidP="00205DF4">
            <w:pPr>
              <w:jc w:val="center"/>
              <w:rPr>
                <w:sz w:val="22"/>
                <w:szCs w:val="22"/>
              </w:rPr>
            </w:pPr>
            <w:r w:rsidRPr="00910D6F">
              <w:rPr>
                <w:sz w:val="22"/>
                <w:szCs w:val="22"/>
              </w:rPr>
              <w:t>-</w:t>
            </w:r>
          </w:p>
        </w:tc>
      </w:tr>
      <w:tr w:rsidR="00910D6F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AE3F86">
            <w:pPr>
              <w:pStyle w:val="a3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Здание администрации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AE" w:rsidRPr="00910D6F" w:rsidRDefault="00612A3E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="0063759D" w:rsidRPr="00910D6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Чайда</w:t>
            </w:r>
            <w:proofErr w:type="spellEnd"/>
            <w:r w:rsidR="0063759D" w:rsidRPr="00910D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3759D" w:rsidRPr="00910D6F">
              <w:rPr>
                <w:color w:val="000000"/>
                <w:sz w:val="22"/>
                <w:szCs w:val="22"/>
              </w:rPr>
              <w:t>ул.</w:t>
            </w:r>
            <w:r w:rsidR="00B15E7E">
              <w:rPr>
                <w:color w:val="000000"/>
                <w:sz w:val="22"/>
                <w:szCs w:val="22"/>
              </w:rPr>
              <w:t>Школьная</w:t>
            </w:r>
            <w:proofErr w:type="spellEnd"/>
            <w:r w:rsidR="00B15E7E">
              <w:rPr>
                <w:color w:val="000000"/>
                <w:sz w:val="22"/>
                <w:szCs w:val="22"/>
              </w:rPr>
              <w:t xml:space="preserve"> 4</w:t>
            </w:r>
          </w:p>
          <w:p w:rsidR="0063759D" w:rsidRPr="00910D6F" w:rsidRDefault="0063759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12A3E" w:rsidP="00612A3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84200002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B35F95" w:rsidP="00B35F9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351504,25</w:t>
            </w:r>
            <w:r w:rsidR="0063759D" w:rsidRPr="00910D6F">
              <w:rPr>
                <w:color w:val="000000"/>
                <w:sz w:val="22"/>
                <w:szCs w:val="22"/>
              </w:rPr>
              <w:t xml:space="preserve">/ </w:t>
            </w:r>
            <w:r>
              <w:rPr>
                <w:color w:val="000000"/>
                <w:sz w:val="22"/>
                <w:szCs w:val="22"/>
              </w:rPr>
              <w:t>94124,42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12A3E" w:rsidP="00AE3F8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28.07.2004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612A3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612A3E">
              <w:rPr>
                <w:color w:val="000000"/>
                <w:sz w:val="22"/>
                <w:szCs w:val="22"/>
              </w:rPr>
              <w:t xml:space="preserve">Чайдинского </w:t>
            </w:r>
            <w:r w:rsidRPr="00910D6F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 w:rsidP="00B15E7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 xml:space="preserve">Красноярский край, Пировский район, </w:t>
            </w:r>
            <w:proofErr w:type="spellStart"/>
            <w:r w:rsidR="00612A3E">
              <w:rPr>
                <w:color w:val="000000"/>
                <w:sz w:val="22"/>
                <w:szCs w:val="22"/>
              </w:rPr>
              <w:t>п</w:t>
            </w:r>
            <w:r w:rsidRPr="00910D6F">
              <w:rPr>
                <w:color w:val="000000"/>
                <w:sz w:val="22"/>
                <w:szCs w:val="22"/>
              </w:rPr>
              <w:t>.</w:t>
            </w:r>
            <w:r w:rsidR="00612A3E">
              <w:rPr>
                <w:color w:val="000000"/>
                <w:sz w:val="22"/>
                <w:szCs w:val="22"/>
              </w:rPr>
              <w:t>Чайда</w:t>
            </w:r>
            <w:proofErr w:type="spellEnd"/>
            <w:r w:rsidRPr="00910D6F">
              <w:rPr>
                <w:color w:val="000000"/>
                <w:sz w:val="22"/>
                <w:szCs w:val="22"/>
              </w:rPr>
              <w:t xml:space="preserve"> ул. </w:t>
            </w:r>
            <w:r w:rsidR="00B15E7E">
              <w:rPr>
                <w:color w:val="000000"/>
                <w:sz w:val="22"/>
                <w:szCs w:val="22"/>
              </w:rPr>
              <w:t>Школьная</w:t>
            </w:r>
            <w:r w:rsidRPr="00910D6F">
              <w:rPr>
                <w:color w:val="000000"/>
                <w:sz w:val="22"/>
                <w:szCs w:val="22"/>
              </w:rPr>
              <w:t xml:space="preserve"> </w:t>
            </w:r>
            <w:r w:rsidR="00B15E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E2" w:rsidRPr="00910D6F" w:rsidRDefault="00B060E2" w:rsidP="00B060E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63759D" w:rsidRPr="00910D6F" w:rsidRDefault="00B060E2" w:rsidP="00612A3E">
            <w:pPr>
              <w:pStyle w:val="a3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 xml:space="preserve">Акт ввода </w:t>
            </w:r>
            <w:r w:rsidR="00612A3E">
              <w:rPr>
                <w:color w:val="000000"/>
                <w:sz w:val="22"/>
                <w:szCs w:val="22"/>
              </w:rPr>
              <w:t>28.07.2004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9D" w:rsidRPr="00910D6F" w:rsidRDefault="006375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205DF4" w:rsidRPr="00910D6F" w:rsidRDefault="00205DF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10D6F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7314" w:rsidTr="00CB10F3">
        <w:tc>
          <w:tcPr>
            <w:tcW w:w="159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14" w:rsidRPr="00587314" w:rsidRDefault="00587314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 Жилые здания и помещения</w:t>
            </w:r>
          </w:p>
        </w:tc>
      </w:tr>
      <w:tr w:rsidR="008F5DCD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CD" w:rsidRPr="00246810" w:rsidRDefault="008F5DCD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340256">
            <w:pPr>
              <w:pStyle w:val="a3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 xml:space="preserve">Квартира </w:t>
            </w:r>
            <w:r w:rsidR="00340256">
              <w:rPr>
                <w:color w:val="000000"/>
                <w:sz w:val="22"/>
                <w:szCs w:val="22"/>
              </w:rPr>
              <w:t>2</w:t>
            </w:r>
            <w:r w:rsidRPr="00246810">
              <w:rPr>
                <w:color w:val="000000"/>
                <w:sz w:val="22"/>
                <w:szCs w:val="22"/>
              </w:rPr>
              <w:t>х кв.дома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34FC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24681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Чайда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ул.Вокзальн</w:t>
            </w:r>
            <w:r w:rsidRPr="00246810">
              <w:rPr>
                <w:color w:val="000000"/>
                <w:sz w:val="22"/>
                <w:szCs w:val="22"/>
              </w:rPr>
              <w:t>ая</w:t>
            </w:r>
            <w:proofErr w:type="spellEnd"/>
            <w:r w:rsidRPr="002468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1/1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040D7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>01000004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040D7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449218/</w:t>
            </w:r>
            <w:r w:rsidR="00340256">
              <w:rPr>
                <w:color w:val="000000"/>
                <w:sz w:val="22"/>
                <w:szCs w:val="22"/>
              </w:rPr>
              <w:t>43179,96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34025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>196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4681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C6F4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</w:t>
            </w:r>
            <w:r w:rsidR="00AC6F47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ин</w:t>
            </w:r>
            <w:r w:rsidRPr="00246810">
              <w:rPr>
                <w:color w:val="000000"/>
                <w:sz w:val="22"/>
                <w:szCs w:val="22"/>
              </w:rPr>
              <w:t>ского сельсовета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34FC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 xml:space="preserve">Красноярский край, Пировский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24681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Чайда</w:t>
            </w:r>
            <w:proofErr w:type="spellEnd"/>
            <w:r w:rsidRPr="002468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6810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Вокзальная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040D7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приема-передачи </w:t>
            </w:r>
          </w:p>
          <w:p w:rsidR="00A34FC6" w:rsidRPr="00246810" w:rsidRDefault="00340256" w:rsidP="0034025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</w:t>
            </w:r>
            <w:r w:rsidR="00A34FC6" w:rsidRPr="0024681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7</w:t>
            </w:r>
            <w:r w:rsidR="00A34FC6" w:rsidRPr="00246810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12</w:t>
            </w:r>
            <w:r w:rsidR="00A34FC6" w:rsidRPr="00246810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040D7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>-</w:t>
            </w:r>
          </w:p>
          <w:p w:rsidR="00A34FC6" w:rsidRPr="00246810" w:rsidRDefault="00A34FC6" w:rsidP="00040D7D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A34FC6" w:rsidTr="00CB10F3">
        <w:tc>
          <w:tcPr>
            <w:tcW w:w="159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587314" w:rsidRDefault="00A34FC6" w:rsidP="00F51579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 Объекты инженерной инфраструктуры</w:t>
            </w: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468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FC6" w:rsidTr="00CB10F3">
        <w:tc>
          <w:tcPr>
            <w:tcW w:w="159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C96E76" w:rsidRDefault="00A34FC6" w:rsidP="00F51579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4. Земельные участки</w:t>
            </w: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Наименование недвижимого имущества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C96E7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номер недвижимого имущества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Сведение о балансовой стоимости недвижимого имущества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Сведение об остаточной стоимости недвижимого имущества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Сведение о кадастровой стоимости недвижимого имущества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1D3AF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1D3AF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1D3AF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FC6" w:rsidTr="00CB10F3"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Default="00A34FC6" w:rsidP="00AE3F8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AE3F8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C6" w:rsidRPr="00246810" w:rsidRDefault="00A34FC6" w:rsidP="00F5157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10F3" w:rsidRPr="00172027" w:rsidTr="00CB10F3">
        <w:trPr>
          <w:gridBefore w:val="1"/>
          <w:gridAfter w:val="5"/>
          <w:wBefore w:w="252" w:type="dxa"/>
          <w:wAfter w:w="2899" w:type="dxa"/>
        </w:trPr>
        <w:tc>
          <w:tcPr>
            <w:tcW w:w="12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172027" w:rsidRDefault="00CB10F3" w:rsidP="00160ABA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2. Движимое имущество</w:t>
            </w:r>
          </w:p>
        </w:tc>
      </w:tr>
      <w:tr w:rsidR="00CB10F3" w:rsidRPr="00172027" w:rsidTr="00CB10F3">
        <w:trPr>
          <w:gridBefore w:val="1"/>
          <w:gridAfter w:val="5"/>
          <w:wBefore w:w="252" w:type="dxa"/>
          <w:wAfter w:w="2899" w:type="dxa"/>
        </w:trPr>
        <w:tc>
          <w:tcPr>
            <w:tcW w:w="12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172027" w:rsidRDefault="00CB10F3" w:rsidP="00160ABA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</w:t>
            </w:r>
            <w:r>
              <w:rPr>
                <w:b/>
                <w:color w:val="000000"/>
                <w:sz w:val="22"/>
                <w:szCs w:val="22"/>
              </w:rPr>
              <w:t xml:space="preserve"> Движимое имущество,</w:t>
            </w:r>
            <w:r w:rsidRPr="008F6DB7">
              <w:rPr>
                <w:b/>
                <w:color w:val="000000"/>
              </w:rPr>
              <w:t xml:space="preserve"> стоимость которого превышает размер</w:t>
            </w:r>
            <w:r>
              <w:rPr>
                <w:b/>
                <w:color w:val="000000"/>
              </w:rPr>
              <w:t xml:space="preserve"> 3000,00 рублей</w:t>
            </w:r>
          </w:p>
        </w:tc>
      </w:tr>
      <w:tr w:rsidR="00CB10F3" w:rsidRPr="00901E68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движимого </w:t>
            </w:r>
            <w:r w:rsidRPr="00901E68">
              <w:rPr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Дата возникновения права муниципальной собственности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Документ основания возникновения (прекращения0 права муниципальной собственности на движимое имущество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B10F3" w:rsidRPr="00F51579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 УАЗ 2206-94-04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330500,00/330500,00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Чайдинс</w:t>
            </w:r>
            <w:r w:rsidRPr="00901E68">
              <w:rPr>
                <w:color w:val="000000"/>
                <w:sz w:val="22"/>
                <w:szCs w:val="22"/>
              </w:rPr>
              <w:t>кого сельсовета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</w:rPr>
            </w:pPr>
          </w:p>
          <w:p w:rsidR="00CB10F3" w:rsidRPr="00F51579" w:rsidRDefault="00CB10F3" w:rsidP="00160AB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0F3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901E68">
              <w:rPr>
                <w:color w:val="000000"/>
                <w:sz w:val="22"/>
                <w:szCs w:val="22"/>
              </w:rPr>
              <w:t>Огнеборец</w:t>
            </w:r>
            <w:proofErr w:type="spellEnd"/>
            <w:r w:rsidRPr="00901E68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на базе автомобильного </w:t>
            </w:r>
            <w:r>
              <w:rPr>
                <w:color w:val="000000"/>
                <w:sz w:val="22"/>
                <w:szCs w:val="22"/>
              </w:rPr>
              <w:lastRenderedPageBreak/>
              <w:t>прицепа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117410,00</w:t>
            </w:r>
          </w:p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47856,57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01.11.</w:t>
            </w:r>
            <w:r w:rsidRPr="00901E68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Договор купли-продажи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Чайдинс</w:t>
            </w:r>
            <w:r w:rsidRPr="00901E68">
              <w:rPr>
                <w:color w:val="000000"/>
                <w:sz w:val="22"/>
                <w:szCs w:val="22"/>
              </w:rPr>
              <w:t>кого сельсовета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B10F3" w:rsidRDefault="00CB10F3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CB10F3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lastRenderedPageBreak/>
              <w:t xml:space="preserve">Автомобиль ЗИЛ -131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340373,80 / 340373,80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Акт передачи № 0000000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01E68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901E68">
              <w:rPr>
                <w:color w:val="000000"/>
                <w:sz w:val="22"/>
                <w:szCs w:val="22"/>
              </w:rPr>
              <w:t>.04.2013г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Чайдинс</w:t>
            </w:r>
            <w:r w:rsidRPr="00901E68">
              <w:rPr>
                <w:color w:val="000000"/>
                <w:sz w:val="22"/>
                <w:szCs w:val="22"/>
              </w:rPr>
              <w:t>кого сельсовета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10F3" w:rsidRPr="00A34FC6" w:rsidTr="00CB10F3">
        <w:trPr>
          <w:gridBefore w:val="1"/>
          <w:gridAfter w:val="5"/>
          <w:wBefore w:w="252" w:type="dxa"/>
          <w:wAfter w:w="2899" w:type="dxa"/>
          <w:trHeight w:val="592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117460,00/     9905,66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передачи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Чайдинс</w:t>
            </w:r>
            <w:r w:rsidRPr="00901E68">
              <w:rPr>
                <w:color w:val="000000"/>
                <w:sz w:val="22"/>
                <w:szCs w:val="22"/>
              </w:rPr>
              <w:t>кого сельсовета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A34FC6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приема –передачи от 29.08.2012</w:t>
            </w:r>
          </w:p>
        </w:tc>
      </w:tr>
      <w:tr w:rsidR="00C7356D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Водогрейный котел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157000/84816,16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15.12.2008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Pr="00901E68" w:rsidRDefault="00C7356D" w:rsidP="00C63E8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Договор купли-продажи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Pr="00901E68" w:rsidRDefault="00C7356D" w:rsidP="00C63E8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Чайдинс</w:t>
            </w:r>
            <w:r w:rsidRPr="00901E68">
              <w:rPr>
                <w:color w:val="000000"/>
                <w:sz w:val="22"/>
                <w:szCs w:val="22"/>
              </w:rPr>
              <w:t>кого сельсовета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356D" w:rsidTr="00CB10F3">
        <w:trPr>
          <w:gridBefore w:val="1"/>
          <w:gridAfter w:val="5"/>
          <w:wBefore w:w="252" w:type="dxa"/>
          <w:wAfter w:w="2899" w:type="dxa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Pr="00901E68" w:rsidRDefault="00C7356D" w:rsidP="00160AB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Pr="00901E68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6D" w:rsidRDefault="00C7356D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356D" w:rsidRPr="001E7142" w:rsidTr="00CB10F3">
        <w:trPr>
          <w:gridBefore w:val="1"/>
          <w:gridAfter w:val="1"/>
          <w:wBefore w:w="252" w:type="dxa"/>
          <w:wAfter w:w="268" w:type="dxa"/>
        </w:trPr>
        <w:tc>
          <w:tcPr>
            <w:tcW w:w="15462" w:type="dxa"/>
            <w:gridSpan w:val="25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Подраздел 2. Акции акционерных обществ</w:t>
            </w:r>
          </w:p>
        </w:tc>
      </w:tr>
      <w:tr w:rsidR="00C7356D" w:rsidRPr="001E7142" w:rsidTr="00CB10F3">
        <w:trPr>
          <w:gridBefore w:val="1"/>
          <w:gridAfter w:val="1"/>
          <w:wBefore w:w="252" w:type="dxa"/>
          <w:wAfter w:w="268" w:type="dxa"/>
        </w:trPr>
        <w:tc>
          <w:tcPr>
            <w:tcW w:w="1590" w:type="dxa"/>
          </w:tcPr>
          <w:p w:rsidR="00C7356D" w:rsidRPr="001E7142" w:rsidRDefault="00C7356D" w:rsidP="00160A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1408" w:type="dxa"/>
            <w:gridSpan w:val="3"/>
          </w:tcPr>
          <w:p w:rsidR="00C7356D" w:rsidRPr="001E7142" w:rsidRDefault="00C7356D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</w:t>
            </w: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Дата возникновения права муниципальной собственности</w:t>
            </w: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Документ основания возникновения (прекращения0 права муниципальной собственности на движимое имущество</w:t>
            </w:r>
          </w:p>
        </w:tc>
        <w:tc>
          <w:tcPr>
            <w:tcW w:w="1796" w:type="dxa"/>
            <w:gridSpan w:val="3"/>
          </w:tcPr>
          <w:p w:rsidR="00C7356D" w:rsidRPr="001E7142" w:rsidRDefault="00C7356D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90" w:type="dxa"/>
            <w:gridSpan w:val="2"/>
          </w:tcPr>
          <w:p w:rsidR="00C7356D" w:rsidRPr="001E7142" w:rsidRDefault="00C7356D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64" w:type="dxa"/>
            <w:gridSpan w:val="3"/>
          </w:tcPr>
          <w:p w:rsidR="00C7356D" w:rsidRPr="001E7142" w:rsidRDefault="00C7356D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>Наименование акционерного общества-эмитента его основном государственном регистрационном номере</w:t>
            </w:r>
          </w:p>
        </w:tc>
        <w:tc>
          <w:tcPr>
            <w:tcW w:w="2114" w:type="dxa"/>
            <w:gridSpan w:val="3"/>
          </w:tcPr>
          <w:p w:rsidR="00C7356D" w:rsidRPr="001E7142" w:rsidRDefault="00C7356D" w:rsidP="00160ABA">
            <w:pPr>
              <w:jc w:val="center"/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 xml:space="preserve">Количество акций, выпущенных акционерным обществом </w:t>
            </w:r>
            <w:proofErr w:type="gramStart"/>
            <w:r w:rsidRPr="001E7142">
              <w:rPr>
                <w:sz w:val="22"/>
                <w:szCs w:val="22"/>
              </w:rPr>
              <w:t>( с</w:t>
            </w:r>
            <w:proofErr w:type="gramEnd"/>
            <w:r w:rsidRPr="001E7142">
              <w:rPr>
                <w:sz w:val="22"/>
                <w:szCs w:val="22"/>
              </w:rPr>
              <w:t xml:space="preserve">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1484" w:type="dxa"/>
            <w:gridSpan w:val="2"/>
          </w:tcPr>
          <w:p w:rsidR="00C7356D" w:rsidRPr="001E7142" w:rsidRDefault="00C7356D" w:rsidP="00160ABA">
            <w:pPr>
              <w:jc w:val="center"/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>Номинальная</w:t>
            </w:r>
          </w:p>
          <w:p w:rsidR="00C7356D" w:rsidRPr="001E7142" w:rsidRDefault="00C7356D" w:rsidP="00160ABA">
            <w:pPr>
              <w:jc w:val="center"/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>стоимость</w:t>
            </w:r>
          </w:p>
          <w:p w:rsidR="00C7356D" w:rsidRPr="001E7142" w:rsidRDefault="00C7356D" w:rsidP="00160ABA">
            <w:pPr>
              <w:jc w:val="center"/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>акции</w:t>
            </w:r>
          </w:p>
        </w:tc>
      </w:tr>
      <w:tr w:rsidR="00C7356D" w:rsidRPr="001E7142" w:rsidTr="00CB10F3">
        <w:trPr>
          <w:gridBefore w:val="1"/>
          <w:gridAfter w:val="1"/>
          <w:wBefore w:w="252" w:type="dxa"/>
          <w:wAfter w:w="268" w:type="dxa"/>
        </w:trPr>
        <w:tc>
          <w:tcPr>
            <w:tcW w:w="1590" w:type="dxa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408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96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90" w:type="dxa"/>
            <w:gridSpan w:val="2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864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2114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484" w:type="dxa"/>
            <w:gridSpan w:val="2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</w:tr>
      <w:tr w:rsidR="00C7356D" w:rsidRPr="001E7142" w:rsidTr="00CB10F3">
        <w:trPr>
          <w:gridBefore w:val="1"/>
          <w:gridAfter w:val="1"/>
          <w:wBefore w:w="252" w:type="dxa"/>
          <w:wAfter w:w="268" w:type="dxa"/>
        </w:trPr>
        <w:tc>
          <w:tcPr>
            <w:tcW w:w="1590" w:type="dxa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408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708" w:type="dxa"/>
            <w:gridSpan w:val="4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796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790" w:type="dxa"/>
            <w:gridSpan w:val="2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864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2114" w:type="dxa"/>
            <w:gridSpan w:val="3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2"/>
          </w:tcPr>
          <w:p w:rsidR="00C7356D" w:rsidRPr="001E7142" w:rsidRDefault="00C7356D" w:rsidP="00160ABA">
            <w:pPr>
              <w:jc w:val="center"/>
              <w:rPr>
                <w:b/>
              </w:rPr>
            </w:pPr>
          </w:p>
        </w:tc>
      </w:tr>
    </w:tbl>
    <w:p w:rsidR="00CB10F3" w:rsidRPr="00F57057" w:rsidRDefault="00CB10F3" w:rsidP="00CB10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85"/>
        <w:gridCol w:w="1764"/>
        <w:gridCol w:w="1764"/>
        <w:gridCol w:w="1817"/>
        <w:gridCol w:w="1813"/>
        <w:gridCol w:w="1880"/>
        <w:gridCol w:w="2469"/>
      </w:tblGrid>
      <w:tr w:rsidR="00CB10F3" w:rsidRPr="001E7142" w:rsidTr="00160ABA">
        <w:tc>
          <w:tcPr>
            <w:tcW w:w="14786" w:type="dxa"/>
            <w:gridSpan w:val="8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Подраздел 3. Доли (вклады) в уставных (складочных) капиталах хозяйственных обществ и товариществ</w:t>
            </w:r>
          </w:p>
        </w:tc>
      </w:tr>
      <w:tr w:rsidR="00CB10F3" w:rsidRPr="001E7142" w:rsidTr="00160ABA">
        <w:tc>
          <w:tcPr>
            <w:tcW w:w="1694" w:type="dxa"/>
          </w:tcPr>
          <w:p w:rsidR="00CB10F3" w:rsidRPr="001E7142" w:rsidRDefault="00CB10F3" w:rsidP="00160A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1585" w:type="dxa"/>
          </w:tcPr>
          <w:p w:rsidR="00CB10F3" w:rsidRPr="001E7142" w:rsidRDefault="00CB10F3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</w:t>
            </w:r>
          </w:p>
        </w:tc>
        <w:tc>
          <w:tcPr>
            <w:tcW w:w="1764" w:type="dxa"/>
          </w:tcPr>
          <w:p w:rsidR="00CB10F3" w:rsidRPr="001E7142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>Дата возникновения права муниципальной собственности</w:t>
            </w:r>
          </w:p>
        </w:tc>
        <w:tc>
          <w:tcPr>
            <w:tcW w:w="1764" w:type="dxa"/>
          </w:tcPr>
          <w:p w:rsidR="00CB10F3" w:rsidRPr="001E7142" w:rsidRDefault="00CB10F3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 xml:space="preserve">Документ основания возникновения (прекращения права муниципальной </w:t>
            </w:r>
            <w:r w:rsidRPr="001E7142">
              <w:rPr>
                <w:color w:val="000000"/>
                <w:sz w:val="22"/>
                <w:szCs w:val="22"/>
              </w:rPr>
              <w:lastRenderedPageBreak/>
              <w:t>собственности на движимое имущество</w:t>
            </w:r>
          </w:p>
        </w:tc>
        <w:tc>
          <w:tcPr>
            <w:tcW w:w="1817" w:type="dxa"/>
          </w:tcPr>
          <w:p w:rsidR="00CB10F3" w:rsidRPr="001E7142" w:rsidRDefault="00CB10F3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813" w:type="dxa"/>
          </w:tcPr>
          <w:p w:rsidR="00CB10F3" w:rsidRPr="001E7142" w:rsidRDefault="00CB10F3" w:rsidP="00160ABA">
            <w:pPr>
              <w:rPr>
                <w:b/>
                <w:sz w:val="22"/>
                <w:szCs w:val="22"/>
              </w:rPr>
            </w:pPr>
            <w:r w:rsidRPr="001E7142">
              <w:rPr>
                <w:color w:val="000000"/>
                <w:sz w:val="22"/>
                <w:szCs w:val="22"/>
              </w:rPr>
              <w:t xml:space="preserve">Сведения об установленных в отношении муниципального движимого имущества </w:t>
            </w:r>
            <w:r w:rsidRPr="001E7142">
              <w:rPr>
                <w:color w:val="000000"/>
                <w:sz w:val="22"/>
                <w:szCs w:val="22"/>
              </w:rPr>
              <w:lastRenderedPageBreak/>
              <w:t>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80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Наименование хозяйствующего общества, товарищества, его основной государственный </w:t>
            </w:r>
            <w:r w:rsidRPr="001E7142">
              <w:rPr>
                <w:sz w:val="22"/>
                <w:szCs w:val="22"/>
              </w:rPr>
              <w:lastRenderedPageBreak/>
              <w:t>регистрационный номер</w:t>
            </w:r>
          </w:p>
        </w:tc>
        <w:tc>
          <w:tcPr>
            <w:tcW w:w="2469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Размер уставного(складочного) капитала хозяйствующего общества, товарищества и доли </w:t>
            </w:r>
            <w:r w:rsidRPr="001E7142">
              <w:rPr>
                <w:sz w:val="22"/>
                <w:szCs w:val="22"/>
              </w:rPr>
              <w:lastRenderedPageBreak/>
              <w:t>муниципального образования в уставном (складочном) капитале в процентах</w:t>
            </w:r>
          </w:p>
        </w:tc>
      </w:tr>
      <w:tr w:rsidR="00CB10F3" w:rsidRPr="001E7142" w:rsidTr="00160ABA">
        <w:tc>
          <w:tcPr>
            <w:tcW w:w="169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lastRenderedPageBreak/>
              <w:t>-</w:t>
            </w:r>
          </w:p>
        </w:tc>
        <w:tc>
          <w:tcPr>
            <w:tcW w:w="1585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6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76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817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813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1880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  <w:tc>
          <w:tcPr>
            <w:tcW w:w="2469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  <w:r w:rsidRPr="001E7142">
              <w:rPr>
                <w:b/>
              </w:rPr>
              <w:t>-</w:t>
            </w:r>
          </w:p>
        </w:tc>
      </w:tr>
      <w:tr w:rsidR="00CB10F3" w:rsidRPr="001E7142" w:rsidTr="00160ABA">
        <w:tc>
          <w:tcPr>
            <w:tcW w:w="169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585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1880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  <w:tc>
          <w:tcPr>
            <w:tcW w:w="2469" w:type="dxa"/>
          </w:tcPr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</w:tr>
    </w:tbl>
    <w:p w:rsidR="00CB10F3" w:rsidRDefault="00CB10F3" w:rsidP="00CB10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098"/>
        <w:gridCol w:w="2072"/>
        <w:gridCol w:w="1785"/>
        <w:gridCol w:w="4127"/>
        <w:gridCol w:w="2966"/>
      </w:tblGrid>
      <w:tr w:rsidR="00CB10F3" w:rsidRPr="00901E68" w:rsidTr="00160AB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1137C">
              <w:rPr>
                <w:b/>
                <w:color w:val="000000"/>
              </w:rPr>
              <w:t xml:space="preserve">Подраздел 4. Движимое имущество, первоначальная стоимость которого превышает </w:t>
            </w:r>
            <w:proofErr w:type="gramStart"/>
            <w:r w:rsidRPr="0081137C">
              <w:rPr>
                <w:b/>
                <w:color w:val="000000"/>
              </w:rPr>
              <w:t>размер ,</w:t>
            </w:r>
            <w:proofErr w:type="gramEnd"/>
            <w:r w:rsidRPr="0081137C">
              <w:rPr>
                <w:b/>
                <w:color w:val="000000"/>
              </w:rPr>
              <w:t xml:space="preserve"> установленный </w:t>
            </w:r>
            <w:proofErr w:type="spellStart"/>
            <w:r>
              <w:rPr>
                <w:b/>
                <w:color w:val="000000"/>
              </w:rPr>
              <w:t>Чайдин</w:t>
            </w:r>
            <w:r w:rsidRPr="0081137C">
              <w:rPr>
                <w:b/>
                <w:color w:val="000000"/>
              </w:rPr>
              <w:t>ским</w:t>
            </w:r>
            <w:proofErr w:type="spellEnd"/>
            <w:r w:rsidRPr="0081137C">
              <w:rPr>
                <w:b/>
                <w:color w:val="000000"/>
              </w:rPr>
              <w:t xml:space="preserve"> сельским советом, и особо ценное движимое имущество , закрепленное за МБУК «</w:t>
            </w:r>
            <w:r>
              <w:rPr>
                <w:b/>
                <w:color w:val="000000"/>
              </w:rPr>
              <w:t>Чайдинск</w:t>
            </w:r>
            <w:r w:rsidRPr="0081137C">
              <w:rPr>
                <w:b/>
                <w:color w:val="000000"/>
              </w:rPr>
              <w:t>ий 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10F3" w:rsidRPr="00F51579" w:rsidTr="00160ABA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движимого </w:t>
            </w:r>
            <w:r w:rsidRPr="00901E68">
              <w:rPr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Дата возникновения права муниципальной собственности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Документ основания возникновения (прекращения0 права муниципальной собственности на движимое имущество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901E68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B10F3" w:rsidTr="00160ABA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Pr="00901E68" w:rsidRDefault="00CB10F3" w:rsidP="00160ABA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3" w:rsidRDefault="00CB10F3" w:rsidP="00160AB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B10F3" w:rsidRDefault="00CB10F3" w:rsidP="00CB10F3">
      <w:pPr>
        <w:jc w:val="center"/>
      </w:pPr>
    </w:p>
    <w:p w:rsidR="00CB10F3" w:rsidRDefault="00CB10F3" w:rsidP="00CB10F3"/>
    <w:p w:rsidR="00CB10F3" w:rsidRDefault="00CB10F3" w:rsidP="00CB10F3"/>
    <w:p w:rsidR="00CB10F3" w:rsidRDefault="00CB10F3" w:rsidP="00CB10F3"/>
    <w:p w:rsidR="00CB10F3" w:rsidRDefault="00CB10F3" w:rsidP="00CB10F3"/>
    <w:p w:rsidR="00CB10F3" w:rsidRDefault="00CB10F3" w:rsidP="00CB10F3"/>
    <w:p w:rsidR="00CB10F3" w:rsidRDefault="00CB10F3" w:rsidP="00CB10F3"/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34"/>
        <w:gridCol w:w="1880"/>
        <w:gridCol w:w="1790"/>
        <w:gridCol w:w="1790"/>
        <w:gridCol w:w="1839"/>
        <w:gridCol w:w="1876"/>
        <w:gridCol w:w="2016"/>
      </w:tblGrid>
      <w:tr w:rsidR="00CB10F3" w:rsidTr="00160ABA">
        <w:tc>
          <w:tcPr>
            <w:tcW w:w="15034" w:type="dxa"/>
            <w:gridSpan w:val="8"/>
          </w:tcPr>
          <w:p w:rsidR="00CB10F3" w:rsidRPr="001E7142" w:rsidRDefault="00CB10F3" w:rsidP="00160ABA">
            <w:pPr>
              <w:rPr>
                <w:b/>
              </w:rPr>
            </w:pPr>
            <w:r w:rsidRPr="001E7142">
              <w:rPr>
                <w:b/>
                <w:color w:val="000000"/>
              </w:rPr>
              <w:t xml:space="preserve">Раздел 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      </w:r>
            <w:proofErr w:type="spellStart"/>
            <w:r>
              <w:rPr>
                <w:b/>
                <w:color w:val="000000"/>
              </w:rPr>
              <w:t>Чайдин</w:t>
            </w:r>
            <w:r w:rsidRPr="001E7142">
              <w:rPr>
                <w:b/>
                <w:color w:val="000000"/>
              </w:rPr>
              <w:t>скому</w:t>
            </w:r>
            <w:proofErr w:type="spellEnd"/>
            <w:r w:rsidRPr="001E7142">
              <w:rPr>
                <w:b/>
                <w:color w:val="000000"/>
              </w:rPr>
              <w:t xml:space="preserve"> сельскому совету</w:t>
            </w:r>
          </w:p>
          <w:p w:rsidR="00CB10F3" w:rsidRDefault="00CB10F3" w:rsidP="00160ABA"/>
          <w:p w:rsidR="00CB10F3" w:rsidRPr="001E7142" w:rsidRDefault="00CB10F3" w:rsidP="00160ABA">
            <w:pPr>
              <w:jc w:val="center"/>
              <w:rPr>
                <w:b/>
              </w:rPr>
            </w:pPr>
          </w:p>
        </w:tc>
      </w:tr>
      <w:tr w:rsidR="00CB10F3" w:rsidTr="00160ABA">
        <w:tc>
          <w:tcPr>
            <w:tcW w:w="1809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t xml:space="preserve">Наименование и </w:t>
            </w:r>
            <w:r w:rsidRPr="001E7142">
              <w:rPr>
                <w:sz w:val="22"/>
                <w:szCs w:val="22"/>
              </w:rPr>
              <w:lastRenderedPageBreak/>
              <w:t>организационно-правовая форма  юридического лица</w:t>
            </w:r>
          </w:p>
        </w:tc>
        <w:tc>
          <w:tcPr>
            <w:tcW w:w="2034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Адрес </w:t>
            </w:r>
            <w:r w:rsidRPr="001E7142">
              <w:rPr>
                <w:sz w:val="22"/>
                <w:szCs w:val="22"/>
              </w:rPr>
              <w:lastRenderedPageBreak/>
              <w:t>(местонахождение)</w:t>
            </w:r>
          </w:p>
        </w:tc>
        <w:tc>
          <w:tcPr>
            <w:tcW w:w="1880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Основной </w:t>
            </w:r>
            <w:r w:rsidRPr="001E7142">
              <w:rPr>
                <w:sz w:val="22"/>
                <w:szCs w:val="22"/>
              </w:rPr>
              <w:lastRenderedPageBreak/>
              <w:t>государственный регистрационный номер и дата государственной регистрации</w:t>
            </w:r>
          </w:p>
        </w:tc>
        <w:tc>
          <w:tcPr>
            <w:tcW w:w="1790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Реквизиты </w:t>
            </w:r>
            <w:r w:rsidRPr="001E7142">
              <w:rPr>
                <w:sz w:val="22"/>
                <w:szCs w:val="22"/>
              </w:rPr>
              <w:lastRenderedPageBreak/>
              <w:t>документа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90" w:type="dxa"/>
          </w:tcPr>
          <w:p w:rsidR="00CB10F3" w:rsidRPr="001E7142" w:rsidRDefault="00CB10F3" w:rsidP="00160ABA">
            <w:pPr>
              <w:rPr>
                <w:sz w:val="22"/>
                <w:szCs w:val="22"/>
              </w:rPr>
            </w:pPr>
            <w:r w:rsidRPr="001E7142">
              <w:rPr>
                <w:sz w:val="22"/>
                <w:szCs w:val="22"/>
              </w:rPr>
              <w:lastRenderedPageBreak/>
              <w:t xml:space="preserve">Размер </w:t>
            </w:r>
            <w:r w:rsidRPr="001E7142">
              <w:rPr>
                <w:sz w:val="22"/>
                <w:szCs w:val="22"/>
              </w:rPr>
              <w:lastRenderedPageBreak/>
              <w:t>уставного фонда (для муниципального унитарного предприятия)</w:t>
            </w:r>
          </w:p>
        </w:tc>
        <w:tc>
          <w:tcPr>
            <w:tcW w:w="1839" w:type="dxa"/>
          </w:tcPr>
          <w:p w:rsidR="00CB10F3" w:rsidRDefault="00CB10F3" w:rsidP="00160ABA">
            <w:r w:rsidRPr="001E7142">
              <w:rPr>
                <w:sz w:val="22"/>
                <w:szCs w:val="22"/>
              </w:rPr>
              <w:lastRenderedPageBreak/>
              <w:t xml:space="preserve">Размер доли, </w:t>
            </w:r>
            <w:r w:rsidRPr="001E7142">
              <w:rPr>
                <w:sz w:val="22"/>
                <w:szCs w:val="22"/>
              </w:rPr>
              <w:lastRenderedPageBreak/>
              <w:t>принадлежащей муниципальному образованию в уставном (складочном) капитале, в процентах (для хозяйственных обществ и товариществ</w:t>
            </w:r>
            <w:r>
              <w:t>)</w:t>
            </w:r>
          </w:p>
        </w:tc>
        <w:tc>
          <w:tcPr>
            <w:tcW w:w="1876" w:type="dxa"/>
          </w:tcPr>
          <w:p w:rsidR="00CB10F3" w:rsidRDefault="00CB10F3" w:rsidP="00160ABA">
            <w:r>
              <w:lastRenderedPageBreak/>
              <w:t xml:space="preserve">Данные о </w:t>
            </w:r>
            <w:r>
              <w:lastRenderedPageBreak/>
              <w:t>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16" w:type="dxa"/>
          </w:tcPr>
          <w:p w:rsidR="00CB10F3" w:rsidRDefault="00CB10F3" w:rsidP="00160ABA">
            <w:r>
              <w:lastRenderedPageBreak/>
              <w:t xml:space="preserve">Среднесписочная </w:t>
            </w:r>
            <w:r>
              <w:lastRenderedPageBreak/>
              <w:t>численность работников (для муниципальных учреждений и муниципальных унитарных предприятий)</w:t>
            </w:r>
          </w:p>
        </w:tc>
      </w:tr>
      <w:tr w:rsidR="00CB10F3" w:rsidTr="00160ABA">
        <w:tc>
          <w:tcPr>
            <w:tcW w:w="1809" w:type="dxa"/>
          </w:tcPr>
          <w:p w:rsidR="00CB10F3" w:rsidRDefault="00CB10F3" w:rsidP="00160ABA"/>
        </w:tc>
        <w:tc>
          <w:tcPr>
            <w:tcW w:w="2034" w:type="dxa"/>
          </w:tcPr>
          <w:p w:rsidR="00CB10F3" w:rsidRDefault="00CB10F3" w:rsidP="00160ABA"/>
        </w:tc>
        <w:tc>
          <w:tcPr>
            <w:tcW w:w="1880" w:type="dxa"/>
          </w:tcPr>
          <w:p w:rsidR="00CB10F3" w:rsidRDefault="00CB10F3" w:rsidP="00160ABA"/>
        </w:tc>
        <w:tc>
          <w:tcPr>
            <w:tcW w:w="1790" w:type="dxa"/>
          </w:tcPr>
          <w:p w:rsidR="00CB10F3" w:rsidRDefault="00CB10F3" w:rsidP="00160ABA"/>
        </w:tc>
        <w:tc>
          <w:tcPr>
            <w:tcW w:w="1790" w:type="dxa"/>
          </w:tcPr>
          <w:p w:rsidR="00CB10F3" w:rsidRDefault="00CB10F3" w:rsidP="00160ABA"/>
        </w:tc>
        <w:tc>
          <w:tcPr>
            <w:tcW w:w="1839" w:type="dxa"/>
          </w:tcPr>
          <w:p w:rsidR="00CB10F3" w:rsidRDefault="00CB10F3" w:rsidP="00160ABA">
            <w:pPr>
              <w:jc w:val="center"/>
            </w:pPr>
          </w:p>
        </w:tc>
        <w:tc>
          <w:tcPr>
            <w:tcW w:w="1876" w:type="dxa"/>
          </w:tcPr>
          <w:p w:rsidR="00CB10F3" w:rsidRDefault="00CB10F3" w:rsidP="00160ABA"/>
        </w:tc>
        <w:tc>
          <w:tcPr>
            <w:tcW w:w="2016" w:type="dxa"/>
          </w:tcPr>
          <w:p w:rsidR="00CB10F3" w:rsidRDefault="00CB10F3" w:rsidP="00160ABA"/>
        </w:tc>
      </w:tr>
    </w:tbl>
    <w:p w:rsidR="00CB10F3" w:rsidRDefault="00CB10F3" w:rsidP="00CB10F3"/>
    <w:p w:rsidR="00CB10F3" w:rsidRDefault="00CB10F3" w:rsidP="00CB10F3"/>
    <w:p w:rsidR="00CB10F3" w:rsidRDefault="00CB10F3" w:rsidP="00CB10F3"/>
    <w:p w:rsidR="00CB10F3" w:rsidRDefault="00CB10F3" w:rsidP="00CB10F3"/>
    <w:p w:rsidR="000A0A00" w:rsidRPr="00F06717" w:rsidRDefault="00CB10F3" w:rsidP="00F97CD4">
      <w:pPr>
        <w:rPr>
          <w:color w:val="000000"/>
          <w:sz w:val="28"/>
          <w:szCs w:val="28"/>
        </w:rPr>
      </w:pPr>
      <w:r>
        <w:t xml:space="preserve">           </w:t>
      </w:r>
      <w:proofErr w:type="gramStart"/>
      <w:r>
        <w:t>Глава  Чайдинского</w:t>
      </w:r>
      <w:proofErr w:type="gramEnd"/>
      <w:r>
        <w:t xml:space="preserve"> сельсовета                                           </w:t>
      </w:r>
      <w:r w:rsidR="00F97CD4">
        <w:t>Т.Н. Ардашева</w:t>
      </w:r>
      <w:r w:rsidR="000E1CF6">
        <w:rPr>
          <w:color w:val="000000"/>
          <w:sz w:val="28"/>
          <w:szCs w:val="28"/>
        </w:rPr>
        <w:t xml:space="preserve">                                          </w:t>
      </w:r>
      <w:r w:rsidR="00F06717">
        <w:rPr>
          <w:color w:val="000000"/>
          <w:sz w:val="28"/>
          <w:szCs w:val="28"/>
        </w:rPr>
        <w:t xml:space="preserve">    </w:t>
      </w:r>
    </w:p>
    <w:p w:rsidR="000A0A00" w:rsidRDefault="000A0A00" w:rsidP="00FD7DB9"/>
    <w:p w:rsidR="00205DF4" w:rsidRDefault="000A0A00" w:rsidP="00CB10F3">
      <w:r>
        <w:t xml:space="preserve">           </w:t>
      </w:r>
    </w:p>
    <w:sectPr w:rsidR="00205DF4" w:rsidSect="00FD7D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15"/>
    <w:rsid w:val="0000752B"/>
    <w:rsid w:val="00007A54"/>
    <w:rsid w:val="00020CBF"/>
    <w:rsid w:val="00030B31"/>
    <w:rsid w:val="00040D7D"/>
    <w:rsid w:val="000A0A00"/>
    <w:rsid w:val="000A63D1"/>
    <w:rsid w:val="000E1CF6"/>
    <w:rsid w:val="000F7133"/>
    <w:rsid w:val="00112262"/>
    <w:rsid w:val="00123878"/>
    <w:rsid w:val="0014443F"/>
    <w:rsid w:val="00160ABA"/>
    <w:rsid w:val="00172027"/>
    <w:rsid w:val="001B736F"/>
    <w:rsid w:val="001C474E"/>
    <w:rsid w:val="001D2FB4"/>
    <w:rsid w:val="001D3AF7"/>
    <w:rsid w:val="001E7142"/>
    <w:rsid w:val="001F016C"/>
    <w:rsid w:val="001F4EB0"/>
    <w:rsid w:val="001F6726"/>
    <w:rsid w:val="00205DF4"/>
    <w:rsid w:val="002125E0"/>
    <w:rsid w:val="00246413"/>
    <w:rsid w:val="00246810"/>
    <w:rsid w:val="002764AB"/>
    <w:rsid w:val="002B6FF5"/>
    <w:rsid w:val="002F4751"/>
    <w:rsid w:val="0032116B"/>
    <w:rsid w:val="003254B2"/>
    <w:rsid w:val="00340256"/>
    <w:rsid w:val="00353634"/>
    <w:rsid w:val="003629DB"/>
    <w:rsid w:val="0037752A"/>
    <w:rsid w:val="003F405C"/>
    <w:rsid w:val="0042781F"/>
    <w:rsid w:val="004A63CA"/>
    <w:rsid w:val="004D12D4"/>
    <w:rsid w:val="004D2032"/>
    <w:rsid w:val="00511E23"/>
    <w:rsid w:val="00516D36"/>
    <w:rsid w:val="005302E5"/>
    <w:rsid w:val="00576D43"/>
    <w:rsid w:val="00587314"/>
    <w:rsid w:val="005E7B07"/>
    <w:rsid w:val="00612A3E"/>
    <w:rsid w:val="006230E9"/>
    <w:rsid w:val="0063759D"/>
    <w:rsid w:val="00681D51"/>
    <w:rsid w:val="00695637"/>
    <w:rsid w:val="006B1784"/>
    <w:rsid w:val="006B30C5"/>
    <w:rsid w:val="006D23BD"/>
    <w:rsid w:val="0074491E"/>
    <w:rsid w:val="007729A8"/>
    <w:rsid w:val="0081137C"/>
    <w:rsid w:val="00814DAC"/>
    <w:rsid w:val="0084754A"/>
    <w:rsid w:val="00873C0F"/>
    <w:rsid w:val="00887E30"/>
    <w:rsid w:val="008B7E0B"/>
    <w:rsid w:val="008E192C"/>
    <w:rsid w:val="008F5DCD"/>
    <w:rsid w:val="008F6DB7"/>
    <w:rsid w:val="00901E68"/>
    <w:rsid w:val="00910D6F"/>
    <w:rsid w:val="009569A3"/>
    <w:rsid w:val="009C4F8C"/>
    <w:rsid w:val="009D44BA"/>
    <w:rsid w:val="009E7974"/>
    <w:rsid w:val="009F34DD"/>
    <w:rsid w:val="00A34FC6"/>
    <w:rsid w:val="00A62206"/>
    <w:rsid w:val="00AC6F47"/>
    <w:rsid w:val="00AD4B0D"/>
    <w:rsid w:val="00AE3F86"/>
    <w:rsid w:val="00AE5670"/>
    <w:rsid w:val="00B060E2"/>
    <w:rsid w:val="00B15E7E"/>
    <w:rsid w:val="00B35F95"/>
    <w:rsid w:val="00B4723D"/>
    <w:rsid w:val="00B56FA6"/>
    <w:rsid w:val="00B91515"/>
    <w:rsid w:val="00B916FE"/>
    <w:rsid w:val="00BF1BE8"/>
    <w:rsid w:val="00C12C8D"/>
    <w:rsid w:val="00C35342"/>
    <w:rsid w:val="00C5357A"/>
    <w:rsid w:val="00C63E84"/>
    <w:rsid w:val="00C67F97"/>
    <w:rsid w:val="00C7356D"/>
    <w:rsid w:val="00C96E76"/>
    <w:rsid w:val="00CB10F3"/>
    <w:rsid w:val="00D03A32"/>
    <w:rsid w:val="00D2383F"/>
    <w:rsid w:val="00D47329"/>
    <w:rsid w:val="00D7517C"/>
    <w:rsid w:val="00E04636"/>
    <w:rsid w:val="00E464F0"/>
    <w:rsid w:val="00EA12AE"/>
    <w:rsid w:val="00EA6E97"/>
    <w:rsid w:val="00ED4291"/>
    <w:rsid w:val="00F06717"/>
    <w:rsid w:val="00F51579"/>
    <w:rsid w:val="00F57057"/>
    <w:rsid w:val="00F7459C"/>
    <w:rsid w:val="00F97CD4"/>
    <w:rsid w:val="00FA4FA3"/>
    <w:rsid w:val="00FD24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AF603C-86D3-40F5-B348-8FCAA8C7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7DB9"/>
    <w:pPr>
      <w:spacing w:before="100" w:beforeAutospacing="1" w:after="100" w:afterAutospacing="1"/>
    </w:pPr>
  </w:style>
  <w:style w:type="table" w:styleId="a4">
    <w:name w:val="Table Grid"/>
    <w:basedOn w:val="a1"/>
    <w:rsid w:val="00F5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766A-2038-442D-8553-477611D9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Алтат</dc:creator>
  <cp:lastModifiedBy>Ивченко</cp:lastModifiedBy>
  <cp:revision>2</cp:revision>
  <cp:lastPrinted>2016-11-30T03:51:00Z</cp:lastPrinted>
  <dcterms:created xsi:type="dcterms:W3CDTF">2019-10-01T09:04:00Z</dcterms:created>
  <dcterms:modified xsi:type="dcterms:W3CDTF">2019-10-01T09:04:00Z</dcterms:modified>
</cp:coreProperties>
</file>