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1A" w:rsidRDefault="00B5431A" w:rsidP="00B5431A">
      <w:pPr>
        <w:pStyle w:val="ConsPlusTitle"/>
        <w:jc w:val="right"/>
        <w:rPr>
          <w:b w:val="0"/>
        </w:rPr>
      </w:pPr>
      <w:r w:rsidRPr="00B5431A">
        <w:rPr>
          <w:b w:val="0"/>
        </w:rPr>
        <w:t>Приложение 1</w:t>
      </w:r>
    </w:p>
    <w:p w:rsidR="00B5431A" w:rsidRPr="00B5431A" w:rsidRDefault="00B5431A" w:rsidP="00B5431A">
      <w:pPr>
        <w:pStyle w:val="ConsPlusTitle"/>
        <w:jc w:val="right"/>
        <w:rPr>
          <w:b w:val="0"/>
        </w:rPr>
      </w:pPr>
    </w:p>
    <w:p w:rsidR="004C7E67" w:rsidRDefault="004C7E67" w:rsidP="004C7E67">
      <w:pPr>
        <w:pStyle w:val="ConsPlusTitle"/>
        <w:jc w:val="center"/>
      </w:pPr>
      <w:r>
        <w:t>ПОКАЗАТЕЛИ МОНИТОРИНГА СИСТЕМЫ ОБРАЗОВАНИЯ</w:t>
      </w:r>
    </w:p>
    <w:p w:rsidR="004C7E67" w:rsidRDefault="004C7E67" w:rsidP="004C7E6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center"/>
            </w:pPr>
            <w:r>
              <w:t>Раздел/подраздел/показатель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  <w:jc w:val="center"/>
            </w:pPr>
            <w:r>
              <w:t>Единица измерения/форма оценки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center"/>
              <w:outlineLvl w:val="1"/>
            </w:pPr>
            <w:r>
              <w:t>I. Общее образование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center"/>
              <w:outlineLvl w:val="2"/>
            </w:pPr>
            <w:r>
              <w:t>1. Сведения о развитии дошкольного образования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всего</w:t>
            </w:r>
            <w:proofErr w:type="gramEnd"/>
            <w:r>
              <w:t xml:space="preserve"> (в возрасте от 2 месяцев до 7 лет);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99,4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возрасте от 2 месяцев до 3 лет;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95,7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возрасте от 3 до 7 лет.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100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всего</w:t>
            </w:r>
            <w:proofErr w:type="gramEnd"/>
            <w:r>
              <w:t xml:space="preserve"> (в возрасте от 2 месяцев до 7 лет);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55,1%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возрасте от 2 месяцев до 3 лет;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21,1%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возрасте от 3 до 7 лет.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74,6%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группы</w:t>
            </w:r>
            <w:proofErr w:type="gramEnd"/>
            <w:r>
              <w:t xml:space="preserve"> компенсирующей направленности;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 xml:space="preserve">0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lastRenderedPageBreak/>
              <w:t>группы</w:t>
            </w:r>
            <w:proofErr w:type="gramEnd"/>
            <w:r>
              <w:t xml:space="preserve"> общеразвивающей направленности;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 xml:space="preserve">310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группы</w:t>
            </w:r>
            <w:proofErr w:type="gramEnd"/>
            <w:r>
              <w:t xml:space="preserve"> оздоровительной направленности;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 xml:space="preserve">0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группы</w:t>
            </w:r>
            <w:proofErr w:type="gramEnd"/>
            <w:r>
              <w:t xml:space="preserve"> комбинированной направленности;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 xml:space="preserve">18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семейные</w:t>
            </w:r>
            <w:proofErr w:type="gramEnd"/>
            <w:r>
              <w:t xml:space="preserve"> дошкольные группы.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 xml:space="preserve">0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режиме кратковременного пребывания;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 xml:space="preserve">9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режиме круглосуточного пребывания.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 xml:space="preserve">0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группы</w:t>
            </w:r>
            <w:proofErr w:type="gramEnd"/>
            <w:r>
              <w:t xml:space="preserve"> компенсирующей направленности;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группы</w:t>
            </w:r>
            <w:proofErr w:type="gramEnd"/>
            <w:r>
              <w:t xml:space="preserve"> общеразвивающей направленности;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92%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группы</w:t>
            </w:r>
            <w:proofErr w:type="gramEnd"/>
            <w:r>
              <w:t xml:space="preserve"> оздоровительной направленности;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группы</w:t>
            </w:r>
            <w:proofErr w:type="gramEnd"/>
            <w:r>
              <w:t xml:space="preserve"> комбинированной направленности;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5,3%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группы</w:t>
            </w:r>
            <w:proofErr w:type="gramEnd"/>
            <w:r>
              <w:t xml:space="preserve"> по присмотру и уходу за детьми.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0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 xml:space="preserve">10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воспитатели</w:t>
            </w:r>
            <w:proofErr w:type="gramEnd"/>
            <w:r>
              <w:t>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76,5%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старшие</w:t>
            </w:r>
            <w:proofErr w:type="gramEnd"/>
            <w:r>
              <w:t xml:space="preserve"> воспитатели;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8,8%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музыкальные</w:t>
            </w:r>
            <w:proofErr w:type="gramEnd"/>
            <w:r>
              <w:t xml:space="preserve"> руководители;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5,9%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инструкторы</w:t>
            </w:r>
            <w:proofErr w:type="gramEnd"/>
            <w:r>
              <w:t xml:space="preserve"> по физической культуре;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2,9%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lastRenderedPageBreak/>
              <w:t>учителя</w:t>
            </w:r>
            <w:proofErr w:type="gramEnd"/>
            <w:r>
              <w:t>-логопеды;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учителя</w:t>
            </w:r>
            <w:proofErr w:type="gramEnd"/>
            <w:r>
              <w:t>-дефектологи;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педагоги</w:t>
            </w:r>
            <w:proofErr w:type="gramEnd"/>
            <w:r>
              <w:t>-психологи;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5,9%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социальные</w:t>
            </w:r>
            <w:proofErr w:type="gramEnd"/>
            <w:r>
              <w:t xml:space="preserve"> педагоги;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педагоги</w:t>
            </w:r>
            <w:proofErr w:type="gramEnd"/>
            <w:r>
              <w:t>-организаторы;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педагоги</w:t>
            </w:r>
            <w:proofErr w:type="gramEnd"/>
            <w:r>
              <w:t xml:space="preserve"> дополнительного образования.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Pr="00FF0DF5" w:rsidRDefault="004C7E67" w:rsidP="00B53162">
            <w:pPr>
              <w:pStyle w:val="ConsPlusNormal"/>
              <w:jc w:val="both"/>
            </w:pPr>
            <w:r w:rsidRPr="00FF0DF5"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</w:tcPr>
          <w:p w:rsidR="004C7E67" w:rsidRPr="00FF0DF5" w:rsidRDefault="004C7E67" w:rsidP="00B53162">
            <w:pPr>
              <w:pStyle w:val="ConsPlusNormal"/>
            </w:pPr>
            <w:proofErr w:type="gramStart"/>
            <w:r w:rsidRPr="00FF0DF5">
              <w:t>процент</w:t>
            </w:r>
            <w:proofErr w:type="gramEnd"/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701" w:type="dxa"/>
          </w:tcPr>
          <w:p w:rsidR="004C7E67" w:rsidRDefault="00237C46" w:rsidP="00B53162">
            <w:pPr>
              <w:pStyle w:val="ConsPlusNormal"/>
            </w:pPr>
            <w:r>
              <w:t xml:space="preserve">14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50%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25%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701" w:type="dxa"/>
          </w:tcPr>
          <w:p w:rsidR="004C7E67" w:rsidRDefault="008D030A" w:rsidP="00B53162">
            <w:pPr>
              <w:pStyle w:val="ConsPlusNormal"/>
            </w:pPr>
            <w:r>
              <w:t>4,7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2,1%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2,1%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компенсирующей</w:t>
            </w:r>
            <w:proofErr w:type="gramEnd"/>
            <w:r>
              <w:t xml:space="preserve"> направленности, в том числе для воспитанников: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нарушениями слуха;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lastRenderedPageBreak/>
              <w:t>с</w:t>
            </w:r>
            <w:proofErr w:type="gramEnd"/>
            <w:r>
              <w:t xml:space="preserve"> нарушениями речи;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нарушениями зрения;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умственной отсталостью (интеллектуальными нарушениями);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задержкой психического развития;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нарушениями опорно-двигательного аппарата;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со</w:t>
            </w:r>
            <w:proofErr w:type="gramEnd"/>
            <w:r>
              <w:t xml:space="preserve"> сложными дефектами (множественными нарушениями);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другими ограниченными возможностями здоровья.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оздоровительной</w:t>
            </w:r>
            <w:proofErr w:type="gramEnd"/>
            <w:r>
              <w:t xml:space="preserve"> направленности;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комбинированной</w:t>
            </w:r>
            <w:proofErr w:type="gramEnd"/>
            <w:r>
              <w:t xml:space="preserve"> направленности.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14,3%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компенсирующей</w:t>
            </w:r>
            <w:proofErr w:type="gramEnd"/>
            <w:r>
              <w:t xml:space="preserve"> направленности, в том числе для воспитанников: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нарушениями слуха;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нарушениями речи;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нарушениями зрения;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умственной отсталостью (интеллектуальными нарушениями);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задержкой психического развития;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нарушениями опорно-двигательного аппарата;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со</w:t>
            </w:r>
            <w:proofErr w:type="gramEnd"/>
            <w:r>
              <w:t xml:space="preserve"> сложными дефектами (множественными нарушениями);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другими ограниченными возможностями здоровья;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оздоровительной</w:t>
            </w:r>
            <w:proofErr w:type="gramEnd"/>
            <w:r>
              <w:t xml:space="preserve"> направленности;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комбинированной</w:t>
            </w:r>
            <w:proofErr w:type="gramEnd"/>
            <w:r>
              <w:t xml:space="preserve"> направленности.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14,3%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78,6%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дошкольные</w:t>
            </w:r>
            <w:proofErr w:type="gramEnd"/>
            <w:r>
              <w:t xml:space="preserve"> образовательные организации;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обособленные</w:t>
            </w:r>
            <w:proofErr w:type="gramEnd"/>
            <w:r>
              <w:t xml:space="preserve"> подразделения (филиалы) дошкольных образовательных организаций;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обособленные</w:t>
            </w:r>
            <w:proofErr w:type="gramEnd"/>
            <w:r>
              <w:t xml:space="preserve"> подразделения (филиалы) общеобразовательных организаций;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общеобразовательные</w:t>
            </w:r>
            <w:proofErr w:type="gramEnd"/>
            <w:r>
              <w:t xml:space="preserve">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обособленные</w:t>
            </w:r>
            <w:proofErr w:type="gramEnd"/>
            <w:r>
              <w:t xml:space="preserve">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иные</w:t>
            </w:r>
            <w:proofErr w:type="gramEnd"/>
            <w:r>
              <w:t xml:space="preserve">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Pr="00237C46" w:rsidRDefault="004C7E67" w:rsidP="00B53162">
            <w:pPr>
              <w:pStyle w:val="ConsPlusNormal"/>
              <w:jc w:val="both"/>
            </w:pPr>
            <w:r w:rsidRPr="00237C46"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4C7E67" w:rsidRPr="00237C46" w:rsidRDefault="00B53162" w:rsidP="00E63F50">
            <w:pPr>
              <w:pStyle w:val="ConsPlusNormal"/>
            </w:pPr>
            <w:r w:rsidRPr="00237C46">
              <w:t>1</w:t>
            </w:r>
            <w:r w:rsidR="00E63F50" w:rsidRPr="00237C46">
              <w:t>31</w:t>
            </w:r>
            <w:r w:rsidRPr="00237C46">
              <w:t>,</w:t>
            </w:r>
            <w:r w:rsidR="00E63F50" w:rsidRPr="00237C46">
              <w:t>959</w:t>
            </w:r>
            <w:r w:rsidR="008422A6">
              <w:t xml:space="preserve"> тыс. руб.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</w:pPr>
            <w: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701" w:type="dxa"/>
          </w:tcPr>
          <w:p w:rsidR="004C7E67" w:rsidRDefault="00CF62D4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center"/>
              <w:outlineLvl w:val="2"/>
            </w:pPr>
            <w: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</w:t>
            </w:r>
            <w:r>
              <w:lastRenderedPageBreak/>
              <w:t>образования к численности детей в возрасте 7 - 18 лет).</w:t>
            </w:r>
          </w:p>
        </w:tc>
        <w:tc>
          <w:tcPr>
            <w:tcW w:w="1701" w:type="dxa"/>
          </w:tcPr>
          <w:p w:rsidR="004C7E67" w:rsidRDefault="000D7C56" w:rsidP="00B53162">
            <w:pPr>
              <w:pStyle w:val="ConsPlusNormal"/>
            </w:pPr>
            <w:r>
              <w:lastRenderedPageBreak/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0D7C56" w:rsidP="00B53162">
            <w:pPr>
              <w:pStyle w:val="ConsPlusNormal"/>
            </w:pPr>
            <w:r>
              <w:t>70%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701" w:type="dxa"/>
          </w:tcPr>
          <w:p w:rsidR="004C7E67" w:rsidRDefault="000D7C56" w:rsidP="00B53162">
            <w:pPr>
              <w:pStyle w:val="ConsPlusNormal"/>
            </w:pPr>
            <w:r>
              <w:t>66,2%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2.1.4. Наполняемость классов по уровням общего образования: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начальное</w:t>
            </w:r>
            <w:proofErr w:type="gramEnd"/>
            <w:r>
              <w:t xml:space="preserve"> общее образование (1 - 4 классы);</w:t>
            </w:r>
          </w:p>
        </w:tc>
        <w:tc>
          <w:tcPr>
            <w:tcW w:w="1701" w:type="dxa"/>
          </w:tcPr>
          <w:p w:rsidR="004C7E67" w:rsidRDefault="000D7C56" w:rsidP="00B53162">
            <w:pPr>
              <w:pStyle w:val="ConsPlusNormal"/>
            </w:pPr>
            <w:r>
              <w:t xml:space="preserve">12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основное</w:t>
            </w:r>
            <w:proofErr w:type="gramEnd"/>
            <w:r>
              <w:t xml:space="preserve"> общее образование (5 - 9 классы);</w:t>
            </w:r>
          </w:p>
        </w:tc>
        <w:tc>
          <w:tcPr>
            <w:tcW w:w="1701" w:type="dxa"/>
          </w:tcPr>
          <w:p w:rsidR="004C7E67" w:rsidRDefault="000D7C56" w:rsidP="00B53162">
            <w:pPr>
              <w:pStyle w:val="ConsPlusNormal"/>
            </w:pPr>
            <w:r>
              <w:t xml:space="preserve">9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среднее</w:t>
            </w:r>
            <w:proofErr w:type="gramEnd"/>
            <w:r>
              <w:t xml:space="preserve"> общее образование (10 - 11 (12) классы).</w:t>
            </w:r>
          </w:p>
        </w:tc>
        <w:tc>
          <w:tcPr>
            <w:tcW w:w="1701" w:type="dxa"/>
          </w:tcPr>
          <w:p w:rsidR="004C7E67" w:rsidRDefault="000D7C56" w:rsidP="00B53162">
            <w:pPr>
              <w:pStyle w:val="ConsPlusNormal"/>
            </w:pPr>
            <w:r>
              <w:t xml:space="preserve">9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0D7C56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4C7E67" w:rsidRDefault="00FC7A6D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701" w:type="dxa"/>
          </w:tcPr>
          <w:p w:rsidR="004C7E67" w:rsidRDefault="005C0659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701" w:type="dxa"/>
          </w:tcPr>
          <w:p w:rsidR="004C7E67" w:rsidRDefault="008422A6" w:rsidP="00B53162">
            <w:pPr>
              <w:pStyle w:val="ConsPlusNormal"/>
            </w:pPr>
            <w:r>
              <w:t>61%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</w:t>
            </w:r>
            <w:r>
              <w:lastRenderedPageBreak/>
              <w:t>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lastRenderedPageBreak/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  <w:hyperlink w:anchor="P16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4C7E67" w:rsidRDefault="00746ED3" w:rsidP="00B53162">
            <w:pPr>
              <w:pStyle w:val="ConsPlusNormal"/>
            </w:pPr>
            <w:r>
              <w:t>4,7%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 xml:space="preserve">6 </w:t>
            </w:r>
            <w:r w:rsidR="004C7E67">
              <w:t>человек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21,8 %</w:t>
            </w:r>
          </w:p>
        </w:tc>
      </w:tr>
      <w:tr w:rsidR="004C7E67" w:rsidTr="00B53162">
        <w:tc>
          <w:tcPr>
            <w:tcW w:w="7370" w:type="dxa"/>
          </w:tcPr>
          <w:p w:rsidR="004C7E67" w:rsidRPr="00FF0DF5" w:rsidRDefault="004C7E67" w:rsidP="00B53162">
            <w:pPr>
              <w:pStyle w:val="ConsPlusNormal"/>
              <w:jc w:val="both"/>
            </w:pPr>
            <w:r w:rsidRPr="00FF0DF5"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701" w:type="dxa"/>
          </w:tcPr>
          <w:p w:rsidR="004C7E67" w:rsidRPr="00FF0DF5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Pr="00FF0DF5" w:rsidRDefault="004C7E67" w:rsidP="00B53162">
            <w:pPr>
              <w:pStyle w:val="ConsPlusNormal"/>
              <w:jc w:val="both"/>
            </w:pPr>
            <w:proofErr w:type="gramStart"/>
            <w:r w:rsidRPr="00FF0DF5">
              <w:t>педагогических</w:t>
            </w:r>
            <w:proofErr w:type="gramEnd"/>
            <w:r w:rsidRPr="00FF0DF5">
              <w:t xml:space="preserve"> работников - всего;</w:t>
            </w:r>
          </w:p>
        </w:tc>
        <w:tc>
          <w:tcPr>
            <w:tcW w:w="1701" w:type="dxa"/>
          </w:tcPr>
          <w:p w:rsidR="004C7E67" w:rsidRPr="00FF0DF5" w:rsidRDefault="004C7E67" w:rsidP="00B53162">
            <w:pPr>
              <w:pStyle w:val="ConsPlusNormal"/>
            </w:pPr>
            <w:proofErr w:type="gramStart"/>
            <w:r w:rsidRPr="00FF0DF5">
              <w:t>процент</w:t>
            </w:r>
            <w:proofErr w:type="gramEnd"/>
          </w:p>
        </w:tc>
      </w:tr>
      <w:tr w:rsidR="004C7E67" w:rsidTr="00B53162">
        <w:tc>
          <w:tcPr>
            <w:tcW w:w="7370" w:type="dxa"/>
          </w:tcPr>
          <w:p w:rsidR="004C7E67" w:rsidRPr="00FF0DF5" w:rsidRDefault="004C7E67" w:rsidP="00B53162">
            <w:pPr>
              <w:pStyle w:val="ConsPlusNormal"/>
              <w:jc w:val="both"/>
            </w:pPr>
            <w:proofErr w:type="gramStart"/>
            <w:r w:rsidRPr="00FF0DF5">
              <w:t>из</w:t>
            </w:r>
            <w:proofErr w:type="gramEnd"/>
            <w:r w:rsidRPr="00FF0DF5">
              <w:t xml:space="preserve"> них учителей.</w:t>
            </w:r>
          </w:p>
        </w:tc>
        <w:tc>
          <w:tcPr>
            <w:tcW w:w="1701" w:type="dxa"/>
          </w:tcPr>
          <w:p w:rsidR="004C7E67" w:rsidRPr="00FF0DF5" w:rsidRDefault="004C7E67" w:rsidP="00B53162">
            <w:pPr>
              <w:pStyle w:val="ConsPlusNormal"/>
            </w:pPr>
            <w:proofErr w:type="gramStart"/>
            <w:r w:rsidRPr="00FF0DF5">
              <w:t>процент</w:t>
            </w:r>
            <w:proofErr w:type="gramEnd"/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46,1%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социальных</w:t>
            </w:r>
            <w:proofErr w:type="gramEnd"/>
            <w:r>
              <w:t xml:space="preserve"> педагогов: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proofErr w:type="gramStart"/>
            <w:r>
              <w:t>всего</w:t>
            </w:r>
            <w:proofErr w:type="gramEnd"/>
            <w:r>
              <w:t>;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60%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proofErr w:type="gramStart"/>
            <w:r>
              <w:t>из</w:t>
            </w:r>
            <w:proofErr w:type="gramEnd"/>
            <w:r>
              <w:t xml:space="preserve"> них в штате;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10%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педагогов</w:t>
            </w:r>
            <w:proofErr w:type="gramEnd"/>
            <w:r>
              <w:t>-психологов: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proofErr w:type="gramStart"/>
            <w:r>
              <w:t>всего</w:t>
            </w:r>
            <w:proofErr w:type="gramEnd"/>
            <w:r>
              <w:t>;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70%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proofErr w:type="gramStart"/>
            <w:r>
              <w:t>из</w:t>
            </w:r>
            <w:proofErr w:type="gramEnd"/>
            <w:r>
              <w:t xml:space="preserve"> них в штате;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lastRenderedPageBreak/>
              <w:t>учителей</w:t>
            </w:r>
            <w:proofErr w:type="gramEnd"/>
            <w:r>
              <w:t>-логопедов: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proofErr w:type="gramStart"/>
            <w:r>
              <w:t>всего</w:t>
            </w:r>
            <w:proofErr w:type="gramEnd"/>
            <w:r>
              <w:t>;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60%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ind w:left="283"/>
              <w:jc w:val="both"/>
            </w:pPr>
            <w:proofErr w:type="gramStart"/>
            <w:r>
              <w:t>из</w:t>
            </w:r>
            <w:proofErr w:type="gramEnd"/>
            <w:r>
              <w:t xml:space="preserve"> них в штате.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 xml:space="preserve">7512,7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0A3F3A" w:rsidP="00B53162">
            <w:pPr>
              <w:pStyle w:val="ConsPlusNormal"/>
            </w:pPr>
            <w:r>
              <w:t>50%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всего</w:t>
            </w:r>
            <w:proofErr w:type="gramEnd"/>
            <w:r>
              <w:t>;</w:t>
            </w:r>
          </w:p>
        </w:tc>
        <w:tc>
          <w:tcPr>
            <w:tcW w:w="1701" w:type="dxa"/>
          </w:tcPr>
          <w:p w:rsidR="004C7E67" w:rsidRDefault="00FA11F0" w:rsidP="00B53162">
            <w:pPr>
              <w:pStyle w:val="ConsPlusNormal"/>
            </w:pPr>
            <w:r>
              <w:t>253 шт.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имеющих</w:t>
            </w:r>
            <w:proofErr w:type="gramEnd"/>
            <w:r>
              <w:t xml:space="preserve"> доступ к сети "Интернет".</w:t>
            </w:r>
          </w:p>
        </w:tc>
        <w:tc>
          <w:tcPr>
            <w:tcW w:w="1701" w:type="dxa"/>
          </w:tcPr>
          <w:p w:rsidR="004C7E67" w:rsidRDefault="00FA11F0" w:rsidP="00B53162">
            <w:pPr>
              <w:pStyle w:val="ConsPlusNormal"/>
            </w:pPr>
            <w:r>
              <w:t>166 шт.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701" w:type="dxa"/>
          </w:tcPr>
          <w:p w:rsidR="004C7E67" w:rsidRDefault="00FA11F0" w:rsidP="00B53162">
            <w:pPr>
              <w:pStyle w:val="ConsPlusNormal"/>
            </w:pPr>
            <w:r>
              <w:t>20%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FA11F0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FA11F0" w:rsidP="00B53162">
            <w:pPr>
              <w:pStyle w:val="ConsPlusNormal"/>
            </w:pPr>
            <w:r>
              <w:t>30%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2.5.2. Удельный вес обучающихся в отдельных организациях и классах, </w:t>
            </w:r>
            <w:r>
              <w:lastRenderedPageBreak/>
              <w:t>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CC681B" w:rsidP="00B53162">
            <w:pPr>
              <w:pStyle w:val="ConsPlusNormal"/>
            </w:pPr>
            <w:r>
              <w:lastRenderedPageBreak/>
              <w:t>19,4</w:t>
            </w:r>
            <w:r w:rsidR="00B27486">
              <w:t>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</w:tcPr>
          <w:p w:rsidR="004C7E67" w:rsidRDefault="00CC681B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</w:tcPr>
          <w:p w:rsidR="004C7E67" w:rsidRDefault="00CC681B" w:rsidP="00B53162">
            <w:pPr>
              <w:pStyle w:val="ConsPlusNormal"/>
            </w:pPr>
            <w:r>
              <w:t>1%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для</w:t>
            </w:r>
            <w:proofErr w:type="gramEnd"/>
            <w:r>
              <w:t xml:space="preserve"> глухих;</w:t>
            </w:r>
          </w:p>
        </w:tc>
        <w:tc>
          <w:tcPr>
            <w:tcW w:w="1701" w:type="dxa"/>
          </w:tcPr>
          <w:p w:rsidR="004C7E67" w:rsidRDefault="00CC681B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для</w:t>
            </w:r>
            <w:proofErr w:type="gramEnd"/>
            <w:r>
              <w:t xml:space="preserve"> слабослышащих и позднооглохших;</w:t>
            </w:r>
          </w:p>
        </w:tc>
        <w:tc>
          <w:tcPr>
            <w:tcW w:w="1701" w:type="dxa"/>
          </w:tcPr>
          <w:p w:rsidR="004C7E67" w:rsidRDefault="00CC681B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для</w:t>
            </w:r>
            <w:proofErr w:type="gramEnd"/>
            <w:r>
              <w:t xml:space="preserve"> слепых;</w:t>
            </w:r>
          </w:p>
        </w:tc>
        <w:tc>
          <w:tcPr>
            <w:tcW w:w="1701" w:type="dxa"/>
          </w:tcPr>
          <w:p w:rsidR="004C7E67" w:rsidRDefault="00CC681B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для</w:t>
            </w:r>
            <w:proofErr w:type="gramEnd"/>
            <w:r>
              <w:t xml:space="preserve"> слабовидящих;</w:t>
            </w:r>
          </w:p>
        </w:tc>
        <w:tc>
          <w:tcPr>
            <w:tcW w:w="1701" w:type="dxa"/>
          </w:tcPr>
          <w:p w:rsidR="004C7E67" w:rsidRDefault="00CC681B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тяжелыми нарушениями речи;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1%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нарушениями опорно-двигательного аппарата;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задержкой психического развития;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расстройствами аутистического спектра;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умственной отсталостью (интеллектуальными нарушениями).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99%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учителя</w:t>
            </w:r>
            <w:proofErr w:type="gramEnd"/>
            <w:r>
              <w:t>-дефектолога;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51,3%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учителя</w:t>
            </w:r>
            <w:proofErr w:type="gramEnd"/>
            <w:r>
              <w:t>-логопеда;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61,6%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педагога</w:t>
            </w:r>
            <w:proofErr w:type="gramEnd"/>
            <w:r>
              <w:t>-психолога;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51,3%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spellStart"/>
            <w:proofErr w:type="gramStart"/>
            <w:r>
              <w:t>тьютора</w:t>
            </w:r>
            <w:proofErr w:type="spellEnd"/>
            <w:proofErr w:type="gramEnd"/>
            <w:r>
              <w:t>, ассистента (помощника).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</w:tcPr>
          <w:p w:rsidR="004C7E67" w:rsidRPr="005E586C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</w:t>
            </w:r>
            <w:r w:rsidRPr="005E586C">
              <w:lastRenderedPageBreak/>
              <w:t xml:space="preserve">математике, в общей численности выпускников общеобразовательных организаций, сдававших ЕГЭ по данным предметам.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lastRenderedPageBreak/>
              <w:t>100</w:t>
            </w:r>
            <w:r w:rsidR="00B27486">
              <w:t>%</w:t>
            </w: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lastRenderedPageBreak/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701" w:type="dxa"/>
          </w:tcPr>
          <w:p w:rsidR="004C7E67" w:rsidRPr="005E586C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proofErr w:type="gramStart"/>
            <w:r w:rsidRPr="005E586C">
              <w:t>по</w:t>
            </w:r>
            <w:proofErr w:type="gramEnd"/>
            <w:r w:rsidRPr="005E586C">
              <w:t xml:space="preserve"> математике;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t>4</w:t>
            </w:r>
            <w:r w:rsidR="00B27486">
              <w:t>%</w:t>
            </w: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proofErr w:type="gramStart"/>
            <w:r w:rsidRPr="005E586C">
              <w:t>по</w:t>
            </w:r>
            <w:proofErr w:type="gramEnd"/>
            <w:r w:rsidRPr="005E586C">
              <w:t xml:space="preserve"> русскому языку.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t>62,3</w:t>
            </w:r>
            <w:r w:rsidR="00B27486">
              <w:t>%</w:t>
            </w: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01" w:type="dxa"/>
          </w:tcPr>
          <w:p w:rsidR="004C7E67" w:rsidRPr="005E586C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proofErr w:type="gramStart"/>
            <w:r w:rsidRPr="005E586C">
              <w:t>по</w:t>
            </w:r>
            <w:proofErr w:type="gramEnd"/>
            <w:r w:rsidRPr="005E586C">
              <w:t xml:space="preserve"> математике;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t>14</w:t>
            </w:r>
            <w:r w:rsidR="00B27486">
              <w:t>%</w:t>
            </w: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proofErr w:type="gramStart"/>
            <w:r w:rsidRPr="005E586C">
              <w:t>по</w:t>
            </w:r>
            <w:proofErr w:type="gramEnd"/>
            <w:r w:rsidRPr="005E586C">
              <w:t xml:space="preserve"> русскому языку. </w:t>
            </w:r>
            <w:hyperlink w:anchor="P1629" w:history="1">
              <w:r w:rsidRPr="005E586C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t>27,1</w:t>
            </w:r>
            <w:r w:rsidR="00B27486">
              <w:t>%</w:t>
            </w: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r w:rsidRPr="005E586C"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701" w:type="dxa"/>
          </w:tcPr>
          <w:p w:rsidR="004C7E67" w:rsidRPr="005E586C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proofErr w:type="gramStart"/>
            <w:r w:rsidRPr="005E586C">
              <w:t>основного</w:t>
            </w:r>
            <w:proofErr w:type="gramEnd"/>
            <w:r w:rsidRPr="005E586C">
              <w:t xml:space="preserve"> общего образования;</w:t>
            </w:r>
          </w:p>
        </w:tc>
        <w:tc>
          <w:tcPr>
            <w:tcW w:w="1701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t>1,4</w:t>
            </w:r>
            <w:r w:rsidR="00B27486">
              <w:t>%</w:t>
            </w:r>
          </w:p>
        </w:tc>
      </w:tr>
      <w:tr w:rsidR="004C7E67" w:rsidTr="00B53162">
        <w:tc>
          <w:tcPr>
            <w:tcW w:w="7370" w:type="dxa"/>
          </w:tcPr>
          <w:p w:rsidR="004C7E67" w:rsidRPr="005E586C" w:rsidRDefault="004C7E67" w:rsidP="00B53162">
            <w:pPr>
              <w:pStyle w:val="ConsPlusNormal"/>
              <w:jc w:val="both"/>
            </w:pPr>
            <w:proofErr w:type="gramStart"/>
            <w:r w:rsidRPr="005E586C">
              <w:t>среднего</w:t>
            </w:r>
            <w:proofErr w:type="gramEnd"/>
            <w:r w:rsidRPr="005E586C">
              <w:t xml:space="preserve"> общего образования.</w:t>
            </w:r>
          </w:p>
        </w:tc>
        <w:tc>
          <w:tcPr>
            <w:tcW w:w="1701" w:type="dxa"/>
          </w:tcPr>
          <w:p w:rsidR="004C7E67" w:rsidRPr="005E586C" w:rsidRDefault="00B53162" w:rsidP="00B53162">
            <w:pPr>
              <w:pStyle w:val="ConsPlusNormal"/>
            </w:pPr>
            <w:r w:rsidRPr="005E586C">
              <w:t>0</w:t>
            </w:r>
            <w:r w:rsidR="00B27486">
              <w:t>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>
              <w:t>здоровьесберегающие</w:t>
            </w:r>
            <w:proofErr w:type="spellEnd"/>
            <w: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8422A6" w:rsidP="00B53162">
            <w:pPr>
              <w:pStyle w:val="ConsPlusNormal"/>
            </w:pPr>
            <w:r>
              <w:t>91,1%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90%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2.8. Изменение сети организаций, осуществляющих образовательную </w:t>
            </w:r>
            <w:r>
              <w:lastRenderedPageBreak/>
              <w:t>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242FF6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Pr="00242FF6" w:rsidRDefault="004C7E67" w:rsidP="00B53162">
            <w:pPr>
              <w:pStyle w:val="ConsPlusNormal"/>
              <w:jc w:val="both"/>
            </w:pPr>
            <w:r w:rsidRPr="00242FF6"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</w:tcPr>
          <w:p w:rsidR="004C7E67" w:rsidRPr="00242FF6" w:rsidRDefault="00B53162" w:rsidP="00B53162">
            <w:pPr>
              <w:pStyle w:val="ConsPlusNormal"/>
            </w:pPr>
            <w:r w:rsidRPr="00242FF6">
              <w:t>175,38</w:t>
            </w:r>
            <w:r w:rsidR="008422A6">
              <w:t xml:space="preserve"> тыс. руб.</w:t>
            </w:r>
          </w:p>
        </w:tc>
      </w:tr>
      <w:tr w:rsidR="004C7E67" w:rsidTr="00B53162">
        <w:tc>
          <w:tcPr>
            <w:tcW w:w="7370" w:type="dxa"/>
          </w:tcPr>
          <w:p w:rsidR="004C7E67" w:rsidRPr="00FF0DF5" w:rsidRDefault="004C7E67" w:rsidP="00B53162">
            <w:pPr>
              <w:pStyle w:val="ConsPlusNormal"/>
              <w:jc w:val="both"/>
            </w:pPr>
            <w:bookmarkStart w:id="0" w:name="_GoBack" w:colFirst="0" w:colLast="1"/>
            <w:r w:rsidRPr="00FF0DF5"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Pr="00FF0DF5" w:rsidRDefault="004C7E67" w:rsidP="00B53162">
            <w:pPr>
              <w:pStyle w:val="ConsPlusNormal"/>
            </w:pPr>
            <w:proofErr w:type="gramStart"/>
            <w:r w:rsidRPr="00FF0DF5">
              <w:t>процент</w:t>
            </w:r>
            <w:proofErr w:type="gramEnd"/>
          </w:p>
        </w:tc>
      </w:tr>
      <w:bookmarkEnd w:id="0"/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746ED3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746ED3" w:rsidP="00B53162">
            <w:pPr>
              <w:pStyle w:val="ConsPlusNormal"/>
            </w:pPr>
            <w:r>
              <w:t>10%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4C7E67" w:rsidRDefault="00746ED3" w:rsidP="00B53162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jc w:val="center"/>
              <w:outlineLvl w:val="1"/>
            </w:pPr>
            <w:r>
              <w:t>III. 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 Сведения о развитии дополнительного образования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lastRenderedPageBreak/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 xml:space="preserve">5.1.2. Структура численности детей, обучающихся по дополнительным общеобразовательным программам, по направлениям </w:t>
            </w:r>
            <w:hyperlink r:id="rId4" w:anchor="P1629" w:history="1">
              <w:r w:rsidRPr="00F441FB">
                <w:rPr>
                  <w:rStyle w:val="a5"/>
                </w:rPr>
                <w:t>&lt;*&gt;</w:t>
              </w:r>
            </w:hyperlink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техническое</w:t>
            </w:r>
            <w:proofErr w:type="gramEnd"/>
            <w: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естественнонаучное</w:t>
            </w:r>
            <w:proofErr w:type="gramEnd"/>
            <w: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туристско</w:t>
            </w:r>
            <w:proofErr w:type="gramEnd"/>
            <w:r>
              <w:t>-краеведческое;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социально</w:t>
            </w:r>
            <w:proofErr w:type="gramEnd"/>
            <w:r>
              <w:t>-педагогическое;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4,6%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в</w:t>
            </w:r>
            <w:proofErr w:type="gramEnd"/>
            <w:r>
              <w:t xml:space="preserve"> области искусств: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по</w:t>
            </w:r>
            <w:proofErr w:type="gramEnd"/>
            <w:r>
              <w:t xml:space="preserve">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74,7%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по</w:t>
            </w:r>
            <w:proofErr w:type="gramEnd"/>
            <w:r>
              <w:t xml:space="preserve"> предпрофессиональным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в</w:t>
            </w:r>
            <w:proofErr w:type="gramEnd"/>
            <w:r>
              <w:t xml:space="preserve"> области физической культуры и спорта: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по</w:t>
            </w:r>
            <w:proofErr w:type="gramEnd"/>
            <w:r>
              <w:t xml:space="preserve">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20,7%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по</w:t>
            </w:r>
            <w:proofErr w:type="gramEnd"/>
            <w:r>
              <w:t xml:space="preserve"> предпрофессиональным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8%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lastRenderedPageBreak/>
              <w:t>5.2.2.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0,4%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всего</w:t>
            </w:r>
            <w:proofErr w:type="gramEnd"/>
            <w: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78%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внешние</w:t>
            </w:r>
            <w:proofErr w:type="gramEnd"/>
            <w:r>
              <w:t xml:space="preserve"> совместители.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68%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в</w:t>
            </w:r>
            <w:proofErr w:type="gramEnd"/>
            <w:r>
              <w:t xml:space="preserve">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в</w:t>
            </w:r>
            <w:proofErr w:type="gramEnd"/>
            <w:r>
              <w:t xml:space="preserve">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 xml:space="preserve">5,2 </w:t>
            </w:r>
            <w:proofErr w:type="spellStart"/>
            <w:r>
              <w:t>к.м</w:t>
            </w:r>
            <w:proofErr w:type="spellEnd"/>
            <w:r>
              <w:t>.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водопровод</w:t>
            </w:r>
            <w:proofErr w:type="gramEnd"/>
            <w: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центральное</w:t>
            </w:r>
            <w:proofErr w:type="gramEnd"/>
            <w:r>
              <w:t xml:space="preserve">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lastRenderedPageBreak/>
              <w:t>канализацию</w:t>
            </w:r>
            <w:proofErr w:type="gramEnd"/>
            <w: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пожарную</w:t>
            </w:r>
            <w:proofErr w:type="gramEnd"/>
            <w:r>
              <w:t xml:space="preserve"> сигнализацию;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дымовые</w:t>
            </w:r>
            <w:proofErr w:type="gramEnd"/>
            <w:r>
              <w:t xml:space="preserve"> </w:t>
            </w:r>
            <w:proofErr w:type="spellStart"/>
            <w:r>
              <w:t>извещатели</w:t>
            </w:r>
            <w:proofErr w:type="spellEnd"/>
            <w: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пожарные</w:t>
            </w:r>
            <w:proofErr w:type="gramEnd"/>
            <w:r>
              <w:t xml:space="preserve"> краны и рукава;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системы</w:t>
            </w:r>
            <w:proofErr w:type="gramEnd"/>
            <w:r>
              <w:t xml:space="preserve"> видеонаблюдения;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"тревожную кнопку".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всего</w:t>
            </w:r>
            <w:proofErr w:type="gramEnd"/>
            <w: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2шт.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имеющих</w:t>
            </w:r>
            <w:proofErr w:type="gramEnd"/>
            <w:r>
              <w:t xml:space="preserve">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2шт.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5.5.1. Темп роста числа организаций (филиалов)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91%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9,434</w:t>
            </w:r>
            <w:r w:rsidR="008422A6">
              <w:t xml:space="preserve"> тыс. руб.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 xml:space="preserve">5.8.1. Удельный вес числа организаций, осуществляющих образовательную деятельность по дополнительным общеобразовательным программам, </w:t>
            </w:r>
            <w:r>
              <w:lastRenderedPageBreak/>
              <w:t>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lastRenderedPageBreak/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lastRenderedPageBreak/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 xml:space="preserve">5.9. Учебные и </w:t>
            </w:r>
            <w:proofErr w:type="spellStart"/>
            <w:r>
              <w:t>внеучебные</w:t>
            </w:r>
            <w:proofErr w:type="spellEnd"/>
            <w: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r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приобретение</w:t>
            </w:r>
            <w:proofErr w:type="gramEnd"/>
            <w:r>
              <w:t xml:space="preserve"> актуальных знаний, умений, практических навыков обучающимися; </w:t>
            </w:r>
            <w:hyperlink r:id="rId5" w:anchor="P1629" w:history="1">
              <w:r w:rsidRPr="00F441FB">
                <w:rPr>
                  <w:rStyle w:val="a5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100%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выявление</w:t>
            </w:r>
            <w:proofErr w:type="gramEnd"/>
            <w:r>
              <w:t xml:space="preserve"> и развитие таланта и способностей обучающихся; </w:t>
            </w:r>
            <w:hyperlink r:id="rId6" w:anchor="P1629" w:history="1">
              <w:r w:rsidRPr="00F441FB">
                <w:rPr>
                  <w:rStyle w:val="a5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90%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профессиональная</w:t>
            </w:r>
            <w:proofErr w:type="gramEnd"/>
            <w:r>
              <w:t xml:space="preserve"> ориентация, освоение значимых для профессиональной деятельности навыков обучающимися; </w:t>
            </w:r>
            <w:hyperlink r:id="rId7" w:anchor="P1629" w:history="1">
              <w:r w:rsidRPr="00F441FB">
                <w:rPr>
                  <w:rStyle w:val="a5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30%</w:t>
            </w:r>
          </w:p>
        </w:tc>
      </w:tr>
      <w:tr w:rsidR="00F441FB" w:rsidTr="00F441F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  <w:outlineLvl w:val="1"/>
            </w:pPr>
            <w:proofErr w:type="gramStart"/>
            <w:r>
              <w:t>улучшение</w:t>
            </w:r>
            <w:proofErr w:type="gramEnd"/>
            <w:r>
              <w:t xml:space="preserve"> знаний в рамках основной общеобразовательной программы обучающимися. </w:t>
            </w:r>
            <w:hyperlink r:id="rId8" w:anchor="P1629" w:history="1">
              <w:r w:rsidRPr="00F441FB">
                <w:rPr>
                  <w:rStyle w:val="a5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B" w:rsidRDefault="00F441FB" w:rsidP="00F441FB">
            <w:pPr>
              <w:pStyle w:val="ConsPlusNormal"/>
            </w:pPr>
            <w:r>
              <w:t>55%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center"/>
              <w:outlineLvl w:val="1"/>
            </w:pPr>
            <w:r>
              <w:t>IV. Профессиональное обучение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center"/>
              <w:outlineLvl w:val="2"/>
            </w:pPr>
            <w:r>
              <w:t>7. Сведения о развитии профессионального обучения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7.1. Численность населения, обучающегося по программам профессионального обучения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7.1.1. Структура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программы</w:t>
            </w:r>
            <w:proofErr w:type="gramEnd"/>
            <w:r>
              <w:t xml:space="preserve"> профессиональной подготовки по профессиям рабочих, должностям служащих;</w:t>
            </w:r>
          </w:p>
        </w:tc>
        <w:tc>
          <w:tcPr>
            <w:tcW w:w="1701" w:type="dxa"/>
          </w:tcPr>
          <w:p w:rsidR="004C7E67" w:rsidRDefault="00681F88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программы</w:t>
            </w:r>
            <w:proofErr w:type="gramEnd"/>
            <w:r>
              <w:t xml:space="preserve"> переподготовки рабочих, служащих;</w:t>
            </w:r>
          </w:p>
        </w:tc>
        <w:tc>
          <w:tcPr>
            <w:tcW w:w="1701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программы</w:t>
            </w:r>
            <w:proofErr w:type="gramEnd"/>
            <w:r>
              <w:t xml:space="preserve"> повышения квалификации рабочих, служащих.</w:t>
            </w:r>
          </w:p>
        </w:tc>
        <w:tc>
          <w:tcPr>
            <w:tcW w:w="1701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18 - 64 лет;</w:t>
            </w:r>
          </w:p>
        </w:tc>
        <w:tc>
          <w:tcPr>
            <w:tcW w:w="1701" w:type="dxa"/>
          </w:tcPr>
          <w:p w:rsidR="004C7E67" w:rsidRDefault="00681F88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18 - 34 лет;</w:t>
            </w:r>
          </w:p>
        </w:tc>
        <w:tc>
          <w:tcPr>
            <w:tcW w:w="1701" w:type="dxa"/>
          </w:tcPr>
          <w:p w:rsidR="004C7E67" w:rsidRDefault="00681F88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35 - 64 лет.</w:t>
            </w:r>
          </w:p>
        </w:tc>
        <w:tc>
          <w:tcPr>
            <w:tcW w:w="1701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7.2.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7.2.1. Удельный вес численности слушателей, завершивших обучение с применением электронного обучения, дистанционных образовательных технологий,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применением электронного обучения;</w:t>
            </w:r>
          </w:p>
        </w:tc>
        <w:tc>
          <w:tcPr>
            <w:tcW w:w="1701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применением дистанционных образовательных технологий.</w:t>
            </w:r>
          </w:p>
        </w:tc>
        <w:tc>
          <w:tcPr>
            <w:tcW w:w="1701" w:type="dxa"/>
          </w:tcPr>
          <w:p w:rsidR="004C7E67" w:rsidRDefault="00681F88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программы</w:t>
            </w:r>
            <w:proofErr w:type="gramEnd"/>
            <w:r>
              <w:t xml:space="preserve"> профессиональной подготовки по профессиям рабочих, должностям служащих: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за</w:t>
            </w:r>
            <w:proofErr w:type="gramEnd"/>
            <w:r>
              <w:t xml:space="preserve"> счет бюджетных ассигнований;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29,6%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договорам об оказании платных образовательных услуг за счет средств физических лиц;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70,4%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договорам об оказании платных образовательных услуг за счет средств юридических лиц;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программы</w:t>
            </w:r>
            <w:proofErr w:type="gramEnd"/>
            <w:r>
              <w:t xml:space="preserve"> переподготовки рабочих, служащих: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за</w:t>
            </w:r>
            <w:proofErr w:type="gramEnd"/>
            <w:r>
              <w:t xml:space="preserve"> счет бюджетных ассигнований;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договорам об оказании платных образовательных услуг за счет средств физических лиц;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договорам об оказании платных образовательных услуг за счет средств юридических лиц;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программы</w:t>
            </w:r>
            <w:proofErr w:type="gramEnd"/>
            <w:r>
              <w:t xml:space="preserve"> повышения квалификации рабочих, служащих: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за</w:t>
            </w:r>
            <w:proofErr w:type="gramEnd"/>
            <w:r>
              <w:t xml:space="preserve"> счет бюджетных ассигнований;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договорам об оказании платных образовательных услуг за счет средств физических лиц;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по</w:t>
            </w:r>
            <w:proofErr w:type="gramEnd"/>
            <w:r>
              <w:t xml:space="preserve"> договорам об оказании платных образовательных услуг за счет средств юридических лиц.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программы</w:t>
            </w:r>
            <w:proofErr w:type="gramEnd"/>
            <w:r>
              <w:t xml:space="preserve"> профессиональной подготовки по профессиям рабочих, должностям служащих;</w:t>
            </w:r>
          </w:p>
        </w:tc>
        <w:tc>
          <w:tcPr>
            <w:tcW w:w="1701" w:type="dxa"/>
          </w:tcPr>
          <w:p w:rsidR="004C7E67" w:rsidRDefault="008D6F9C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программы</w:t>
            </w:r>
            <w:proofErr w:type="gramEnd"/>
            <w:r>
              <w:t xml:space="preserve"> переподготовки рабочих, служащих;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lastRenderedPageBreak/>
              <w:t>программы</w:t>
            </w:r>
            <w:proofErr w:type="gramEnd"/>
            <w:r>
              <w:t xml:space="preserve"> повышения квалификации рабочих, служащих.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высшее</w:t>
            </w:r>
            <w:proofErr w:type="gramEnd"/>
            <w:r>
              <w:t xml:space="preserve"> образование;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60%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ind w:firstLine="283"/>
              <w:jc w:val="both"/>
            </w:pPr>
            <w:proofErr w:type="gramStart"/>
            <w:r>
              <w:t>из</w:t>
            </w:r>
            <w:proofErr w:type="gramEnd"/>
            <w:r>
              <w:t xml:space="preserve"> них соответствующее профилю обучения;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среднее</w:t>
            </w:r>
            <w:proofErr w:type="gramEnd"/>
            <w:r>
              <w:t xml:space="preserve"> профессиональное образование по программам подготовки специалистов среднего звена;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40%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ind w:firstLine="283"/>
              <w:jc w:val="both"/>
            </w:pPr>
            <w:proofErr w:type="gramStart"/>
            <w:r>
              <w:t>из</w:t>
            </w:r>
            <w:proofErr w:type="gramEnd"/>
            <w:r>
              <w:t xml:space="preserve"> них соответствующее профилю обучения.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преподаватели</w:t>
            </w:r>
            <w:proofErr w:type="gramEnd"/>
            <w:r>
              <w:t>;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20%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мастера</w:t>
            </w:r>
            <w:proofErr w:type="gramEnd"/>
            <w:r>
              <w:t xml:space="preserve"> производственного обучения.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7.4.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7.4.1. Удельный вес стоимости дорогостоящих машин и оборудования (стоимостью свыше 1 миллиона рублей за единицу) в общей стоимости машин и оборудования организаций, осуществляющих образовательную деятельность по образовательным программам профессионального обучения.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7.4.2. Число персональных компьютеров, используемых в учебных целях, в расчете на 100 слушателей организаций,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всего</w:t>
            </w:r>
            <w:proofErr w:type="gramEnd"/>
            <w:r>
              <w:t>;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27 шт.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имеющих</w:t>
            </w:r>
            <w:proofErr w:type="gramEnd"/>
            <w:r>
              <w:t xml:space="preserve"> доступ к сети "Интернет".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27 шт.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7.5. Условия профессионального обучения лиц с ограниченными </w:t>
            </w:r>
            <w:r>
              <w:lastRenderedPageBreak/>
              <w:t>возможностями здоровья и инвалидов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lastRenderedPageBreak/>
              <w:t>7.5.1.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слушатели</w:t>
            </w:r>
            <w:proofErr w:type="gramEnd"/>
            <w:r>
              <w:t xml:space="preserve"> с ограниченными возможностями здоровья;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3,7%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из</w:t>
            </w:r>
            <w:proofErr w:type="gramEnd"/>
            <w:r>
              <w:t xml:space="preserve"> них инвалидов, детей-инвалидов;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3,7%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слушатели</w:t>
            </w:r>
            <w:proofErr w:type="gramEnd"/>
            <w:r>
              <w:t>, имеющие инвалидность (кроме слушателей с ограниченными возможностями здоровья).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7.6.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7.6.1.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100%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7.7.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7.7.1. Темп роста числа организаций (обособленных подразделений (филиалов),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всего</w:t>
            </w:r>
            <w:proofErr w:type="gramEnd"/>
            <w:r>
              <w:t xml:space="preserve">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общеобразовательные</w:t>
            </w:r>
            <w:proofErr w:type="gramEnd"/>
            <w:r>
              <w:t xml:space="preserve"> организации;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профессиональные</w:t>
            </w:r>
            <w:proofErr w:type="gramEnd"/>
            <w:r>
              <w:t xml:space="preserve"> образовательные организации;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образовательные</w:t>
            </w:r>
            <w:proofErr w:type="gramEnd"/>
            <w:r>
              <w:t xml:space="preserve"> организации высшего образования;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организации</w:t>
            </w:r>
            <w:proofErr w:type="gramEnd"/>
            <w:r>
              <w:t xml:space="preserve"> дополнительного образования;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</w:pPr>
            <w:proofErr w:type="gramStart"/>
            <w:r>
              <w:t>организации</w:t>
            </w:r>
            <w:proofErr w:type="gramEnd"/>
            <w:r>
              <w:t xml:space="preserve"> дополнительного профессионального образования;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proofErr w:type="gramStart"/>
            <w:r>
              <w:t>иные</w:t>
            </w:r>
            <w:proofErr w:type="gramEnd"/>
            <w:r>
              <w:t xml:space="preserve"> организации. </w:t>
            </w:r>
            <w:hyperlink w:anchor="P16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4C7E67" w:rsidRDefault="00965A1D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7.8.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7.8.1. Удельный вес финансовых средств от приносящей доход деятельности в общем объеме финансовых средств, полученных организациями, осуществляющими образовательную деятельность по образовательным программам профессионального обучения.</w:t>
            </w:r>
          </w:p>
        </w:tc>
        <w:tc>
          <w:tcPr>
            <w:tcW w:w="1701" w:type="dxa"/>
          </w:tcPr>
          <w:p w:rsidR="004C7E67" w:rsidRDefault="00CE7260" w:rsidP="00B53162">
            <w:pPr>
              <w:pStyle w:val="ConsPlusNormal"/>
            </w:pPr>
            <w:r>
              <w:t>0%</w:t>
            </w: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>7.9. Сведения о представителях работодателей, участвующих в учебном процессе</w:t>
            </w:r>
          </w:p>
        </w:tc>
        <w:tc>
          <w:tcPr>
            <w:tcW w:w="1701" w:type="dxa"/>
          </w:tcPr>
          <w:p w:rsidR="004C7E67" w:rsidRDefault="004C7E67" w:rsidP="00B53162">
            <w:pPr>
              <w:pStyle w:val="ConsPlusNormal"/>
            </w:pPr>
          </w:p>
        </w:tc>
      </w:tr>
      <w:tr w:rsidR="004C7E67" w:rsidTr="00B53162">
        <w:tc>
          <w:tcPr>
            <w:tcW w:w="7370" w:type="dxa"/>
          </w:tcPr>
          <w:p w:rsidR="004C7E67" w:rsidRDefault="004C7E67" w:rsidP="00B53162">
            <w:pPr>
              <w:pStyle w:val="ConsPlusNormal"/>
              <w:jc w:val="both"/>
            </w:pPr>
            <w:r>
              <w:t xml:space="preserve">7.9.1. Удельный вес численности преподавателей и мастеров </w:t>
            </w:r>
            <w:r>
              <w:lastRenderedPageBreak/>
              <w:t>производственного обучения из числа работников организаций и предприятий, работающих на условиях внешнего совместительства, привлеченных к образовательной деятельности, в общей численности преподавателей и мастеров производственного обучения в организациях, осуществляющих образовательную деятельность по образовательным программам профессионального обучения.</w:t>
            </w:r>
          </w:p>
        </w:tc>
        <w:tc>
          <w:tcPr>
            <w:tcW w:w="1701" w:type="dxa"/>
          </w:tcPr>
          <w:p w:rsidR="004C7E67" w:rsidRDefault="00CE7260" w:rsidP="00B53162">
            <w:pPr>
              <w:pStyle w:val="ConsPlusNormal"/>
            </w:pPr>
            <w:r>
              <w:lastRenderedPageBreak/>
              <w:t>0%</w:t>
            </w:r>
          </w:p>
        </w:tc>
      </w:tr>
    </w:tbl>
    <w:p w:rsidR="004C7E67" w:rsidRDefault="004C7E67"/>
    <w:sectPr w:rsidR="004C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67"/>
    <w:rsid w:val="000A3F3A"/>
    <w:rsid w:val="000D7C56"/>
    <w:rsid w:val="00237C46"/>
    <w:rsid w:val="00242FF6"/>
    <w:rsid w:val="004C7E67"/>
    <w:rsid w:val="005C0659"/>
    <w:rsid w:val="005E586C"/>
    <w:rsid w:val="0062201C"/>
    <w:rsid w:val="00681F88"/>
    <w:rsid w:val="006D640A"/>
    <w:rsid w:val="007216A5"/>
    <w:rsid w:val="00746ED3"/>
    <w:rsid w:val="008422A6"/>
    <w:rsid w:val="00852322"/>
    <w:rsid w:val="008D030A"/>
    <w:rsid w:val="008D6F9C"/>
    <w:rsid w:val="00965A1D"/>
    <w:rsid w:val="00B029CF"/>
    <w:rsid w:val="00B27486"/>
    <w:rsid w:val="00B53162"/>
    <w:rsid w:val="00B5431A"/>
    <w:rsid w:val="00B8373A"/>
    <w:rsid w:val="00CC681B"/>
    <w:rsid w:val="00CE7260"/>
    <w:rsid w:val="00CF62D4"/>
    <w:rsid w:val="00E63F50"/>
    <w:rsid w:val="00F441FB"/>
    <w:rsid w:val="00FA11F0"/>
    <w:rsid w:val="00FC7A6D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DBDE-32ED-402A-AD38-1C3929CE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1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4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5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D:\&#1054;&#1073;&#1097;&#1072;&#1103;\&#1050;&#1086;&#1088;&#1086;&#1073;&#1077;&#1081;&#1085;&#1080;&#1082;&#1086;&#1074;&#1072;\&#1086;&#1090;&#1095;&#1077;&#1090;&#1099;\&#1048;&#1090;&#1086;&#1075;&#1086;&#1074;&#1099;&#1081;%20&#1086;&#1090;&#1095;&#1077;&#1090;\2017\III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13</cp:revision>
  <cp:lastPrinted>2018-10-22T03:54:00Z</cp:lastPrinted>
  <dcterms:created xsi:type="dcterms:W3CDTF">2018-10-22T03:29:00Z</dcterms:created>
  <dcterms:modified xsi:type="dcterms:W3CDTF">2018-12-06T03:59:00Z</dcterms:modified>
</cp:coreProperties>
</file>