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55" w:rsidRPr="00793072" w:rsidRDefault="00CC3F71" w:rsidP="00D62AA4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AB44B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E3155" w:rsidRPr="00793072">
        <w:rPr>
          <w:rFonts w:ascii="Times New Roman" w:hAnsi="Times New Roman"/>
          <w:b/>
          <w:sz w:val="26"/>
          <w:szCs w:val="26"/>
          <w:lang w:eastAsia="ar-SA"/>
        </w:rPr>
        <w:t>КОНТРОЛЬНО-СЧЕТНЫЙ ОРГАН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93072">
        <w:rPr>
          <w:rFonts w:ascii="Times New Roman" w:hAnsi="Times New Roman"/>
          <w:b/>
          <w:sz w:val="26"/>
          <w:szCs w:val="26"/>
          <w:lang w:eastAsia="ar-SA"/>
        </w:rPr>
        <w:t>ПИРОВСКОГО МУНИЦИПАЛЬНОГО ОКРУГА</w:t>
      </w:r>
    </w:p>
    <w:p w:rsidR="001E3155" w:rsidRPr="00793072" w:rsidRDefault="001E3155" w:rsidP="00391DF7">
      <w:pPr>
        <w:pStyle w:val="ad"/>
        <w:pBdr>
          <w:bottom w:val="single" w:sz="12" w:space="1" w:color="auto"/>
        </w:pBdr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A953A7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 xml:space="preserve">663120, с. Пировское, Красноярский край, ул. Ленина, 27, 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>тел. 83916632</w:t>
      </w:r>
      <w:r w:rsidR="00E00D7E">
        <w:rPr>
          <w:rFonts w:ascii="Times New Roman" w:hAnsi="Times New Roman"/>
          <w:b/>
          <w:sz w:val="26"/>
          <w:szCs w:val="26"/>
        </w:rPr>
        <w:t>107</w:t>
      </w:r>
      <w:r w:rsidRPr="00793072">
        <w:rPr>
          <w:rFonts w:ascii="Times New Roman" w:hAnsi="Times New Roman"/>
          <w:b/>
          <w:sz w:val="26"/>
          <w:szCs w:val="26"/>
        </w:rPr>
        <w:t>,</w:t>
      </w:r>
      <w:r w:rsidR="00E00D7E">
        <w:rPr>
          <w:rFonts w:ascii="Times New Roman" w:hAnsi="Times New Roman"/>
          <w:b/>
          <w:sz w:val="26"/>
          <w:szCs w:val="26"/>
        </w:rPr>
        <w:t xml:space="preserve"> 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E</w:t>
      </w:r>
      <w:r w:rsidRPr="00793072">
        <w:rPr>
          <w:rFonts w:ascii="Times New Roman" w:hAnsi="Times New Roman"/>
          <w:b/>
          <w:sz w:val="26"/>
          <w:szCs w:val="26"/>
        </w:rPr>
        <w:t>-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793072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7F47AD" w:rsidRPr="00793072">
        <w:rPr>
          <w:rFonts w:ascii="Times New Roman" w:hAnsi="Times New Roman"/>
          <w:b/>
          <w:sz w:val="26"/>
          <w:szCs w:val="26"/>
          <w:lang w:val="en-US"/>
        </w:rPr>
        <w:t>ksopirok</w:t>
      </w:r>
      <w:proofErr w:type="spellEnd"/>
      <w:r w:rsidRPr="00793072">
        <w:rPr>
          <w:rFonts w:ascii="Times New Roman" w:hAnsi="Times New Roman"/>
          <w:b/>
          <w:sz w:val="26"/>
          <w:szCs w:val="26"/>
        </w:rPr>
        <w:t>@</w:t>
      </w:r>
      <w:r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79307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793072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Pr="00793072">
        <w:rPr>
          <w:rFonts w:ascii="Times New Roman" w:hAnsi="Times New Roman"/>
          <w:b/>
          <w:sz w:val="26"/>
          <w:szCs w:val="26"/>
        </w:rPr>
        <w:t xml:space="preserve"> </w:t>
      </w:r>
    </w:p>
    <w:p w:rsidR="001E3155" w:rsidRPr="00793072" w:rsidRDefault="001E3155" w:rsidP="00391DF7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1E3155" w:rsidRPr="00793072" w:rsidRDefault="001E3155" w:rsidP="00391DF7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155" w:rsidRPr="00793072" w:rsidRDefault="001E3155" w:rsidP="00391DF7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07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1E3155" w:rsidRPr="00F8408A" w:rsidRDefault="00366335" w:rsidP="00D62AA4">
      <w:pPr>
        <w:shd w:val="clear" w:color="auto" w:fill="FFFFFF"/>
        <w:spacing w:before="278"/>
        <w:ind w:right="68" w:firstLine="709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793072">
        <w:rPr>
          <w:rFonts w:ascii="Times New Roman" w:hAnsi="Times New Roman" w:cs="Times New Roman"/>
          <w:sz w:val="26"/>
          <w:szCs w:val="26"/>
        </w:rPr>
        <w:t>По</w:t>
      </w:r>
      <w:r w:rsidR="001E3155" w:rsidRPr="00793072">
        <w:rPr>
          <w:rFonts w:ascii="Times New Roman" w:hAnsi="Times New Roman" w:cs="Times New Roman"/>
          <w:sz w:val="26"/>
          <w:szCs w:val="26"/>
        </w:rPr>
        <w:t xml:space="preserve"> результатам финансово-экономической экспертизы проекта постановления администрации Пировского муниципального округа</w:t>
      </w:r>
      <w:r w:rsidR="001E3155" w:rsidRPr="00793072">
        <w:rPr>
          <w:sz w:val="26"/>
          <w:szCs w:val="26"/>
        </w:rPr>
        <w:t xml:space="preserve"> «</w:t>
      </w:r>
      <w:r w:rsidR="001402D7" w:rsidRPr="0079307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утверждении муниципальной программы Пировского муниципального округа «</w:t>
      </w:r>
      <w:r w:rsidR="00601483" w:rsidRPr="00B2287E">
        <w:rPr>
          <w:rFonts w:ascii="Times New Roman" w:hAnsi="Times New Roman"/>
        </w:rPr>
        <w:t>Молодежь Пировского</w:t>
      </w:r>
      <w:r w:rsidR="00601483">
        <w:rPr>
          <w:rFonts w:ascii="Times New Roman" w:hAnsi="Times New Roman"/>
        </w:rPr>
        <w:t xml:space="preserve"> муниципального округа</w:t>
      </w:r>
      <w:r w:rsidR="00601483" w:rsidRPr="00B2287E">
        <w:rPr>
          <w:rFonts w:ascii="Times New Roman" w:hAnsi="Times New Roman"/>
        </w:rPr>
        <w:t xml:space="preserve"> в 21 веке</w:t>
      </w:r>
      <w:r w:rsidR="001402D7" w:rsidRPr="00F8408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</w:p>
    <w:p w:rsidR="001E3155" w:rsidRPr="00F8408A" w:rsidRDefault="001E3155" w:rsidP="00D62AA4">
      <w:pPr>
        <w:pStyle w:val="30"/>
        <w:shd w:val="clear" w:color="auto" w:fill="auto"/>
        <w:ind w:firstLine="709"/>
        <w:rPr>
          <w:b w:val="0"/>
          <w:sz w:val="26"/>
          <w:szCs w:val="26"/>
        </w:rPr>
      </w:pPr>
    </w:p>
    <w:p w:rsidR="001402D7" w:rsidRPr="00793072" w:rsidRDefault="00C644A4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09</w:t>
      </w:r>
      <w:r w:rsidR="00F34FE1" w:rsidRPr="00F1202A">
        <w:rPr>
          <w:b w:val="0"/>
          <w:sz w:val="26"/>
          <w:szCs w:val="26"/>
        </w:rPr>
        <w:t>.11</w:t>
      </w:r>
      <w:r w:rsidR="00F34FE1">
        <w:rPr>
          <w:b w:val="0"/>
          <w:sz w:val="26"/>
          <w:szCs w:val="26"/>
        </w:rPr>
        <w:t>.2023</w:t>
      </w:r>
      <w:r w:rsidR="00793072" w:rsidRPr="00793072">
        <w:rPr>
          <w:b w:val="0"/>
          <w:sz w:val="26"/>
          <w:szCs w:val="26"/>
        </w:rPr>
        <w:t>г.</w:t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</w:r>
      <w:r w:rsidR="00793072" w:rsidRPr="00793072">
        <w:rPr>
          <w:b w:val="0"/>
          <w:sz w:val="26"/>
          <w:szCs w:val="26"/>
        </w:rPr>
        <w:tab/>
        <w:t>№01-23/</w:t>
      </w:r>
      <w:r w:rsidR="00BE55B3">
        <w:rPr>
          <w:b w:val="0"/>
          <w:sz w:val="26"/>
          <w:szCs w:val="26"/>
        </w:rPr>
        <w:t>21</w:t>
      </w:r>
    </w:p>
    <w:p w:rsidR="00793072" w:rsidRPr="00793072" w:rsidRDefault="00793072" w:rsidP="00D62AA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1E3155" w:rsidRPr="00311789" w:rsidRDefault="00DC5857" w:rsidP="00B17B39">
      <w:pPr>
        <w:pStyle w:val="ab"/>
        <w:autoSpaceDE w:val="0"/>
        <w:autoSpaceDN w:val="0"/>
        <w:adjustRightInd w:val="0"/>
        <w:ind w:left="0" w:firstLine="426"/>
        <w:jc w:val="both"/>
        <w:outlineLvl w:val="0"/>
        <w:rPr>
          <w:sz w:val="26"/>
          <w:szCs w:val="26"/>
        </w:rPr>
      </w:pPr>
      <w:r w:rsidRPr="00793072">
        <w:rPr>
          <w:rStyle w:val="aa"/>
        </w:rPr>
        <w:tab/>
      </w:r>
      <w:r w:rsidR="001E3155" w:rsidRPr="00311789">
        <w:rPr>
          <w:rStyle w:val="aa"/>
        </w:rPr>
        <w:t>Основание для проведения экспертизы</w:t>
      </w:r>
      <w:r w:rsidR="001E3155" w:rsidRPr="00311789">
        <w:rPr>
          <w:sz w:val="26"/>
          <w:szCs w:val="26"/>
        </w:rPr>
        <w:t xml:space="preserve">: статья 157 Бюджетного кодекса Российской Федерации, п. 7 ч. 2 ст. 9 Федерального закона от 07.02.2011 </w:t>
      </w:r>
      <w:r w:rsidR="001E3155" w:rsidRPr="00311789">
        <w:rPr>
          <w:spacing w:val="-2"/>
          <w:sz w:val="26"/>
          <w:szCs w:val="26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E3155" w:rsidRPr="00311789">
        <w:rPr>
          <w:sz w:val="26"/>
          <w:szCs w:val="26"/>
        </w:rPr>
        <w:t xml:space="preserve">, п. 7 статьи </w:t>
      </w:r>
      <w:r w:rsidR="00A540EC" w:rsidRPr="00311789">
        <w:rPr>
          <w:sz w:val="26"/>
          <w:szCs w:val="26"/>
        </w:rPr>
        <w:t>8</w:t>
      </w:r>
      <w:r w:rsidR="001E3155" w:rsidRPr="00311789">
        <w:rPr>
          <w:sz w:val="26"/>
          <w:szCs w:val="26"/>
        </w:rPr>
        <w:t xml:space="preserve"> решения Пировского окружного Совета депутатов от 30.09.2021г № 14-163р «Об утверждении положения о контрольно-счетном органе Пировского муниципального округа».</w:t>
      </w:r>
    </w:p>
    <w:p w:rsidR="001E3155" w:rsidRPr="00311789" w:rsidRDefault="00793072" w:rsidP="00B17B39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311789">
        <w:rPr>
          <w:rStyle w:val="aa"/>
          <w:b/>
        </w:rPr>
        <w:t>Предмет</w:t>
      </w:r>
      <w:r w:rsidR="001E3155" w:rsidRPr="00311789">
        <w:rPr>
          <w:rStyle w:val="aa"/>
          <w:b/>
        </w:rPr>
        <w:t xml:space="preserve"> экспертизы</w:t>
      </w:r>
      <w:r w:rsidR="001E3155" w:rsidRPr="00311789">
        <w:rPr>
          <w:rStyle w:val="aa"/>
        </w:rPr>
        <w:t xml:space="preserve">: </w:t>
      </w:r>
      <w:r w:rsidR="001E3155" w:rsidRPr="00311789">
        <w:rPr>
          <w:b w:val="0"/>
          <w:sz w:val="26"/>
          <w:szCs w:val="26"/>
        </w:rPr>
        <w:t xml:space="preserve">проект постановления администрации Пировского муниципального округа </w:t>
      </w:r>
      <w:r w:rsidRPr="00311789">
        <w:rPr>
          <w:b w:val="0"/>
          <w:sz w:val="26"/>
          <w:szCs w:val="26"/>
        </w:rPr>
        <w:t>«</w:t>
      </w:r>
      <w:r w:rsidRPr="00311789">
        <w:rPr>
          <w:b w:val="0"/>
          <w:color w:val="auto"/>
          <w:sz w:val="26"/>
          <w:szCs w:val="26"/>
          <w:lang w:bidi="ar-SA"/>
        </w:rPr>
        <w:t>Об утверждении муниципальной программы Пировского муниципального округа «</w:t>
      </w:r>
      <w:r w:rsidR="00601483" w:rsidRPr="00311789">
        <w:rPr>
          <w:b w:val="0"/>
          <w:sz w:val="26"/>
          <w:szCs w:val="26"/>
        </w:rPr>
        <w:t>Молодежь Пировского муниципального округа в 21 веке</w:t>
      </w:r>
      <w:r w:rsidRPr="00311789">
        <w:rPr>
          <w:b w:val="0"/>
          <w:color w:val="auto"/>
          <w:sz w:val="26"/>
          <w:szCs w:val="26"/>
          <w:lang w:bidi="ar-SA"/>
        </w:rPr>
        <w:t>»</w:t>
      </w:r>
      <w:r w:rsidR="009405E5" w:rsidRPr="00311789">
        <w:rPr>
          <w:b w:val="0"/>
          <w:color w:val="auto"/>
          <w:sz w:val="26"/>
          <w:szCs w:val="26"/>
          <w:lang w:bidi="ar-SA"/>
        </w:rPr>
        <w:t xml:space="preserve"> (далее Проект и муниципальная программа)</w:t>
      </w:r>
      <w:r w:rsidRPr="00311789">
        <w:rPr>
          <w:b w:val="0"/>
          <w:color w:val="auto"/>
          <w:sz w:val="26"/>
          <w:szCs w:val="26"/>
          <w:lang w:bidi="ar-SA"/>
        </w:rPr>
        <w:t>.</w:t>
      </w:r>
    </w:p>
    <w:p w:rsidR="001E3155" w:rsidRPr="00311789" w:rsidRDefault="001E3155" w:rsidP="00B17B39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311789">
        <w:rPr>
          <w:rStyle w:val="aa"/>
          <w:b/>
        </w:rPr>
        <w:t>Срок проведения экспертизы:</w:t>
      </w:r>
      <w:r w:rsidRPr="00311789">
        <w:rPr>
          <w:b w:val="0"/>
          <w:sz w:val="26"/>
          <w:szCs w:val="26"/>
        </w:rPr>
        <w:t xml:space="preserve"> </w:t>
      </w:r>
      <w:r w:rsidR="00AB4465" w:rsidRPr="004C117B">
        <w:rPr>
          <w:b w:val="0"/>
          <w:sz w:val="26"/>
          <w:szCs w:val="26"/>
        </w:rPr>
        <w:t>07</w:t>
      </w:r>
      <w:r w:rsidRPr="004C117B">
        <w:rPr>
          <w:b w:val="0"/>
          <w:sz w:val="26"/>
          <w:szCs w:val="26"/>
        </w:rPr>
        <w:t>.</w:t>
      </w:r>
      <w:r w:rsidR="00793072" w:rsidRPr="004C117B">
        <w:rPr>
          <w:b w:val="0"/>
          <w:sz w:val="26"/>
          <w:szCs w:val="26"/>
        </w:rPr>
        <w:t>11</w:t>
      </w:r>
      <w:r w:rsidR="007173E6">
        <w:rPr>
          <w:b w:val="0"/>
          <w:sz w:val="26"/>
          <w:szCs w:val="26"/>
        </w:rPr>
        <w:t>.2023-09</w:t>
      </w:r>
      <w:r w:rsidR="00793072" w:rsidRPr="004C117B">
        <w:rPr>
          <w:b w:val="0"/>
          <w:sz w:val="26"/>
          <w:szCs w:val="26"/>
        </w:rPr>
        <w:t>.11</w:t>
      </w:r>
      <w:r w:rsidR="00AB4465" w:rsidRPr="004C117B">
        <w:rPr>
          <w:b w:val="0"/>
          <w:sz w:val="26"/>
          <w:szCs w:val="26"/>
        </w:rPr>
        <w:t>.2023</w:t>
      </w:r>
      <w:r w:rsidRPr="004C117B">
        <w:rPr>
          <w:b w:val="0"/>
          <w:sz w:val="26"/>
          <w:szCs w:val="26"/>
        </w:rPr>
        <w:t>гг.</w:t>
      </w:r>
    </w:p>
    <w:p w:rsidR="00793072" w:rsidRPr="00311789" w:rsidRDefault="00793072" w:rsidP="00B17B39">
      <w:pPr>
        <w:pStyle w:val="31"/>
        <w:shd w:val="clear" w:color="auto" w:fill="auto"/>
        <w:spacing w:before="0"/>
        <w:ind w:right="20" w:firstLine="709"/>
        <w:jc w:val="both"/>
      </w:pPr>
      <w:r w:rsidRPr="00311789">
        <w:rPr>
          <w:rStyle w:val="aa"/>
        </w:rPr>
        <w:t xml:space="preserve">Порядок проведения экспертизы: </w:t>
      </w:r>
      <w:r w:rsidRPr="00311789">
        <w:rPr>
          <w:rStyle w:val="aa"/>
        </w:rPr>
        <w:tab/>
      </w:r>
      <w:r w:rsidRPr="00311789">
        <w:t>финансово-экономическая экспертиза проекта нормативно - правового акта муниципальной программы осуществлялась с учетом предусмотренного порядка</w:t>
      </w:r>
      <w:r w:rsidR="00D62AA4" w:rsidRPr="00311789">
        <w:t xml:space="preserve"> принятия решений о </w:t>
      </w:r>
      <w:r w:rsidRPr="00311789">
        <w:t>разработк</w:t>
      </w:r>
      <w:r w:rsidR="00D62AA4" w:rsidRPr="00311789">
        <w:t xml:space="preserve">е </w:t>
      </w:r>
      <w:r w:rsidRPr="00311789">
        <w:t>муниципальных программ</w:t>
      </w:r>
      <w:r w:rsidR="00D62AA4" w:rsidRPr="00311789">
        <w:t xml:space="preserve"> Пировского муниципального округа</w:t>
      </w:r>
      <w:r w:rsidRPr="00311789">
        <w:t xml:space="preserve">, </w:t>
      </w:r>
      <w:r w:rsidR="00BD6E6F">
        <w:t>их</w:t>
      </w:r>
      <w:r w:rsidR="00D62AA4" w:rsidRPr="00311789">
        <w:t xml:space="preserve"> формирования и реализации, </w:t>
      </w:r>
      <w:r w:rsidRPr="00311789">
        <w:t>утвержденн</w:t>
      </w:r>
      <w:r w:rsidR="00D62AA4" w:rsidRPr="00311789">
        <w:t>ым</w:t>
      </w:r>
      <w:r w:rsidRPr="00311789">
        <w:t xml:space="preserve"> </w:t>
      </w:r>
      <w:r w:rsidR="00D62AA4" w:rsidRPr="00311789">
        <w:t>Постановлением</w:t>
      </w:r>
      <w:r w:rsidRPr="00311789">
        <w:t xml:space="preserve"> администрации Пировского муниципального округа </w:t>
      </w:r>
      <w:r w:rsidR="00D62AA4" w:rsidRPr="00311789">
        <w:t>09.07.2021</w:t>
      </w:r>
      <w:r w:rsidRPr="00311789">
        <w:t>г.</w:t>
      </w:r>
      <w:r w:rsidR="00D62AA4" w:rsidRPr="00311789">
        <w:t xml:space="preserve"> </w:t>
      </w:r>
      <w:r w:rsidRPr="00311789">
        <w:t xml:space="preserve"> №</w:t>
      </w:r>
      <w:r w:rsidR="00D62AA4" w:rsidRPr="00311789">
        <w:t>377-п</w:t>
      </w:r>
      <w:r w:rsidR="00DA6BE7" w:rsidRPr="00311789">
        <w:t xml:space="preserve"> (далее - Порядок №377-п)</w:t>
      </w:r>
      <w:r w:rsidRPr="00311789">
        <w:t>, в соответствии со статьёй 179 Бюджетного кодекса Российской Федерации.</w:t>
      </w:r>
    </w:p>
    <w:p w:rsidR="00D95254" w:rsidRPr="00311789" w:rsidRDefault="00D95254" w:rsidP="00B17B39">
      <w:pPr>
        <w:pStyle w:val="31"/>
        <w:shd w:val="clear" w:color="auto" w:fill="auto"/>
        <w:spacing w:before="0"/>
        <w:ind w:left="720"/>
        <w:jc w:val="both"/>
      </w:pPr>
      <w:r w:rsidRPr="00311789">
        <w:t>Эк</w:t>
      </w:r>
      <w:r w:rsidR="00BD1683" w:rsidRPr="00311789">
        <w:t>спертиза проведена инспектором КСО</w:t>
      </w:r>
      <w:r w:rsidRPr="00311789">
        <w:t xml:space="preserve"> </w:t>
      </w:r>
      <w:r w:rsidR="00BD1683" w:rsidRPr="00311789">
        <w:t>Григорьевой Н. В.</w:t>
      </w:r>
    </w:p>
    <w:p w:rsidR="00D95254" w:rsidRPr="00311789" w:rsidRDefault="00D95254" w:rsidP="00B17B39">
      <w:pPr>
        <w:pStyle w:val="31"/>
        <w:shd w:val="clear" w:color="auto" w:fill="auto"/>
        <w:tabs>
          <w:tab w:val="center" w:leader="underscore" w:pos="6185"/>
        </w:tabs>
        <w:spacing w:before="0"/>
        <w:ind w:right="20" w:firstLine="720"/>
        <w:jc w:val="both"/>
      </w:pPr>
      <w:r w:rsidRPr="00311789">
        <w:t>Проект программы поступил в контрольно-счетный ор</w:t>
      </w:r>
      <w:r w:rsidR="00BD1683" w:rsidRPr="00311789">
        <w:t>ган сопроводительным письмом №</w:t>
      </w:r>
      <w:r w:rsidR="00AB4465" w:rsidRPr="00C259D2">
        <w:t>95 от 07.11.2023</w:t>
      </w:r>
      <w:r w:rsidRPr="00C259D2">
        <w:t>г.</w:t>
      </w:r>
    </w:p>
    <w:p w:rsidR="00793072" w:rsidRPr="00311789" w:rsidRDefault="00DA6BE7" w:rsidP="00B17B39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311789">
        <w:rPr>
          <w:sz w:val="26"/>
          <w:szCs w:val="26"/>
        </w:rPr>
        <w:t>Результаты экспертизы Проекта</w:t>
      </w:r>
      <w:r w:rsidRPr="00311789">
        <w:rPr>
          <w:b w:val="0"/>
          <w:sz w:val="26"/>
          <w:szCs w:val="26"/>
        </w:rPr>
        <w:t>:</w:t>
      </w:r>
    </w:p>
    <w:p w:rsidR="00DA6BE7" w:rsidRPr="00311789" w:rsidRDefault="00DA6BE7" w:rsidP="00B17B39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311789">
        <w:rPr>
          <w:b w:val="0"/>
          <w:sz w:val="26"/>
          <w:szCs w:val="26"/>
        </w:rPr>
        <w:t>Проект разработан на основании постановления администрации Пировского муницип</w:t>
      </w:r>
      <w:r w:rsidR="004D481C">
        <w:rPr>
          <w:b w:val="0"/>
          <w:sz w:val="26"/>
          <w:szCs w:val="26"/>
        </w:rPr>
        <w:t>ального округа от 02</w:t>
      </w:r>
      <w:r w:rsidR="00A16DFD">
        <w:rPr>
          <w:b w:val="0"/>
          <w:sz w:val="26"/>
          <w:szCs w:val="26"/>
        </w:rPr>
        <w:t>.10.2023</w:t>
      </w:r>
      <w:r w:rsidR="004D481C">
        <w:rPr>
          <w:b w:val="0"/>
          <w:sz w:val="26"/>
          <w:szCs w:val="26"/>
        </w:rPr>
        <w:t xml:space="preserve"> №41</w:t>
      </w:r>
      <w:r w:rsidRPr="00311789">
        <w:rPr>
          <w:b w:val="0"/>
          <w:sz w:val="26"/>
          <w:szCs w:val="26"/>
        </w:rPr>
        <w:t>8-п «Об утверждении перечня муниципальных программ Пировского муниципального округа»</w:t>
      </w:r>
      <w:r w:rsidR="00C03540" w:rsidRPr="00311789">
        <w:rPr>
          <w:b w:val="0"/>
          <w:sz w:val="26"/>
          <w:szCs w:val="26"/>
        </w:rPr>
        <w:t xml:space="preserve"> (далее </w:t>
      </w:r>
      <w:r w:rsidR="00654785" w:rsidRPr="00311789">
        <w:rPr>
          <w:b w:val="0"/>
          <w:sz w:val="26"/>
          <w:szCs w:val="26"/>
        </w:rPr>
        <w:t>-</w:t>
      </w:r>
      <w:r w:rsidR="004E42A7">
        <w:rPr>
          <w:b w:val="0"/>
          <w:sz w:val="26"/>
          <w:szCs w:val="26"/>
        </w:rPr>
        <w:t>постановление №41</w:t>
      </w:r>
      <w:r w:rsidR="00C03540" w:rsidRPr="00311789">
        <w:rPr>
          <w:b w:val="0"/>
          <w:sz w:val="26"/>
          <w:szCs w:val="26"/>
        </w:rPr>
        <w:t>8-п)</w:t>
      </w:r>
      <w:r w:rsidRPr="00311789">
        <w:rPr>
          <w:b w:val="0"/>
          <w:sz w:val="26"/>
          <w:szCs w:val="26"/>
        </w:rPr>
        <w:t>, принятого в соответствии с порядком №377-п.</w:t>
      </w:r>
    </w:p>
    <w:p w:rsidR="00DA6BE7" w:rsidRPr="00311789" w:rsidRDefault="00DA6BE7" w:rsidP="00B17B39">
      <w:pPr>
        <w:spacing w:line="326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4214" w:rsidRPr="00311789" w:rsidRDefault="00D94214" w:rsidP="00B17B39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901916" w:rsidRPr="00311789" w:rsidRDefault="00901916" w:rsidP="00B17B39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709"/>
        <w:jc w:val="both"/>
      </w:pPr>
      <w:r w:rsidRPr="00311789">
        <w:lastRenderedPageBreak/>
        <w:t xml:space="preserve">1.Анализ соответствия целей и задач муниципальной программы основным направлением </w:t>
      </w:r>
      <w:r w:rsidR="00ED61BA" w:rsidRPr="00311789">
        <w:t xml:space="preserve">государственной политики </w:t>
      </w:r>
      <w:r w:rsidR="00AD590F" w:rsidRPr="00311789">
        <w:t xml:space="preserve">Российской Федерации и </w:t>
      </w:r>
      <w:r w:rsidR="00ED61BA" w:rsidRPr="00311789">
        <w:t>Красноярского края в</w:t>
      </w:r>
      <w:r w:rsidRPr="00311789">
        <w:t xml:space="preserve"> </w:t>
      </w:r>
      <w:r w:rsidR="00601483" w:rsidRPr="00311789">
        <w:t>соответствующей сфере.</w:t>
      </w:r>
    </w:p>
    <w:p w:rsidR="003172A7" w:rsidRDefault="003172A7" w:rsidP="00B17B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60F5C" w:rsidRPr="00311789" w:rsidRDefault="00760F5C" w:rsidP="00B17B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 xml:space="preserve">Важнейшим фактором устойчивого социально-экономического и культурного развития муниципального образования на сегодняшний день является работа с молодежью. Это система приоритетов и мер, направленных на создание возможностей для успешной социализации и эффективной самореализации молодежи, развития ее потенциала в интересах муниципального образования. </w:t>
      </w:r>
    </w:p>
    <w:p w:rsidR="00760F5C" w:rsidRPr="00311789" w:rsidRDefault="00760F5C" w:rsidP="00B17B39">
      <w:pPr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bCs/>
          <w:sz w:val="26"/>
          <w:szCs w:val="26"/>
        </w:rPr>
        <w:t>В Концепции долгосрочного социально-экономического развития Российской Федерации на период до 2020 года</w:t>
      </w:r>
      <w:r w:rsidRPr="00311789">
        <w:rPr>
          <w:rFonts w:ascii="Times New Roman" w:hAnsi="Times New Roman" w:cs="Times New Roman"/>
          <w:sz w:val="26"/>
          <w:szCs w:val="26"/>
        </w:rPr>
        <w:t xml:space="preserve"> (распоряжение Правительства Российской Федерации от 17.11.2008 № 1662-р) указано, что «г</w:t>
      </w:r>
      <w:r w:rsidRPr="00311789">
        <w:rPr>
          <w:rStyle w:val="A10"/>
          <w:rFonts w:ascii="Times New Roman" w:hAnsi="Times New Roman" w:cs="Times New Roman"/>
          <w:sz w:val="26"/>
          <w:szCs w:val="26"/>
        </w:rPr>
        <w:t>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организациями»</w:t>
      </w:r>
      <w:r w:rsidRPr="00311789">
        <w:rPr>
          <w:rFonts w:ascii="Times New Roman" w:hAnsi="Times New Roman" w:cs="Times New Roman"/>
          <w:bCs/>
          <w:sz w:val="26"/>
          <w:szCs w:val="26"/>
        </w:rPr>
        <w:t>.</w:t>
      </w:r>
    </w:p>
    <w:p w:rsidR="005B0ED1" w:rsidRPr="00311789" w:rsidRDefault="00760F5C" w:rsidP="00B17B39">
      <w:pPr>
        <w:pStyle w:val="ab"/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311789">
        <w:rPr>
          <w:b/>
          <w:bCs/>
          <w:color w:val="000000"/>
          <w:sz w:val="26"/>
          <w:szCs w:val="26"/>
          <w:lang w:bidi="ru-RU"/>
        </w:rPr>
        <w:tab/>
      </w:r>
      <w:r w:rsidR="005B0ED1" w:rsidRPr="00311789">
        <w:rPr>
          <w:sz w:val="26"/>
          <w:szCs w:val="26"/>
        </w:rPr>
        <w:t>Приоритеты и цели социально-экономич</w:t>
      </w:r>
      <w:r w:rsidRPr="00311789">
        <w:rPr>
          <w:sz w:val="26"/>
          <w:szCs w:val="26"/>
        </w:rPr>
        <w:t>еского развития в сфере молодежной политики</w:t>
      </w:r>
      <w:r w:rsidR="005B0ED1" w:rsidRPr="00311789">
        <w:rPr>
          <w:sz w:val="26"/>
          <w:szCs w:val="26"/>
        </w:rPr>
        <w:t xml:space="preserve"> муниципального округа определены в соответствии со следующими стратегическими документами и нормативными правовыми актами Красноярского края и Пировского муниципального округа:</w:t>
      </w:r>
    </w:p>
    <w:p w:rsidR="00B2699F" w:rsidRPr="00311789" w:rsidRDefault="0077585C" w:rsidP="00B17B39">
      <w:pPr>
        <w:pStyle w:val="30"/>
        <w:spacing w:line="240" w:lineRule="auto"/>
        <w:ind w:firstLine="708"/>
        <w:jc w:val="both"/>
        <w:rPr>
          <w:b w:val="0"/>
          <w:sz w:val="26"/>
          <w:szCs w:val="26"/>
        </w:rPr>
      </w:pPr>
      <w:r w:rsidRPr="00311789">
        <w:rPr>
          <w:b w:val="0"/>
          <w:sz w:val="26"/>
          <w:szCs w:val="26"/>
        </w:rPr>
        <w:t>- с</w:t>
      </w:r>
      <w:r w:rsidR="00B2699F" w:rsidRPr="00311789">
        <w:rPr>
          <w:b w:val="0"/>
          <w:sz w:val="26"/>
          <w:szCs w:val="26"/>
        </w:rPr>
        <w:t>тратегия социально-экономического развития округа до 2030 года в настоящее время не утверждена. Проект Стратегии социально-экономического развития округа до 2030 года в настоящее время проходит процедуру согласования с краевыми органами власти на предмет его соответствия приоритетам и целям социально-экономического развития Красноярского края. Программа разработана при отсутствии в округе стратегических ориентиров</w:t>
      </w:r>
      <w:r w:rsidRPr="00311789">
        <w:rPr>
          <w:b w:val="0"/>
          <w:sz w:val="26"/>
          <w:szCs w:val="26"/>
        </w:rPr>
        <w:t>;</w:t>
      </w:r>
    </w:p>
    <w:p w:rsidR="005B0ED1" w:rsidRPr="00311789" w:rsidRDefault="005B0ED1" w:rsidP="00B17B39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ab/>
        <w:t>-</w:t>
      </w:r>
      <w:r w:rsidR="0077585C" w:rsidRPr="00311789">
        <w:rPr>
          <w:rFonts w:ascii="Times New Roman" w:hAnsi="Times New Roman" w:cs="Times New Roman"/>
          <w:sz w:val="26"/>
          <w:szCs w:val="26"/>
        </w:rPr>
        <w:t xml:space="preserve"> </w:t>
      </w:r>
      <w:r w:rsidRPr="00311789">
        <w:rPr>
          <w:rFonts w:ascii="Times New Roman" w:hAnsi="Times New Roman" w:cs="Times New Roman"/>
          <w:sz w:val="26"/>
          <w:szCs w:val="26"/>
        </w:rPr>
        <w:t>государственной программой Красноярского края «</w:t>
      </w:r>
      <w:r w:rsidR="00400335" w:rsidRPr="00311789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Молодежь Красноярского края в XXI веке</w:t>
      </w:r>
      <w:r w:rsidRPr="00311789">
        <w:rPr>
          <w:rFonts w:ascii="Times New Roman" w:hAnsi="Times New Roman" w:cs="Times New Roman"/>
          <w:sz w:val="26"/>
          <w:szCs w:val="26"/>
        </w:rPr>
        <w:t>», утвержденная постановлением Правительства Красно</w:t>
      </w:r>
      <w:r w:rsidR="00400335" w:rsidRPr="00311789">
        <w:rPr>
          <w:rFonts w:ascii="Times New Roman" w:hAnsi="Times New Roman" w:cs="Times New Roman"/>
          <w:sz w:val="26"/>
          <w:szCs w:val="26"/>
        </w:rPr>
        <w:t>ярского края от 30.09.2013 № 519</w:t>
      </w:r>
      <w:r w:rsidRPr="00311789">
        <w:rPr>
          <w:rFonts w:ascii="Times New Roman" w:hAnsi="Times New Roman" w:cs="Times New Roman"/>
          <w:sz w:val="26"/>
          <w:szCs w:val="26"/>
        </w:rPr>
        <w:t>-п.</w:t>
      </w:r>
    </w:p>
    <w:p w:rsidR="00937C61" w:rsidRPr="00311789" w:rsidRDefault="00937C61" w:rsidP="00B17B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>Цель муниципальной программы - создание условий для развития потенциала молодежи и его реализации в интересах развития Пировского муниципального округа.</w:t>
      </w:r>
    </w:p>
    <w:p w:rsidR="00937C61" w:rsidRPr="00311789" w:rsidRDefault="00937C61" w:rsidP="00B17B39">
      <w:pPr>
        <w:pStyle w:val="ab"/>
        <w:tabs>
          <w:tab w:val="left" w:pos="709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311789">
        <w:rPr>
          <w:sz w:val="26"/>
          <w:szCs w:val="26"/>
        </w:rPr>
        <w:t>Для достижения данной цели решены следующие задачи:</w:t>
      </w:r>
    </w:p>
    <w:p w:rsidR="00937C61" w:rsidRPr="00311789" w:rsidRDefault="00937C61" w:rsidP="00B17B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>- создание условий успешной социализации и эффективной самореализации молодежи Пировского муниципального округа;</w:t>
      </w:r>
    </w:p>
    <w:p w:rsidR="00937C61" w:rsidRPr="00311789" w:rsidRDefault="00937C61" w:rsidP="00B17B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>- создание условий для дальнейшего развития и совершенствования системы патриотического воспитания;</w:t>
      </w:r>
    </w:p>
    <w:p w:rsidR="00937C61" w:rsidRPr="00311789" w:rsidRDefault="00937C61" w:rsidP="00B17B39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>- муниципальная поддержка в решении жилищной проблемы молодых семей, признанных в установленном порядке нуждающимися в улучшении жилищных условий</w:t>
      </w:r>
      <w:r w:rsidR="00BD6E5D">
        <w:rPr>
          <w:rFonts w:ascii="Times New Roman" w:hAnsi="Times New Roman" w:cs="Times New Roman"/>
          <w:sz w:val="26"/>
          <w:szCs w:val="26"/>
        </w:rPr>
        <w:t>;</w:t>
      </w:r>
    </w:p>
    <w:p w:rsidR="00937C61" w:rsidRPr="00311789" w:rsidRDefault="00937C61" w:rsidP="00B17B39">
      <w:pPr>
        <w:pStyle w:val="ConsPlusCell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 xml:space="preserve">- </w:t>
      </w:r>
      <w:r w:rsidR="00405CDC">
        <w:rPr>
          <w:rFonts w:ascii="Times New Roman" w:hAnsi="Times New Roman" w:cs="Times New Roman"/>
          <w:sz w:val="26"/>
          <w:szCs w:val="26"/>
        </w:rPr>
        <w:t xml:space="preserve">создание эффективной системы профилактики употребления </w:t>
      </w:r>
      <w:r w:rsidR="00287972">
        <w:rPr>
          <w:rFonts w:ascii="Times New Roman" w:hAnsi="Times New Roman" w:cs="Times New Roman"/>
          <w:sz w:val="26"/>
          <w:szCs w:val="26"/>
        </w:rPr>
        <w:t>псих</w:t>
      </w:r>
      <w:r w:rsidR="000174E8">
        <w:rPr>
          <w:rFonts w:ascii="Times New Roman" w:hAnsi="Times New Roman" w:cs="Times New Roman"/>
          <w:sz w:val="26"/>
          <w:szCs w:val="26"/>
        </w:rPr>
        <w:t>о</w:t>
      </w:r>
      <w:r w:rsidR="00287972">
        <w:rPr>
          <w:rFonts w:ascii="Times New Roman" w:hAnsi="Times New Roman" w:cs="Times New Roman"/>
          <w:sz w:val="26"/>
          <w:szCs w:val="26"/>
        </w:rPr>
        <w:t xml:space="preserve"> активных</w:t>
      </w:r>
      <w:r w:rsidR="00405CDC">
        <w:rPr>
          <w:rFonts w:ascii="Times New Roman" w:hAnsi="Times New Roman" w:cs="Times New Roman"/>
          <w:sz w:val="26"/>
          <w:szCs w:val="26"/>
        </w:rPr>
        <w:t xml:space="preserve"> веществ, табакокурения и алкоголизма среди </w:t>
      </w:r>
      <w:r w:rsidR="00287972">
        <w:rPr>
          <w:rFonts w:ascii="Times New Roman" w:hAnsi="Times New Roman" w:cs="Times New Roman"/>
          <w:sz w:val="26"/>
          <w:szCs w:val="26"/>
        </w:rPr>
        <w:t>несовершеннолетних.</w:t>
      </w:r>
    </w:p>
    <w:p w:rsidR="00DA2257" w:rsidRPr="00311789" w:rsidRDefault="00974F7E" w:rsidP="00B17B39">
      <w:pPr>
        <w:ind w:right="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>Как показывает сравнительный анализ, цель муниципальной программы идентична цели краевой государственной программе.</w:t>
      </w:r>
    </w:p>
    <w:p w:rsidR="00901916" w:rsidRPr="00311789" w:rsidRDefault="00901916" w:rsidP="00B17B39">
      <w:pPr>
        <w:pStyle w:val="30"/>
        <w:shd w:val="clear" w:color="auto" w:fill="auto"/>
        <w:spacing w:line="240" w:lineRule="auto"/>
        <w:ind w:firstLine="708"/>
        <w:jc w:val="both"/>
        <w:rPr>
          <w:b w:val="0"/>
          <w:sz w:val="26"/>
          <w:szCs w:val="26"/>
        </w:rPr>
      </w:pPr>
    </w:p>
    <w:p w:rsidR="00253469" w:rsidRPr="00311789" w:rsidRDefault="00B2699F" w:rsidP="00B17B39">
      <w:pPr>
        <w:pStyle w:val="10"/>
        <w:keepNext/>
        <w:keepLines/>
        <w:shd w:val="clear" w:color="auto" w:fill="auto"/>
        <w:spacing w:before="0" w:line="260" w:lineRule="exact"/>
        <w:ind w:right="40" w:firstLine="708"/>
        <w:jc w:val="both"/>
      </w:pPr>
      <w:bookmarkStart w:id="0" w:name="bookmark2"/>
      <w:r w:rsidRPr="00311789">
        <w:lastRenderedPageBreak/>
        <w:t>2</w:t>
      </w:r>
      <w:r w:rsidR="00DB03AB" w:rsidRPr="00311789">
        <w:t>.</w:t>
      </w:r>
      <w:r w:rsidR="00B12D4E" w:rsidRPr="00311789">
        <w:t>Анализ структуры и содержание муниципальной программы</w:t>
      </w:r>
      <w:bookmarkEnd w:id="0"/>
    </w:p>
    <w:p w:rsidR="00FA365F" w:rsidRPr="00311789" w:rsidRDefault="00FA365F" w:rsidP="00B17B39">
      <w:pPr>
        <w:pStyle w:val="10"/>
        <w:keepNext/>
        <w:keepLines/>
        <w:shd w:val="clear" w:color="auto" w:fill="auto"/>
        <w:spacing w:before="0" w:line="260" w:lineRule="exact"/>
        <w:ind w:right="40" w:firstLine="708"/>
        <w:jc w:val="both"/>
      </w:pPr>
    </w:p>
    <w:p w:rsidR="00B83A66" w:rsidRPr="00311789" w:rsidRDefault="00C03540" w:rsidP="00B17B39">
      <w:pPr>
        <w:pStyle w:val="21"/>
        <w:shd w:val="clear" w:color="auto" w:fill="auto"/>
        <w:spacing w:before="0" w:line="240" w:lineRule="auto"/>
        <w:ind w:right="20" w:firstLine="708"/>
      </w:pPr>
      <w:r w:rsidRPr="00311789">
        <w:t>Согласно паспорту муниципальной программы ответственный исполнитель -</w:t>
      </w:r>
      <w:r w:rsidR="00B83A66" w:rsidRPr="00311789">
        <w:t xml:space="preserve"> Отдел культуры, спорта, туризма и молодежной политики администрации Пировского муниципального округа.</w:t>
      </w:r>
    </w:p>
    <w:p w:rsidR="00B83A66" w:rsidRPr="00311789" w:rsidRDefault="00B83A66" w:rsidP="00B17B39">
      <w:pPr>
        <w:pStyle w:val="21"/>
        <w:shd w:val="clear" w:color="auto" w:fill="auto"/>
        <w:spacing w:before="0" w:line="240" w:lineRule="auto"/>
        <w:ind w:right="20" w:firstLine="708"/>
      </w:pPr>
      <w:r w:rsidRPr="00311789">
        <w:t>Соисполнители программы: Администрация П</w:t>
      </w:r>
      <w:r w:rsidR="001126D2" w:rsidRPr="00311789">
        <w:t>ировского муниципального округа и Отдел образования Пировского муниципального округа.</w:t>
      </w:r>
    </w:p>
    <w:p w:rsidR="001126D2" w:rsidRDefault="00654785" w:rsidP="00B17B39">
      <w:pPr>
        <w:pStyle w:val="21"/>
        <w:shd w:val="clear" w:color="auto" w:fill="auto"/>
        <w:spacing w:before="0" w:line="240" w:lineRule="auto"/>
        <w:ind w:right="20" w:firstLine="708"/>
      </w:pPr>
      <w:r w:rsidRPr="00311789">
        <w:t>Наименования</w:t>
      </w:r>
      <w:r w:rsidR="00C03540" w:rsidRPr="00311789">
        <w:t xml:space="preserve"> программы</w:t>
      </w:r>
      <w:r w:rsidRPr="00311789">
        <w:t xml:space="preserve"> и подпрограмм</w:t>
      </w:r>
      <w:r w:rsidR="00C03540" w:rsidRPr="00311789">
        <w:t xml:space="preserve"> соответству</w:t>
      </w:r>
      <w:r w:rsidRPr="00311789">
        <w:t>ю</w:t>
      </w:r>
      <w:r w:rsidR="004662C5">
        <w:t>т постановлению №41</w:t>
      </w:r>
      <w:r w:rsidR="00C03540" w:rsidRPr="00311789">
        <w:t>8-п</w:t>
      </w:r>
      <w:r w:rsidRPr="00311789">
        <w:t>.</w:t>
      </w:r>
      <w:r w:rsidR="00C03540" w:rsidRPr="00311789">
        <w:t xml:space="preserve"> </w:t>
      </w:r>
    </w:p>
    <w:p w:rsidR="007204DA" w:rsidRPr="0053320B" w:rsidRDefault="007204DA" w:rsidP="00B17B39">
      <w:pPr>
        <w:pStyle w:val="21"/>
        <w:shd w:val="clear" w:color="auto" w:fill="auto"/>
        <w:spacing w:before="0" w:line="240" w:lineRule="auto"/>
        <w:ind w:right="20" w:firstLine="709"/>
      </w:pPr>
      <w:r w:rsidRPr="0053320B">
        <w:t>Проект муниципальной программы содержит ссылку на нормативно-правовой акт, утративший силу- решение Пировского окружного Совета депутатов от 26.11.2020 №5-34р «Об утверждении Положения о бюджетном процессе в Пировском муниципальном округе».</w:t>
      </w:r>
    </w:p>
    <w:p w:rsidR="00253469" w:rsidRPr="00311789" w:rsidRDefault="00B12D4E" w:rsidP="00B17B39">
      <w:pPr>
        <w:pStyle w:val="21"/>
        <w:shd w:val="clear" w:color="auto" w:fill="auto"/>
        <w:spacing w:before="0" w:line="240" w:lineRule="auto"/>
        <w:ind w:right="20" w:firstLine="708"/>
      </w:pPr>
      <w:r w:rsidRPr="00311789">
        <w:t xml:space="preserve">Структура муниципальной программы предусматривает реализацию </w:t>
      </w:r>
      <w:r w:rsidR="001126D2" w:rsidRPr="00311789">
        <w:t>шести</w:t>
      </w:r>
      <w:r w:rsidR="00B55F79">
        <w:t xml:space="preserve"> подпрограмм и двух</w:t>
      </w:r>
      <w:r w:rsidR="001126D2" w:rsidRPr="00311789">
        <w:t xml:space="preserve"> м</w:t>
      </w:r>
      <w:r w:rsidR="00DF058B" w:rsidRPr="00311789">
        <w:t>ероприяти</w:t>
      </w:r>
      <w:r w:rsidR="00B55F79">
        <w:t>й</w:t>
      </w:r>
      <w:r w:rsidR="001126D2" w:rsidRPr="00311789">
        <w:t>:</w:t>
      </w:r>
    </w:p>
    <w:p w:rsidR="001126D2" w:rsidRPr="00311789" w:rsidRDefault="001126D2" w:rsidP="00B17B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b/>
          <w:sz w:val="26"/>
          <w:szCs w:val="26"/>
        </w:rPr>
        <w:t>Подпрограмма 1</w:t>
      </w:r>
      <w:r w:rsidRPr="00311789">
        <w:rPr>
          <w:rFonts w:ascii="Times New Roman" w:hAnsi="Times New Roman" w:cs="Times New Roman"/>
          <w:sz w:val="26"/>
          <w:szCs w:val="26"/>
        </w:rPr>
        <w:t>. «Вовлечение молодежи Пировского муниципального округа в социальную практику»;</w:t>
      </w:r>
    </w:p>
    <w:p w:rsidR="001126D2" w:rsidRPr="00311789" w:rsidRDefault="001126D2" w:rsidP="00B17B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b/>
          <w:sz w:val="26"/>
          <w:szCs w:val="26"/>
        </w:rPr>
        <w:t>Подпрограмма 2</w:t>
      </w:r>
      <w:r w:rsidRPr="00311789">
        <w:rPr>
          <w:rFonts w:ascii="Times New Roman" w:hAnsi="Times New Roman" w:cs="Times New Roman"/>
          <w:sz w:val="26"/>
          <w:szCs w:val="26"/>
        </w:rPr>
        <w:t>. «Патриотическое воспитание молодежи Пировского муниципального округа»;</w:t>
      </w:r>
    </w:p>
    <w:p w:rsidR="001126D2" w:rsidRPr="00311789" w:rsidRDefault="001126D2" w:rsidP="00B17B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b/>
          <w:sz w:val="26"/>
          <w:szCs w:val="26"/>
        </w:rPr>
        <w:t xml:space="preserve">Подпрограмма </w:t>
      </w:r>
      <w:r w:rsidR="0030392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311789">
        <w:rPr>
          <w:rFonts w:ascii="Times New Roman" w:hAnsi="Times New Roman" w:cs="Times New Roman"/>
          <w:b/>
          <w:sz w:val="26"/>
          <w:szCs w:val="26"/>
        </w:rPr>
        <w:t>3</w:t>
      </w:r>
      <w:r w:rsidRPr="00311789">
        <w:rPr>
          <w:rFonts w:ascii="Times New Roman" w:hAnsi="Times New Roman" w:cs="Times New Roman"/>
          <w:sz w:val="26"/>
          <w:szCs w:val="26"/>
        </w:rPr>
        <w:t>. «Обеспечение жильем молодых семей»;</w:t>
      </w:r>
    </w:p>
    <w:p w:rsidR="001126D2" w:rsidRPr="00311789" w:rsidRDefault="001126D2" w:rsidP="00B17B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="00530930" w:rsidRPr="00311789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311789">
        <w:rPr>
          <w:rFonts w:ascii="Times New Roman" w:hAnsi="Times New Roman" w:cs="Times New Roman"/>
          <w:b/>
          <w:sz w:val="26"/>
          <w:szCs w:val="26"/>
        </w:rPr>
        <w:t>4.</w:t>
      </w:r>
      <w:r w:rsidRPr="00311789">
        <w:rPr>
          <w:rFonts w:ascii="Times New Roman" w:hAnsi="Times New Roman" w:cs="Times New Roman"/>
          <w:sz w:val="26"/>
          <w:szCs w:val="26"/>
        </w:rPr>
        <w:t xml:space="preserve"> «Профилактика безнадзорности и правонарушений несовершеннолетних»;</w:t>
      </w:r>
    </w:p>
    <w:p w:rsidR="001126D2" w:rsidRPr="00311789" w:rsidRDefault="00303923" w:rsidP="00B17B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Подпрограмма </w:t>
      </w:r>
      <w:r w:rsidR="001126D2" w:rsidRPr="00311789">
        <w:rPr>
          <w:rFonts w:ascii="Times New Roman" w:hAnsi="Times New Roman" w:cs="Times New Roman"/>
          <w:b/>
          <w:sz w:val="26"/>
          <w:szCs w:val="26"/>
        </w:rPr>
        <w:t>5.</w:t>
      </w:r>
      <w:r w:rsidR="001126D2" w:rsidRPr="00311789">
        <w:rPr>
          <w:rFonts w:ascii="Times New Roman" w:hAnsi="Times New Roman" w:cs="Times New Roman"/>
          <w:sz w:val="26"/>
          <w:szCs w:val="26"/>
        </w:rPr>
        <w:t xml:space="preserve"> «Профилактика правонарушений на территории Пировского муниципального округа»;</w:t>
      </w:r>
    </w:p>
    <w:p w:rsidR="001126D2" w:rsidRPr="00311789" w:rsidRDefault="001126D2" w:rsidP="00B17B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b/>
          <w:sz w:val="26"/>
          <w:szCs w:val="26"/>
        </w:rPr>
        <w:t>Подпрограмма 6.</w:t>
      </w:r>
      <w:r w:rsidRPr="00311789">
        <w:rPr>
          <w:rFonts w:ascii="Times New Roman" w:hAnsi="Times New Roman" w:cs="Times New Roman"/>
          <w:sz w:val="26"/>
          <w:szCs w:val="26"/>
        </w:rPr>
        <w:t xml:space="preserve"> «Сельская молодежь – будущее Пировского муниципального округа»</w:t>
      </w:r>
      <w:r w:rsidR="00311789" w:rsidRPr="00311789">
        <w:rPr>
          <w:rFonts w:ascii="Times New Roman" w:hAnsi="Times New Roman" w:cs="Times New Roman"/>
          <w:sz w:val="26"/>
          <w:szCs w:val="26"/>
        </w:rPr>
        <w:t>;</w:t>
      </w:r>
    </w:p>
    <w:p w:rsidR="001126D2" w:rsidRDefault="001126D2" w:rsidP="00B17B39">
      <w:pPr>
        <w:pStyle w:val="21"/>
        <w:shd w:val="clear" w:color="auto" w:fill="auto"/>
        <w:spacing w:before="0" w:line="240" w:lineRule="auto"/>
        <w:ind w:right="20" w:firstLine="708"/>
      </w:pPr>
      <w:r w:rsidRPr="00311789">
        <w:rPr>
          <w:b/>
        </w:rPr>
        <w:t>Мероприятие</w:t>
      </w:r>
      <w:r w:rsidR="00714632">
        <w:rPr>
          <w:b/>
        </w:rPr>
        <w:t xml:space="preserve">1 </w:t>
      </w:r>
      <w:r w:rsidRPr="00311789">
        <w:t>- субвенция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рамках отдельных мероприятий муниципальной программы Пировского муниципального округа «Молодежь Пировского муниципального округа в 21 веке»</w:t>
      </w:r>
      <w:r w:rsidR="00DB1F41">
        <w:t>.</w:t>
      </w:r>
    </w:p>
    <w:p w:rsidR="00E33E65" w:rsidRPr="000A2A5A" w:rsidRDefault="00E33E65" w:rsidP="00B17B39">
      <w:pPr>
        <w:pStyle w:val="21"/>
        <w:shd w:val="clear" w:color="auto" w:fill="auto"/>
        <w:spacing w:before="0" w:line="240" w:lineRule="auto"/>
        <w:ind w:right="20" w:firstLine="708"/>
      </w:pPr>
      <w:r w:rsidRPr="00E33E65">
        <w:rPr>
          <w:b/>
        </w:rPr>
        <w:t>Мероприятие2</w:t>
      </w:r>
      <w:r w:rsidR="000A2A5A">
        <w:rPr>
          <w:b/>
        </w:rPr>
        <w:t xml:space="preserve"> – </w:t>
      </w:r>
      <w:r w:rsidR="000A2A5A" w:rsidRPr="000A2A5A">
        <w:t>Организация и проведение праздничных мероприятий на территории Пировского МО.</w:t>
      </w:r>
    </w:p>
    <w:p w:rsidR="00BE1AFD" w:rsidRPr="00311789" w:rsidRDefault="005C33DD" w:rsidP="00B17B39">
      <w:pPr>
        <w:pStyle w:val="21"/>
        <w:shd w:val="clear" w:color="auto" w:fill="auto"/>
        <w:spacing w:before="0" w:line="240" w:lineRule="auto"/>
        <w:ind w:right="20" w:firstLine="708"/>
      </w:pPr>
      <w:r w:rsidRPr="00311789">
        <w:rPr>
          <w:b/>
        </w:rPr>
        <w:t>Подпрограмма</w:t>
      </w:r>
      <w:r w:rsidRPr="00311789">
        <w:t xml:space="preserve"> «</w:t>
      </w:r>
      <w:r w:rsidR="001126D2" w:rsidRPr="00311789">
        <w:t>Вовлечение молодежи Пировского муниципального округа в социальную практику</w:t>
      </w:r>
      <w:r w:rsidR="009759F0" w:rsidRPr="00311789">
        <w:t>»</w:t>
      </w:r>
      <w:r w:rsidR="00DB1F41">
        <w:t>.</w:t>
      </w:r>
    </w:p>
    <w:p w:rsidR="001126D2" w:rsidRPr="00311789" w:rsidRDefault="001126D2" w:rsidP="00B17B39">
      <w:pPr>
        <w:suppressAutoHyphens/>
        <w:autoSpaceDE w:val="0"/>
        <w:ind w:firstLine="708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311789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>Цель</w:t>
      </w:r>
      <w:r w:rsidR="00311789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>ю</w:t>
      </w:r>
      <w:r w:rsidRPr="00311789">
        <w:rPr>
          <w:rFonts w:ascii="Times New Roman" w:eastAsia="SimSun" w:hAnsi="Times New Roman" w:cs="Times New Roman"/>
          <w:b/>
          <w:kern w:val="1"/>
          <w:sz w:val="26"/>
          <w:szCs w:val="26"/>
          <w:lang w:eastAsia="ar-SA"/>
        </w:rPr>
        <w:t xml:space="preserve"> подпрограммы является</w:t>
      </w:r>
      <w:r w:rsidRPr="0031178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 - создание условий успешной социализации и эффективной самореализации молодежи Пировского муниципального округа.</w:t>
      </w:r>
    </w:p>
    <w:p w:rsidR="001126D2" w:rsidRPr="00311789" w:rsidRDefault="001126D2" w:rsidP="00B17B39">
      <w:pPr>
        <w:suppressAutoHyphens/>
        <w:autoSpaceDE w:val="0"/>
        <w:ind w:firstLine="708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31178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В рамках подпрограммы решаются следующие задачи:</w:t>
      </w:r>
    </w:p>
    <w:p w:rsidR="001126D2" w:rsidRPr="00311789" w:rsidRDefault="001126D2" w:rsidP="00B17B39">
      <w:pPr>
        <w:suppressAutoHyphens/>
        <w:autoSpaceDE w:val="0"/>
        <w:ind w:firstLine="708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31178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 вовлечение молодежи Пировского муниципального округа в общественную деятельность;</w:t>
      </w:r>
    </w:p>
    <w:p w:rsidR="001126D2" w:rsidRPr="00311789" w:rsidRDefault="001126D2" w:rsidP="00B17B39">
      <w:pPr>
        <w:suppressAutoHyphens/>
        <w:autoSpaceDE w:val="0"/>
        <w:ind w:firstLine="708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31178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 развитие кадрового потенциала молодежной политики Пировского муниципального округа;</w:t>
      </w:r>
    </w:p>
    <w:p w:rsidR="001126D2" w:rsidRPr="00311789" w:rsidRDefault="001126D2" w:rsidP="00B17B39">
      <w:pPr>
        <w:suppressAutoHyphens/>
        <w:autoSpaceDE w:val="0"/>
        <w:ind w:firstLine="708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</w:pPr>
      <w:r w:rsidRPr="00311789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>- создание условий для творческой самореализации молодежи Пировского муниципального округа;</w:t>
      </w:r>
    </w:p>
    <w:p w:rsidR="00807F79" w:rsidRPr="00311789" w:rsidRDefault="00807F79" w:rsidP="00B17B39">
      <w:pPr>
        <w:pStyle w:val="21"/>
        <w:spacing w:before="0" w:line="240" w:lineRule="auto"/>
        <w:ind w:right="20" w:firstLine="708"/>
      </w:pPr>
      <w:r w:rsidRPr="00311789">
        <w:rPr>
          <w:b/>
        </w:rPr>
        <w:t>Подпрограмма</w:t>
      </w:r>
      <w:r w:rsidRPr="00311789">
        <w:t xml:space="preserve"> «</w:t>
      </w:r>
      <w:r w:rsidR="001126D2" w:rsidRPr="00311789">
        <w:t>Патриотическое воспитание молодежи Пировского муниципального округа</w:t>
      </w:r>
      <w:r w:rsidR="009759F0" w:rsidRPr="00311789">
        <w:t>»</w:t>
      </w:r>
      <w:r w:rsidR="00036BBD">
        <w:t>.</w:t>
      </w:r>
    </w:p>
    <w:p w:rsidR="002036C6" w:rsidRPr="00311789" w:rsidRDefault="002036C6" w:rsidP="00B17B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b/>
          <w:sz w:val="26"/>
          <w:szCs w:val="26"/>
        </w:rPr>
        <w:t>Целью подпрограммы является</w:t>
      </w:r>
      <w:r w:rsidRPr="00311789">
        <w:rPr>
          <w:rFonts w:ascii="Times New Roman" w:hAnsi="Times New Roman" w:cs="Times New Roman"/>
          <w:sz w:val="26"/>
          <w:szCs w:val="26"/>
        </w:rPr>
        <w:t xml:space="preserve"> - создание условий для дальнейшего развития и совершенствования системы патриотического воспитания молодежи </w:t>
      </w:r>
      <w:r w:rsidRPr="00311789">
        <w:rPr>
          <w:rFonts w:ascii="Times New Roman" w:hAnsi="Times New Roman" w:cs="Times New Roman"/>
          <w:sz w:val="26"/>
          <w:szCs w:val="26"/>
        </w:rPr>
        <w:lastRenderedPageBreak/>
        <w:t>Пировского муниципального округа.</w:t>
      </w:r>
    </w:p>
    <w:p w:rsidR="002036C6" w:rsidRPr="00311789" w:rsidRDefault="002036C6" w:rsidP="00B17B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>В рамках подпрограммы решается следующая задача:</w:t>
      </w:r>
    </w:p>
    <w:p w:rsidR="002036C6" w:rsidRPr="00311789" w:rsidRDefault="002036C6" w:rsidP="00B17B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>- вовлечение молодежи Пировского муниципального округа в социальную практику, совершенствующую основные направления патриотического воспитания и повышение уровня социальной активности молодежи.</w:t>
      </w:r>
    </w:p>
    <w:p w:rsidR="009759F0" w:rsidRPr="00311789" w:rsidRDefault="009759F0" w:rsidP="00B17B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b/>
          <w:sz w:val="26"/>
          <w:szCs w:val="26"/>
        </w:rPr>
        <w:t>Подпрограмма</w:t>
      </w:r>
      <w:r w:rsidRPr="00311789">
        <w:rPr>
          <w:rFonts w:ascii="Times New Roman" w:hAnsi="Times New Roman" w:cs="Times New Roman"/>
          <w:sz w:val="26"/>
          <w:szCs w:val="26"/>
        </w:rPr>
        <w:t xml:space="preserve"> «</w:t>
      </w:r>
      <w:r w:rsidR="00BE1AFD" w:rsidRPr="00311789">
        <w:rPr>
          <w:rFonts w:ascii="Times New Roman" w:hAnsi="Times New Roman" w:cs="Times New Roman"/>
          <w:sz w:val="26"/>
          <w:szCs w:val="26"/>
        </w:rPr>
        <w:t>Обеспечение жильем молодых семей»</w:t>
      </w:r>
      <w:r w:rsidR="00DB1F41">
        <w:rPr>
          <w:rFonts w:ascii="Times New Roman" w:hAnsi="Times New Roman" w:cs="Times New Roman"/>
          <w:sz w:val="26"/>
          <w:szCs w:val="26"/>
        </w:rPr>
        <w:t>.</w:t>
      </w:r>
    </w:p>
    <w:p w:rsidR="002036C6" w:rsidRPr="00311789" w:rsidRDefault="002036C6" w:rsidP="00B17B39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11789">
        <w:rPr>
          <w:rStyle w:val="normaltextrun"/>
          <w:b/>
          <w:sz w:val="26"/>
          <w:szCs w:val="26"/>
        </w:rPr>
        <w:t>Целью подпрограммы является</w:t>
      </w:r>
      <w:r w:rsidRPr="00311789">
        <w:rPr>
          <w:rStyle w:val="normaltextrun"/>
          <w:sz w:val="26"/>
          <w:szCs w:val="26"/>
        </w:rPr>
        <w:t xml:space="preserve"> - предоставление </w:t>
      </w:r>
      <w:r w:rsidRPr="00311789">
        <w:rPr>
          <w:rStyle w:val="contextualspellingandgrammarerror"/>
          <w:sz w:val="26"/>
          <w:szCs w:val="26"/>
        </w:rPr>
        <w:t>государственной и</w:t>
      </w:r>
      <w:r w:rsidR="00311789">
        <w:rPr>
          <w:rStyle w:val="contextualspellingandgrammarerror"/>
          <w:sz w:val="26"/>
          <w:szCs w:val="26"/>
        </w:rPr>
        <w:t xml:space="preserve"> </w:t>
      </w:r>
      <w:r w:rsidRPr="00311789">
        <w:rPr>
          <w:rStyle w:val="normaltextrun"/>
          <w:sz w:val="26"/>
          <w:szCs w:val="26"/>
        </w:rPr>
        <w:t>муниципальной поддержки в решении жилищной проблемы молодых семей, признанных в установленном порядке нуждающимися в улучшении жилищных условий.</w:t>
      </w:r>
      <w:r w:rsidRPr="00311789">
        <w:rPr>
          <w:rStyle w:val="eop"/>
          <w:sz w:val="26"/>
          <w:szCs w:val="26"/>
        </w:rPr>
        <w:t> </w:t>
      </w:r>
    </w:p>
    <w:p w:rsidR="002036C6" w:rsidRPr="00311789" w:rsidRDefault="002036C6" w:rsidP="00B17B39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11789">
        <w:rPr>
          <w:rStyle w:val="normaltextrun"/>
          <w:sz w:val="26"/>
          <w:szCs w:val="26"/>
        </w:rPr>
        <w:t>Для реализации цели необходимо решение </w:t>
      </w:r>
      <w:r w:rsidR="00CE4B29" w:rsidRPr="00311789">
        <w:rPr>
          <w:rStyle w:val="contextualspellingandgrammarerror"/>
          <w:sz w:val="26"/>
          <w:szCs w:val="26"/>
        </w:rPr>
        <w:t>следующих задач</w:t>
      </w:r>
      <w:r w:rsidRPr="00311789">
        <w:rPr>
          <w:rStyle w:val="normaltextrun"/>
          <w:sz w:val="26"/>
          <w:szCs w:val="26"/>
        </w:rPr>
        <w:t>:</w:t>
      </w:r>
      <w:r w:rsidRPr="00311789">
        <w:rPr>
          <w:rStyle w:val="eop"/>
          <w:sz w:val="26"/>
          <w:szCs w:val="26"/>
        </w:rPr>
        <w:t> </w:t>
      </w:r>
    </w:p>
    <w:p w:rsidR="002036C6" w:rsidRPr="00311789" w:rsidRDefault="002036C6" w:rsidP="00B17B39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11789">
        <w:rPr>
          <w:rStyle w:val="normaltextrun"/>
          <w:sz w:val="26"/>
          <w:szCs w:val="26"/>
        </w:rPr>
        <w:t>- предоставление молодым семьям - участникам подпрограммы социальных выплат на приобретение жилья или строительство индивидуального жилого дома;</w:t>
      </w:r>
      <w:r w:rsidRPr="00311789">
        <w:rPr>
          <w:rStyle w:val="eop"/>
          <w:sz w:val="26"/>
          <w:szCs w:val="26"/>
        </w:rPr>
        <w:t> </w:t>
      </w:r>
    </w:p>
    <w:p w:rsidR="002036C6" w:rsidRPr="00311789" w:rsidRDefault="002036C6" w:rsidP="00B17B39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11789">
        <w:rPr>
          <w:rStyle w:val="normaltextrun"/>
          <w:sz w:val="26"/>
          <w:szCs w:val="26"/>
        </w:rPr>
        <w:t xml:space="preserve"> </w:t>
      </w:r>
      <w:r w:rsidR="00311789">
        <w:rPr>
          <w:rStyle w:val="normaltextrun"/>
          <w:sz w:val="26"/>
          <w:szCs w:val="26"/>
        </w:rPr>
        <w:t>-</w:t>
      </w:r>
      <w:r w:rsidRPr="00311789">
        <w:rPr>
          <w:rStyle w:val="normaltextrun"/>
          <w:sz w:val="26"/>
          <w:szCs w:val="26"/>
        </w:rPr>
        <w:t xml:space="preserve"> создание 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дома.</w:t>
      </w:r>
      <w:r w:rsidRPr="00311789">
        <w:rPr>
          <w:rStyle w:val="eop"/>
          <w:sz w:val="26"/>
          <w:szCs w:val="26"/>
        </w:rPr>
        <w:t> </w:t>
      </w:r>
    </w:p>
    <w:p w:rsidR="009759F0" w:rsidRPr="00311789" w:rsidRDefault="009759F0" w:rsidP="00B17B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b/>
          <w:sz w:val="26"/>
          <w:szCs w:val="26"/>
        </w:rPr>
        <w:t>Подпрограмма</w:t>
      </w:r>
      <w:r w:rsidR="002036C6" w:rsidRPr="00311789">
        <w:rPr>
          <w:rFonts w:ascii="Times New Roman" w:hAnsi="Times New Roman" w:cs="Times New Roman"/>
          <w:sz w:val="26"/>
          <w:szCs w:val="26"/>
        </w:rPr>
        <w:t xml:space="preserve"> </w:t>
      </w:r>
      <w:r w:rsidRPr="00311789">
        <w:rPr>
          <w:rFonts w:ascii="Times New Roman" w:hAnsi="Times New Roman" w:cs="Times New Roman"/>
          <w:sz w:val="26"/>
          <w:szCs w:val="26"/>
        </w:rPr>
        <w:t>«</w:t>
      </w:r>
      <w:r w:rsidR="002036C6" w:rsidRPr="00311789">
        <w:rPr>
          <w:rFonts w:ascii="Times New Roman" w:hAnsi="Times New Roman" w:cs="Times New Roman"/>
          <w:sz w:val="26"/>
          <w:szCs w:val="26"/>
        </w:rPr>
        <w:t>Профилактика безнадзорности и правонарушений несовершеннолетних</w:t>
      </w:r>
      <w:r w:rsidRPr="00311789">
        <w:rPr>
          <w:rFonts w:ascii="Times New Roman" w:hAnsi="Times New Roman" w:cs="Times New Roman"/>
          <w:sz w:val="26"/>
          <w:szCs w:val="26"/>
        </w:rPr>
        <w:t>».</w:t>
      </w:r>
    </w:p>
    <w:p w:rsidR="002036C6" w:rsidRPr="00311789" w:rsidRDefault="002036C6" w:rsidP="00B17B39">
      <w:pPr>
        <w:pStyle w:val="af3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311789">
        <w:rPr>
          <w:rFonts w:ascii="Times New Roman" w:hAnsi="Times New Roman"/>
          <w:b/>
          <w:sz w:val="26"/>
          <w:szCs w:val="26"/>
        </w:rPr>
        <w:t>Целью подпрограммы является</w:t>
      </w:r>
      <w:r w:rsidRPr="00311789">
        <w:rPr>
          <w:rFonts w:ascii="Times New Roman" w:hAnsi="Times New Roman"/>
          <w:sz w:val="26"/>
          <w:szCs w:val="26"/>
        </w:rPr>
        <w:t xml:space="preserve"> - профилактика преступлений и правонарушений совершенных несовершеннолетними гражданами.</w:t>
      </w:r>
    </w:p>
    <w:p w:rsidR="002036C6" w:rsidRPr="00311789" w:rsidRDefault="002036C6" w:rsidP="00B17B39">
      <w:pPr>
        <w:pStyle w:val="af3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311789">
        <w:rPr>
          <w:rStyle w:val="normaltextrun"/>
          <w:rFonts w:ascii="Times New Roman" w:hAnsi="Times New Roman"/>
          <w:sz w:val="26"/>
          <w:szCs w:val="26"/>
        </w:rPr>
        <w:t>Для реализации цели необходимо решение </w:t>
      </w:r>
      <w:r w:rsidRPr="00311789">
        <w:rPr>
          <w:rStyle w:val="contextualspellingandgrammarerror"/>
          <w:rFonts w:ascii="Times New Roman" w:hAnsi="Times New Roman"/>
          <w:sz w:val="26"/>
          <w:szCs w:val="26"/>
        </w:rPr>
        <w:t>следующих задач</w:t>
      </w:r>
      <w:r w:rsidRPr="00311789">
        <w:rPr>
          <w:rStyle w:val="normaltextrun"/>
          <w:rFonts w:ascii="Times New Roman" w:hAnsi="Times New Roman"/>
          <w:sz w:val="26"/>
          <w:szCs w:val="26"/>
        </w:rPr>
        <w:t>:</w:t>
      </w:r>
    </w:p>
    <w:p w:rsidR="002036C6" w:rsidRPr="00311789" w:rsidRDefault="002036C6" w:rsidP="00B1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>- предупреждение безнадзорности и бес</w:t>
      </w:r>
      <w:r w:rsidR="00A261C1">
        <w:rPr>
          <w:rFonts w:ascii="Times New Roman" w:hAnsi="Times New Roman" w:cs="Times New Roman"/>
          <w:sz w:val="26"/>
          <w:szCs w:val="26"/>
        </w:rPr>
        <w:t>призорности несовершеннолетних;</w:t>
      </w:r>
    </w:p>
    <w:p w:rsidR="002036C6" w:rsidRPr="00311789" w:rsidRDefault="002036C6" w:rsidP="00B1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>-  профилактика алкоголизм</w:t>
      </w:r>
      <w:r w:rsidR="00A261C1">
        <w:rPr>
          <w:rFonts w:ascii="Times New Roman" w:hAnsi="Times New Roman" w:cs="Times New Roman"/>
          <w:sz w:val="26"/>
          <w:szCs w:val="26"/>
        </w:rPr>
        <w:t>а и наркомании среди подростков;</w:t>
      </w:r>
      <w:r w:rsidRPr="003117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6C6" w:rsidRPr="00311789" w:rsidRDefault="002036C6" w:rsidP="00B1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>-  правовое восп</w:t>
      </w:r>
      <w:r w:rsidR="00A261C1">
        <w:rPr>
          <w:rFonts w:ascii="Times New Roman" w:hAnsi="Times New Roman" w:cs="Times New Roman"/>
          <w:sz w:val="26"/>
          <w:szCs w:val="26"/>
        </w:rPr>
        <w:t>итание подрастающего поколения;</w:t>
      </w:r>
    </w:p>
    <w:p w:rsidR="002036C6" w:rsidRPr="00311789" w:rsidRDefault="002036C6" w:rsidP="00B17B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11789">
        <w:rPr>
          <w:rFonts w:ascii="Times New Roman" w:hAnsi="Times New Roman"/>
          <w:sz w:val="26"/>
          <w:szCs w:val="26"/>
        </w:rPr>
        <w:t>-  занятость несовершеннолетних вне</w:t>
      </w:r>
      <w:r w:rsidR="00C74CEE">
        <w:rPr>
          <w:rFonts w:ascii="Times New Roman" w:hAnsi="Times New Roman"/>
          <w:sz w:val="26"/>
          <w:szCs w:val="26"/>
        </w:rPr>
        <w:t xml:space="preserve"> </w:t>
      </w:r>
      <w:r w:rsidRPr="00311789">
        <w:rPr>
          <w:rFonts w:ascii="Times New Roman" w:hAnsi="Times New Roman"/>
          <w:sz w:val="26"/>
          <w:szCs w:val="26"/>
        </w:rPr>
        <w:t>учебное время</w:t>
      </w:r>
      <w:r w:rsidR="00A261C1">
        <w:rPr>
          <w:rFonts w:ascii="Times New Roman" w:hAnsi="Times New Roman"/>
          <w:sz w:val="26"/>
          <w:szCs w:val="26"/>
        </w:rPr>
        <w:t>.</w:t>
      </w:r>
    </w:p>
    <w:p w:rsidR="002036C6" w:rsidRPr="00311789" w:rsidRDefault="002036C6" w:rsidP="00B1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b/>
          <w:sz w:val="26"/>
          <w:szCs w:val="26"/>
        </w:rPr>
        <w:t xml:space="preserve">Подпрограмма </w:t>
      </w:r>
      <w:r w:rsidRPr="00311789">
        <w:rPr>
          <w:rFonts w:ascii="Times New Roman" w:hAnsi="Times New Roman" w:cs="Times New Roman"/>
          <w:sz w:val="26"/>
          <w:szCs w:val="26"/>
        </w:rPr>
        <w:t>«Профилактика правонарушений на территории Пировского муниципального округа»</w:t>
      </w:r>
      <w:r w:rsidR="00DB1F41">
        <w:rPr>
          <w:rFonts w:ascii="Times New Roman" w:hAnsi="Times New Roman" w:cs="Times New Roman"/>
          <w:sz w:val="26"/>
          <w:szCs w:val="26"/>
        </w:rPr>
        <w:t>.</w:t>
      </w:r>
    </w:p>
    <w:p w:rsidR="002036C6" w:rsidRPr="00311789" w:rsidRDefault="002036C6" w:rsidP="00B1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b/>
          <w:sz w:val="26"/>
          <w:szCs w:val="26"/>
        </w:rPr>
        <w:t>Целью подпрограммы является</w:t>
      </w:r>
      <w:r w:rsidRPr="00311789">
        <w:rPr>
          <w:rFonts w:ascii="Times New Roman" w:hAnsi="Times New Roman" w:cs="Times New Roman"/>
          <w:sz w:val="26"/>
          <w:szCs w:val="26"/>
        </w:rPr>
        <w:t xml:space="preserve"> - создание условий для снижения уровня преступности посредством укрепления законности и правопорядка, повышения уровня безопасности граждан.</w:t>
      </w:r>
    </w:p>
    <w:p w:rsidR="002036C6" w:rsidRPr="00311789" w:rsidRDefault="002036C6" w:rsidP="00B1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Style w:val="normaltextrun"/>
          <w:rFonts w:ascii="Times New Roman" w:hAnsi="Times New Roman" w:cs="Times New Roman"/>
          <w:sz w:val="26"/>
          <w:szCs w:val="26"/>
        </w:rPr>
        <w:t>Для реализации цели необходимо решение </w:t>
      </w:r>
      <w:r w:rsidR="00C95A8B" w:rsidRPr="00311789">
        <w:rPr>
          <w:rStyle w:val="contextualspellingandgrammarerror"/>
          <w:rFonts w:ascii="Times New Roman" w:hAnsi="Times New Roman" w:cs="Times New Roman"/>
          <w:sz w:val="26"/>
          <w:szCs w:val="26"/>
        </w:rPr>
        <w:t>следующей задачи</w:t>
      </w:r>
      <w:r w:rsidRPr="00311789">
        <w:rPr>
          <w:rStyle w:val="normaltextrun"/>
          <w:rFonts w:ascii="Times New Roman" w:hAnsi="Times New Roman" w:cs="Times New Roman"/>
          <w:sz w:val="26"/>
          <w:szCs w:val="26"/>
        </w:rPr>
        <w:t>:</w:t>
      </w:r>
    </w:p>
    <w:p w:rsidR="00C95A8B" w:rsidRPr="00311789" w:rsidRDefault="002036C6" w:rsidP="00B17B3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11789">
        <w:rPr>
          <w:rFonts w:ascii="Times New Roman" w:hAnsi="Times New Roman"/>
          <w:sz w:val="26"/>
          <w:szCs w:val="26"/>
        </w:rPr>
        <w:t>- формирование у населения правосознания и активной гражданской позиции</w:t>
      </w:r>
      <w:r w:rsidR="00C95A8B" w:rsidRPr="00311789">
        <w:rPr>
          <w:rFonts w:ascii="Times New Roman" w:hAnsi="Times New Roman"/>
          <w:sz w:val="26"/>
          <w:szCs w:val="26"/>
        </w:rPr>
        <w:t>.</w:t>
      </w:r>
      <w:r w:rsidR="00C95A8B" w:rsidRPr="00311789">
        <w:rPr>
          <w:rFonts w:ascii="Times New Roman" w:hAnsi="Times New Roman"/>
          <w:sz w:val="26"/>
          <w:szCs w:val="26"/>
        </w:rPr>
        <w:tab/>
      </w:r>
      <w:r w:rsidR="00C95A8B" w:rsidRPr="00311789">
        <w:rPr>
          <w:rFonts w:ascii="Times New Roman" w:hAnsi="Times New Roman"/>
          <w:b/>
          <w:sz w:val="26"/>
          <w:szCs w:val="26"/>
        </w:rPr>
        <w:t xml:space="preserve">Подпрограмма </w:t>
      </w:r>
      <w:r w:rsidR="00C95A8B" w:rsidRPr="00311789">
        <w:rPr>
          <w:rFonts w:ascii="Times New Roman" w:hAnsi="Times New Roman"/>
          <w:sz w:val="26"/>
          <w:szCs w:val="26"/>
        </w:rPr>
        <w:t>«Сельская молодежь – будущее Пировского муниципального округа»</w:t>
      </w:r>
      <w:r w:rsidR="00DB1F41">
        <w:rPr>
          <w:rFonts w:ascii="Times New Roman" w:hAnsi="Times New Roman"/>
          <w:sz w:val="26"/>
          <w:szCs w:val="26"/>
        </w:rPr>
        <w:t>.</w:t>
      </w:r>
    </w:p>
    <w:p w:rsidR="00C95A8B" w:rsidRPr="00311789" w:rsidRDefault="00C95A8B" w:rsidP="00B1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b/>
          <w:sz w:val="26"/>
          <w:szCs w:val="26"/>
        </w:rPr>
        <w:t>Целью подпрограммы является</w:t>
      </w:r>
      <w:r w:rsidRPr="00311789">
        <w:rPr>
          <w:rFonts w:ascii="Times New Roman" w:hAnsi="Times New Roman" w:cs="Times New Roman"/>
          <w:sz w:val="26"/>
          <w:szCs w:val="26"/>
        </w:rPr>
        <w:t xml:space="preserve"> - создание условий для успешной социализации и эффективной самореализации молодежи Пировского муниципального округа».</w:t>
      </w:r>
    </w:p>
    <w:p w:rsidR="00C95A8B" w:rsidRPr="00311789" w:rsidRDefault="00C95A8B" w:rsidP="00B17B39">
      <w:pPr>
        <w:pStyle w:val="af3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311789">
        <w:rPr>
          <w:rStyle w:val="normaltextrun"/>
          <w:rFonts w:ascii="Times New Roman" w:hAnsi="Times New Roman"/>
          <w:sz w:val="26"/>
          <w:szCs w:val="26"/>
        </w:rPr>
        <w:t>Для реализации цели необходимо решение </w:t>
      </w:r>
      <w:r w:rsidRPr="00311789">
        <w:rPr>
          <w:rStyle w:val="contextualspellingandgrammarerror"/>
          <w:rFonts w:ascii="Times New Roman" w:hAnsi="Times New Roman"/>
          <w:sz w:val="26"/>
          <w:szCs w:val="26"/>
        </w:rPr>
        <w:t>следующих задач</w:t>
      </w:r>
      <w:r w:rsidRPr="00311789">
        <w:rPr>
          <w:rStyle w:val="normaltextrun"/>
          <w:rFonts w:ascii="Times New Roman" w:hAnsi="Times New Roman"/>
          <w:sz w:val="26"/>
          <w:szCs w:val="26"/>
        </w:rPr>
        <w:t>:</w:t>
      </w:r>
    </w:p>
    <w:p w:rsidR="00C95A8B" w:rsidRPr="00311789" w:rsidRDefault="00C95A8B" w:rsidP="00B1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>- создание системы информационного обеспечения молодежи Пировского муниципального округа специальной информацией, стимулирующей ее деловую и гражданскую активность;</w:t>
      </w:r>
    </w:p>
    <w:p w:rsidR="00C95A8B" w:rsidRPr="00311789" w:rsidRDefault="00C95A8B" w:rsidP="00B17B3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>- создание условий для повышения социальной активности молодежи Пировского муниципального округа;</w:t>
      </w:r>
    </w:p>
    <w:p w:rsidR="00C95A8B" w:rsidRPr="00311789" w:rsidRDefault="00C95A8B" w:rsidP="00B17B3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89">
        <w:rPr>
          <w:rFonts w:ascii="Times New Roman" w:hAnsi="Times New Roman" w:cs="Times New Roman"/>
          <w:sz w:val="26"/>
          <w:szCs w:val="26"/>
        </w:rPr>
        <w:t>- создание условий для повышения экономической активности молодежи Пировского муниципального округа;</w:t>
      </w:r>
    </w:p>
    <w:p w:rsidR="00C95A8B" w:rsidRPr="00311789" w:rsidRDefault="00C95A8B" w:rsidP="00B17B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11789">
        <w:rPr>
          <w:rFonts w:ascii="Times New Roman" w:hAnsi="Times New Roman"/>
          <w:sz w:val="26"/>
          <w:szCs w:val="26"/>
        </w:rPr>
        <w:t xml:space="preserve"> - содействие духовному, физическому и творческому развитию сельской молодежи Пировского муниципального округа.</w:t>
      </w:r>
    </w:p>
    <w:p w:rsidR="00B007C1" w:rsidRDefault="00807F79" w:rsidP="00B17B39">
      <w:pPr>
        <w:ind w:right="2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11789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Цель и задачи программы взаимосвязаны с целями и задачами подпрограмм.</w:t>
      </w:r>
    </w:p>
    <w:p w:rsidR="00426C3D" w:rsidRPr="00A534DA" w:rsidRDefault="00426C3D" w:rsidP="00B1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4DA">
        <w:rPr>
          <w:rFonts w:ascii="Times New Roman" w:hAnsi="Times New Roman" w:cs="Times New Roman"/>
          <w:sz w:val="26"/>
          <w:szCs w:val="26"/>
        </w:rPr>
        <w:t>В программу включена информация о сводных показател</w:t>
      </w:r>
      <w:r>
        <w:rPr>
          <w:rFonts w:ascii="Times New Roman" w:hAnsi="Times New Roman" w:cs="Times New Roman"/>
          <w:sz w:val="26"/>
          <w:szCs w:val="26"/>
        </w:rPr>
        <w:t>ях муниципальных заданий на 2024</w:t>
      </w:r>
      <w:r w:rsidRPr="00A534D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2026</w:t>
      </w:r>
      <w:r w:rsidRPr="00A534D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26C3D" w:rsidRPr="00A534DA" w:rsidRDefault="00426C3D" w:rsidP="00B17B39">
      <w:pPr>
        <w:ind w:right="2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Программа содержит две муниципальные</w:t>
      </w:r>
      <w:r w:rsidRPr="00A534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услуг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 (работы)</w:t>
      </w:r>
      <w:r w:rsidRPr="00A534DA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426C3D" w:rsidRPr="00A534DA" w:rsidRDefault="00426C3D" w:rsidP="00B17B39">
      <w:pPr>
        <w:pStyle w:val="ab"/>
        <w:numPr>
          <w:ilvl w:val="0"/>
          <w:numId w:val="11"/>
        </w:numPr>
        <w:ind w:left="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досуга детей, подростков и молодежи</w:t>
      </w:r>
      <w:r w:rsidRPr="00A534D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Количество общественных </w:t>
      </w:r>
      <w:r w:rsidR="007173E6">
        <w:rPr>
          <w:sz w:val="26"/>
          <w:szCs w:val="26"/>
        </w:rPr>
        <w:t>объединений</w:t>
      </w:r>
      <w:r w:rsidRPr="00A534DA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610E35" w:rsidRDefault="00426C3D" w:rsidP="00B17B39">
      <w:pPr>
        <w:pStyle w:val="ab"/>
        <w:numPr>
          <w:ilvl w:val="0"/>
          <w:numId w:val="11"/>
        </w:numPr>
        <w:ind w:left="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 потенциалов подростков и молодежи</w:t>
      </w:r>
      <w:r w:rsidRPr="00A534DA">
        <w:rPr>
          <w:sz w:val="26"/>
          <w:szCs w:val="26"/>
        </w:rPr>
        <w:t xml:space="preserve"> (</w:t>
      </w:r>
      <w:r>
        <w:rPr>
          <w:sz w:val="26"/>
          <w:szCs w:val="26"/>
        </w:rPr>
        <w:t>Количество мероприятий</w:t>
      </w:r>
      <w:r w:rsidRPr="00A534D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426C3D" w:rsidRDefault="00610E35" w:rsidP="00B17B39">
      <w:pPr>
        <w:pStyle w:val="ab"/>
        <w:ind w:left="709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проверки </w:t>
      </w:r>
      <w:r w:rsidR="007173E6">
        <w:rPr>
          <w:sz w:val="26"/>
          <w:szCs w:val="26"/>
        </w:rPr>
        <w:t>выявлено</w:t>
      </w:r>
      <w:r w:rsidR="00334B9F">
        <w:rPr>
          <w:sz w:val="26"/>
          <w:szCs w:val="26"/>
        </w:rPr>
        <w:t xml:space="preserve"> следующее:</w:t>
      </w:r>
    </w:p>
    <w:p w:rsidR="00070241" w:rsidRPr="00426C3D" w:rsidRDefault="007173E6" w:rsidP="00B17B39">
      <w:pPr>
        <w:pStyle w:val="ab"/>
        <w:ind w:left="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70241">
        <w:rPr>
          <w:sz w:val="26"/>
          <w:szCs w:val="26"/>
        </w:rPr>
        <w:t xml:space="preserve">В паспорте муниципальной программы в </w:t>
      </w:r>
      <w:r w:rsidR="00070241">
        <w:rPr>
          <w:b/>
          <w:sz w:val="26"/>
          <w:szCs w:val="26"/>
        </w:rPr>
        <w:t>Информации</w:t>
      </w:r>
      <w:r w:rsidR="00070241" w:rsidRPr="00311789">
        <w:rPr>
          <w:b/>
          <w:sz w:val="26"/>
          <w:szCs w:val="26"/>
        </w:rPr>
        <w:t xml:space="preserve"> по ресурсному обеспечению муниципа</w:t>
      </w:r>
      <w:r w:rsidR="00070241">
        <w:rPr>
          <w:b/>
          <w:sz w:val="26"/>
          <w:szCs w:val="26"/>
        </w:rPr>
        <w:t>льной программы краевые и местные средства не соответствуют разбивке по годам.</w:t>
      </w:r>
    </w:p>
    <w:p w:rsidR="00F821B5" w:rsidRPr="00311789" w:rsidRDefault="007173E6" w:rsidP="00B17B39">
      <w:pPr>
        <w:ind w:left="72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821B5" w:rsidRPr="00311789">
        <w:rPr>
          <w:rFonts w:ascii="Times New Roman" w:hAnsi="Times New Roman" w:cs="Times New Roman"/>
          <w:sz w:val="26"/>
          <w:szCs w:val="26"/>
        </w:rPr>
        <w:t xml:space="preserve">В паспорте муниципальной программы </w:t>
      </w:r>
      <w:r w:rsidR="00F821B5" w:rsidRPr="00311789">
        <w:rPr>
          <w:rFonts w:ascii="Times New Roman" w:hAnsi="Times New Roman" w:cs="Times New Roman"/>
          <w:b/>
          <w:sz w:val="26"/>
          <w:szCs w:val="26"/>
        </w:rPr>
        <w:t>Информация по ресурсному обеспечению муниципальной программы не соответствует</w:t>
      </w:r>
      <w:r w:rsidR="00F821B5" w:rsidRPr="00311789">
        <w:rPr>
          <w:rFonts w:ascii="Times New Roman" w:hAnsi="Times New Roman" w:cs="Times New Roman"/>
          <w:sz w:val="26"/>
          <w:szCs w:val="26"/>
        </w:rPr>
        <w:t xml:space="preserve"> </w:t>
      </w:r>
      <w:r w:rsidR="00A6095F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F821B5" w:rsidRPr="00311789">
        <w:rPr>
          <w:rFonts w:ascii="Times New Roman" w:hAnsi="Times New Roman" w:cs="Times New Roman"/>
          <w:sz w:val="26"/>
          <w:szCs w:val="26"/>
        </w:rPr>
        <w:t>№4 «</w:t>
      </w:r>
      <w:r w:rsidR="00F821B5" w:rsidRPr="00311789">
        <w:rPr>
          <w:rFonts w:ascii="Times New Roman" w:eastAsia="Calibri" w:hAnsi="Times New Roman" w:cs="Times New Roman"/>
          <w:sz w:val="26"/>
          <w:szCs w:val="26"/>
          <w:lang w:eastAsia="en-US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</w:t>
      </w:r>
      <w:r w:rsidR="006B042F" w:rsidRPr="0031178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37184" w:rsidRPr="00334B9F" w:rsidRDefault="007173E6" w:rsidP="00B17B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- </w:t>
      </w:r>
      <w:r w:rsidR="00A16424" w:rsidRPr="00334B9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 приложении № 5.4</w:t>
      </w:r>
      <w:r w:rsidR="00637184" w:rsidRPr="003117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паспорте подпрограммы </w:t>
      </w:r>
      <w:r w:rsidR="00637184" w:rsidRPr="00311789">
        <w:rPr>
          <w:rFonts w:ascii="Times New Roman" w:hAnsi="Times New Roman" w:cs="Times New Roman"/>
          <w:sz w:val="26"/>
          <w:szCs w:val="26"/>
        </w:rPr>
        <w:t>«</w:t>
      </w:r>
      <w:r w:rsidR="00A16424">
        <w:rPr>
          <w:rFonts w:ascii="Times New Roman" w:hAnsi="Times New Roman" w:cs="Times New Roman"/>
          <w:sz w:val="26"/>
          <w:szCs w:val="26"/>
        </w:rPr>
        <w:t>Профилактика безнадзорности и правонарушений несовершеннолетних</w:t>
      </w:r>
      <w:r w:rsidR="00637184" w:rsidRPr="00311789">
        <w:rPr>
          <w:rFonts w:ascii="Times New Roman" w:hAnsi="Times New Roman" w:cs="Times New Roman"/>
          <w:sz w:val="26"/>
          <w:szCs w:val="26"/>
        </w:rPr>
        <w:t xml:space="preserve">» </w:t>
      </w:r>
      <w:r w:rsidR="00665DC9" w:rsidRPr="00311789">
        <w:rPr>
          <w:rFonts w:ascii="Times New Roman" w:hAnsi="Times New Roman" w:cs="Times New Roman"/>
          <w:sz w:val="26"/>
          <w:szCs w:val="26"/>
        </w:rPr>
        <w:t xml:space="preserve">- общий </w:t>
      </w:r>
      <w:r w:rsidR="00637184" w:rsidRPr="00311789">
        <w:rPr>
          <w:rFonts w:ascii="Times New Roman" w:hAnsi="Times New Roman" w:cs="Times New Roman"/>
          <w:bCs/>
          <w:sz w:val="26"/>
          <w:szCs w:val="26"/>
        </w:rPr>
        <w:t>объем бюджетных ассигнований на реализацию мероприятий подпрограммы</w:t>
      </w:r>
      <w:r w:rsidR="00665DC9" w:rsidRPr="003117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5DC9" w:rsidRPr="00334B9F">
        <w:rPr>
          <w:rFonts w:ascii="Times New Roman" w:hAnsi="Times New Roman" w:cs="Times New Roman"/>
          <w:b/>
          <w:bCs/>
          <w:sz w:val="26"/>
          <w:szCs w:val="26"/>
        </w:rPr>
        <w:t>не соответствует разбивки по годам.</w:t>
      </w:r>
    </w:p>
    <w:p w:rsidR="00665DC9" w:rsidRDefault="007173E6" w:rsidP="00B1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A16424" w:rsidRPr="00334B9F">
        <w:rPr>
          <w:rFonts w:ascii="Times New Roman" w:hAnsi="Times New Roman" w:cs="Times New Roman"/>
          <w:b/>
          <w:sz w:val="26"/>
          <w:szCs w:val="26"/>
        </w:rPr>
        <w:t>В приложении №2 «</w:t>
      </w:r>
      <w:r w:rsidR="00665DC9" w:rsidRPr="00334B9F">
        <w:rPr>
          <w:rFonts w:ascii="Times New Roman" w:hAnsi="Times New Roman" w:cs="Times New Roman"/>
          <w:b/>
          <w:sz w:val="26"/>
          <w:szCs w:val="26"/>
        </w:rPr>
        <w:t>Перечень мероприятий подпрограммы с указанием объема средств на их реализацию и ожидаемых результатов»</w:t>
      </w:r>
      <w:r w:rsidR="00665DC9" w:rsidRPr="00311789">
        <w:rPr>
          <w:rFonts w:ascii="Times New Roman" w:hAnsi="Times New Roman" w:cs="Times New Roman"/>
          <w:sz w:val="26"/>
          <w:szCs w:val="26"/>
        </w:rPr>
        <w:t xml:space="preserve"> к подпрограмме «</w:t>
      </w:r>
      <w:r w:rsidR="00A16424">
        <w:rPr>
          <w:rFonts w:ascii="Times New Roman" w:hAnsi="Times New Roman" w:cs="Times New Roman"/>
          <w:sz w:val="26"/>
          <w:szCs w:val="26"/>
        </w:rPr>
        <w:t>Профилактика безнадзорности и правонарушений несовершеннолетних» итоговые суммы</w:t>
      </w:r>
      <w:r w:rsidR="00665DC9" w:rsidRPr="00311789">
        <w:rPr>
          <w:rFonts w:ascii="Times New Roman" w:hAnsi="Times New Roman" w:cs="Times New Roman"/>
          <w:sz w:val="26"/>
          <w:szCs w:val="26"/>
        </w:rPr>
        <w:t xml:space="preserve"> по</w:t>
      </w:r>
      <w:r w:rsidR="00A16424">
        <w:rPr>
          <w:rFonts w:ascii="Times New Roman" w:hAnsi="Times New Roman" w:cs="Times New Roman"/>
          <w:sz w:val="26"/>
          <w:szCs w:val="26"/>
        </w:rPr>
        <w:t xml:space="preserve"> годам </w:t>
      </w:r>
      <w:r w:rsidR="00A16424" w:rsidRPr="00334B9F">
        <w:rPr>
          <w:rFonts w:ascii="Times New Roman" w:hAnsi="Times New Roman" w:cs="Times New Roman"/>
          <w:b/>
          <w:sz w:val="26"/>
          <w:szCs w:val="26"/>
        </w:rPr>
        <w:t>не соответствуют</w:t>
      </w:r>
      <w:r w:rsidR="00665DC9" w:rsidRPr="00334B9F">
        <w:rPr>
          <w:rFonts w:ascii="Times New Roman" w:hAnsi="Times New Roman" w:cs="Times New Roman"/>
          <w:b/>
          <w:sz w:val="26"/>
          <w:szCs w:val="26"/>
        </w:rPr>
        <w:t xml:space="preserve"> сумме</w:t>
      </w:r>
      <w:r w:rsidR="00A8202D" w:rsidRPr="00334B9F">
        <w:rPr>
          <w:rFonts w:ascii="Times New Roman" w:hAnsi="Times New Roman" w:cs="Times New Roman"/>
          <w:b/>
          <w:sz w:val="26"/>
          <w:szCs w:val="26"/>
        </w:rPr>
        <w:t xml:space="preserve"> мероприятий данной задачи.</w:t>
      </w:r>
    </w:p>
    <w:p w:rsidR="00134BA8" w:rsidRDefault="007173E6" w:rsidP="00B17B3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34BA8">
        <w:rPr>
          <w:rFonts w:ascii="Times New Roman" w:hAnsi="Times New Roman" w:cs="Times New Roman"/>
          <w:sz w:val="26"/>
          <w:szCs w:val="26"/>
        </w:rPr>
        <w:t xml:space="preserve">В паспорте </w:t>
      </w:r>
      <w:r w:rsidR="00D1479C">
        <w:rPr>
          <w:rFonts w:ascii="Times New Roman" w:hAnsi="Times New Roman" w:cs="Times New Roman"/>
          <w:sz w:val="26"/>
          <w:szCs w:val="26"/>
        </w:rPr>
        <w:t xml:space="preserve">по отдельному мероприятию «Осуществление государственных полномочий по созданию и обеспечению деятельности комиссий по делам несовершеннолетних и защите их прав» в информации по ресурсному обеспечению отдельного мероприятия </w:t>
      </w:r>
      <w:r w:rsidR="00D1479C" w:rsidRPr="00334B9F">
        <w:rPr>
          <w:rFonts w:ascii="Times New Roman" w:hAnsi="Times New Roman" w:cs="Times New Roman"/>
          <w:b/>
          <w:sz w:val="26"/>
          <w:szCs w:val="26"/>
        </w:rPr>
        <w:t>общий объём финансирования</w:t>
      </w:r>
      <w:r w:rsidR="00D1479C">
        <w:rPr>
          <w:rFonts w:ascii="Times New Roman" w:hAnsi="Times New Roman" w:cs="Times New Roman"/>
          <w:sz w:val="26"/>
          <w:szCs w:val="26"/>
        </w:rPr>
        <w:t xml:space="preserve"> </w:t>
      </w:r>
      <w:r w:rsidR="00D1479C" w:rsidRPr="00334B9F">
        <w:rPr>
          <w:rFonts w:ascii="Times New Roman" w:hAnsi="Times New Roman" w:cs="Times New Roman"/>
          <w:b/>
          <w:sz w:val="26"/>
          <w:szCs w:val="26"/>
        </w:rPr>
        <w:t>не соответствует разбивке по годам.</w:t>
      </w:r>
    </w:p>
    <w:p w:rsidR="00991916" w:rsidRPr="007C3B89" w:rsidRDefault="00991916" w:rsidP="00B1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C3B89">
        <w:rPr>
          <w:rFonts w:ascii="Times New Roman" w:hAnsi="Times New Roman" w:cs="Times New Roman"/>
          <w:sz w:val="26"/>
          <w:szCs w:val="26"/>
        </w:rPr>
        <w:t xml:space="preserve">Нет соответствия между приложениями №3, №4 к паспорту муниципальной программы и приложением №2 перечень мероприятий подпрограммы «Вовлечение молодежи </w:t>
      </w:r>
      <w:r w:rsidR="00594604" w:rsidRPr="007C3B89">
        <w:rPr>
          <w:rFonts w:ascii="Times New Roman" w:hAnsi="Times New Roman" w:cs="Times New Roman"/>
          <w:sz w:val="26"/>
          <w:szCs w:val="26"/>
        </w:rPr>
        <w:t>П</w:t>
      </w:r>
      <w:r w:rsidRPr="007C3B89">
        <w:rPr>
          <w:rFonts w:ascii="Times New Roman" w:hAnsi="Times New Roman" w:cs="Times New Roman"/>
          <w:sz w:val="26"/>
          <w:szCs w:val="26"/>
        </w:rPr>
        <w:t xml:space="preserve">ировского муниципального округа в социальную практику» с указанием объёма средств на их </w:t>
      </w:r>
      <w:r w:rsidR="007C3B89" w:rsidRPr="007C3B89">
        <w:rPr>
          <w:rFonts w:ascii="Times New Roman" w:hAnsi="Times New Roman" w:cs="Times New Roman"/>
          <w:sz w:val="26"/>
          <w:szCs w:val="26"/>
        </w:rPr>
        <w:t>реализацию в</w:t>
      </w:r>
      <w:r w:rsidRPr="007C3B89">
        <w:rPr>
          <w:rFonts w:ascii="Times New Roman" w:hAnsi="Times New Roman" w:cs="Times New Roman"/>
          <w:sz w:val="26"/>
          <w:szCs w:val="26"/>
        </w:rPr>
        <w:t xml:space="preserve"> части </w:t>
      </w:r>
      <w:bookmarkStart w:id="1" w:name="_GoBack"/>
      <w:bookmarkEnd w:id="1"/>
      <w:r w:rsidR="007C3B89" w:rsidRPr="007C3B89">
        <w:rPr>
          <w:rFonts w:ascii="Times New Roman" w:hAnsi="Times New Roman" w:cs="Times New Roman"/>
          <w:sz w:val="26"/>
          <w:szCs w:val="26"/>
        </w:rPr>
        <w:t>расходов с</w:t>
      </w:r>
      <w:r w:rsidRPr="007C3B89">
        <w:rPr>
          <w:rFonts w:ascii="Times New Roman" w:hAnsi="Times New Roman" w:cs="Times New Roman"/>
          <w:sz w:val="26"/>
          <w:szCs w:val="26"/>
        </w:rPr>
        <w:t xml:space="preserve"> учетом источников финансирования.</w:t>
      </w:r>
    </w:p>
    <w:p w:rsidR="00334B9F" w:rsidRPr="00311789" w:rsidRDefault="007173E6" w:rsidP="00B17B39">
      <w:pPr>
        <w:ind w:left="72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202D" w:rsidRPr="00311789">
        <w:rPr>
          <w:rFonts w:ascii="Times New Roman" w:hAnsi="Times New Roman" w:cs="Times New Roman"/>
          <w:sz w:val="26"/>
          <w:szCs w:val="26"/>
        </w:rPr>
        <w:t xml:space="preserve">Нет соответствия </w:t>
      </w:r>
      <w:r w:rsidR="00334B9F">
        <w:rPr>
          <w:rFonts w:ascii="Times New Roman" w:hAnsi="Times New Roman" w:cs="Times New Roman"/>
          <w:sz w:val="26"/>
          <w:szCs w:val="26"/>
        </w:rPr>
        <w:t xml:space="preserve">в части ресурсного обеспечения </w:t>
      </w:r>
      <w:r w:rsidR="00A8202D" w:rsidRPr="00311789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D95E0B" w:rsidRPr="001F2EAA">
        <w:rPr>
          <w:rFonts w:ascii="Times New Roman" w:hAnsi="Times New Roman" w:cs="Times New Roman"/>
          <w:b/>
          <w:sz w:val="26"/>
          <w:szCs w:val="26"/>
        </w:rPr>
        <w:t>па</w:t>
      </w:r>
      <w:r w:rsidR="00334B9F" w:rsidRPr="001F2EAA">
        <w:rPr>
          <w:rFonts w:ascii="Times New Roman" w:hAnsi="Times New Roman" w:cs="Times New Roman"/>
          <w:b/>
          <w:sz w:val="26"/>
          <w:szCs w:val="26"/>
        </w:rPr>
        <w:t>спортом</w:t>
      </w:r>
      <w:r w:rsidR="00334B9F">
        <w:rPr>
          <w:rFonts w:ascii="Times New Roman" w:hAnsi="Times New Roman" w:cs="Times New Roman"/>
          <w:sz w:val="26"/>
          <w:szCs w:val="26"/>
        </w:rPr>
        <w:t xml:space="preserve"> </w:t>
      </w:r>
      <w:r w:rsidR="00334B9F" w:rsidRPr="001F2EAA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="00334B9F">
        <w:rPr>
          <w:rFonts w:ascii="Times New Roman" w:hAnsi="Times New Roman" w:cs="Times New Roman"/>
          <w:sz w:val="26"/>
          <w:szCs w:val="26"/>
        </w:rPr>
        <w:t xml:space="preserve"> и приложением</w:t>
      </w:r>
      <w:r w:rsidR="00A8202D" w:rsidRPr="00311789">
        <w:rPr>
          <w:rFonts w:ascii="Times New Roman" w:hAnsi="Times New Roman" w:cs="Times New Roman"/>
          <w:sz w:val="26"/>
          <w:szCs w:val="26"/>
        </w:rPr>
        <w:t xml:space="preserve"> </w:t>
      </w:r>
      <w:r w:rsidR="00334B9F" w:rsidRPr="00311789">
        <w:rPr>
          <w:rFonts w:ascii="Times New Roman" w:hAnsi="Times New Roman" w:cs="Times New Roman"/>
          <w:sz w:val="26"/>
          <w:szCs w:val="26"/>
        </w:rPr>
        <w:t>№4 «</w:t>
      </w:r>
      <w:r w:rsidR="00334B9F" w:rsidRPr="00311789">
        <w:rPr>
          <w:rFonts w:ascii="Times New Roman" w:eastAsia="Calibri" w:hAnsi="Times New Roman" w:cs="Times New Roman"/>
          <w:sz w:val="26"/>
          <w:szCs w:val="26"/>
          <w:lang w:eastAsia="en-US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системы».</w:t>
      </w:r>
    </w:p>
    <w:p w:rsidR="00A8202D" w:rsidRPr="00311789" w:rsidRDefault="00A8202D" w:rsidP="00B1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3469" w:rsidRPr="00311789" w:rsidRDefault="00A266D2" w:rsidP="00B17B39">
      <w:pPr>
        <w:pStyle w:val="20"/>
        <w:shd w:val="clear" w:color="auto" w:fill="auto"/>
        <w:spacing w:line="260" w:lineRule="exact"/>
        <w:ind w:firstLine="708"/>
        <w:jc w:val="both"/>
      </w:pPr>
      <w:r w:rsidRPr="00311789">
        <w:t>3</w:t>
      </w:r>
      <w:r w:rsidR="00CC038E" w:rsidRPr="00311789">
        <w:t>.</w:t>
      </w:r>
      <w:r w:rsidR="00B12D4E" w:rsidRPr="00311789">
        <w:t>Анализ</w:t>
      </w:r>
      <w:r w:rsidR="009B712A" w:rsidRPr="00311789">
        <w:t xml:space="preserve"> ресурсного обеспечения </w:t>
      </w:r>
    </w:p>
    <w:p w:rsidR="00B17B39" w:rsidRPr="00E64635" w:rsidRDefault="00B17B39" w:rsidP="00B17B39">
      <w:pPr>
        <w:pStyle w:val="21"/>
        <w:shd w:val="clear" w:color="auto" w:fill="auto"/>
        <w:spacing w:before="0" w:line="322" w:lineRule="exact"/>
        <w:ind w:right="40" w:firstLine="709"/>
      </w:pPr>
      <w:r w:rsidRPr="00E64635">
        <w:t>Об</w:t>
      </w:r>
      <w:r w:rsidRPr="00E64635">
        <w:rPr>
          <w:rStyle w:val="11"/>
          <w:u w:val="none"/>
        </w:rPr>
        <w:t>щи</w:t>
      </w:r>
      <w:r w:rsidRPr="00E64635">
        <w:t xml:space="preserve">й объем финансирования муниципальной программы на 2024-2026 годы предусмотрен в размере </w:t>
      </w:r>
      <w:r w:rsidRPr="001E158E">
        <w:t>14</w:t>
      </w:r>
      <w:r>
        <w:t> </w:t>
      </w:r>
      <w:r w:rsidRPr="001E158E">
        <w:t>662</w:t>
      </w:r>
      <w:r>
        <w:t xml:space="preserve"> </w:t>
      </w:r>
      <w:r w:rsidRPr="001E158E">
        <w:t>440</w:t>
      </w:r>
      <w:r w:rsidRPr="00E64635">
        <w:t>,00 руб</w:t>
      </w:r>
      <w:r>
        <w:t>.</w:t>
      </w:r>
    </w:p>
    <w:p w:rsidR="000E3A09" w:rsidRPr="00A534DA" w:rsidRDefault="00B12D4E" w:rsidP="00B17B39">
      <w:pPr>
        <w:pStyle w:val="21"/>
        <w:shd w:val="clear" w:color="auto" w:fill="auto"/>
        <w:spacing w:before="0" w:line="322" w:lineRule="exact"/>
        <w:ind w:firstLine="708"/>
      </w:pPr>
      <w:r w:rsidRPr="00311789">
        <w:t>В ходе анализа ресурсного</w:t>
      </w:r>
      <w:r w:rsidR="008C760D" w:rsidRPr="00311789">
        <w:t xml:space="preserve"> обеспечения выявлено следующее:</w:t>
      </w:r>
    </w:p>
    <w:p w:rsidR="000E3A09" w:rsidRDefault="000E3A09" w:rsidP="00B17B39">
      <w:pPr>
        <w:pStyle w:val="21"/>
        <w:shd w:val="clear" w:color="auto" w:fill="auto"/>
        <w:spacing w:before="0" w:line="322" w:lineRule="exact"/>
        <w:ind w:firstLine="709"/>
      </w:pPr>
      <w:r>
        <w:t xml:space="preserve">В паспорте программы </w:t>
      </w:r>
      <w:r w:rsidR="00D95E0B">
        <w:t xml:space="preserve">в </w:t>
      </w:r>
      <w:r>
        <w:t>и</w:t>
      </w:r>
      <w:r w:rsidR="00D95E0B">
        <w:t>нформации</w:t>
      </w:r>
      <w:r w:rsidRPr="00A534DA">
        <w:t xml:space="preserve"> по ресурсному обеспечению </w:t>
      </w:r>
      <w:r w:rsidRPr="00A534DA">
        <w:lastRenderedPageBreak/>
        <w:t>муниципальной программы,</w:t>
      </w:r>
      <w:r w:rsidR="00D95E0B">
        <w:t xml:space="preserve"> краевые средства и средства местного бюджета</w:t>
      </w:r>
      <w:r w:rsidRPr="00A534DA">
        <w:t xml:space="preserve"> </w:t>
      </w:r>
      <w:r w:rsidR="00D95E0B">
        <w:t>не соответствуют разбивке по годам</w:t>
      </w:r>
      <w:r w:rsidRPr="00A534DA">
        <w:t xml:space="preserve"> реализации программы</w:t>
      </w:r>
      <w:r>
        <w:t xml:space="preserve">. Таким образом невозможно определить </w:t>
      </w:r>
      <w:r w:rsidR="00D95E0B">
        <w:t>сколько краевых средств и средств местного бюджета   направлено</w:t>
      </w:r>
      <w:r>
        <w:t xml:space="preserve"> на реализацию программы.</w:t>
      </w:r>
    </w:p>
    <w:p w:rsidR="0043789E" w:rsidRPr="00A534DA" w:rsidRDefault="0043789E" w:rsidP="00B17B39">
      <w:pPr>
        <w:pStyle w:val="21"/>
        <w:shd w:val="clear" w:color="auto" w:fill="auto"/>
        <w:spacing w:before="0" w:line="322" w:lineRule="exact"/>
        <w:ind w:firstLine="709"/>
      </w:pPr>
    </w:p>
    <w:p w:rsidR="00253469" w:rsidRPr="00311789" w:rsidRDefault="00D95E0B" w:rsidP="00B17B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bookmark3"/>
      <w:r>
        <w:rPr>
          <w:rFonts w:ascii="Times New Roman" w:hAnsi="Times New Roman" w:cs="Times New Roman"/>
          <w:b/>
          <w:sz w:val="26"/>
          <w:szCs w:val="26"/>
        </w:rPr>
        <w:t>4</w:t>
      </w:r>
      <w:r w:rsidR="00CC038E" w:rsidRPr="00311789">
        <w:rPr>
          <w:rFonts w:ascii="Times New Roman" w:hAnsi="Times New Roman" w:cs="Times New Roman"/>
          <w:b/>
          <w:sz w:val="26"/>
          <w:szCs w:val="26"/>
        </w:rPr>
        <w:t>.</w:t>
      </w:r>
      <w:r w:rsidR="00B12D4E" w:rsidRPr="00311789">
        <w:rPr>
          <w:rFonts w:ascii="Times New Roman" w:hAnsi="Times New Roman" w:cs="Times New Roman"/>
          <w:b/>
          <w:sz w:val="26"/>
          <w:szCs w:val="26"/>
        </w:rPr>
        <w:t>Выводы и предложения по результатам проведенной экспертизы</w:t>
      </w:r>
      <w:bookmarkEnd w:id="2"/>
    </w:p>
    <w:p w:rsidR="00FA365F" w:rsidRPr="00311789" w:rsidRDefault="00FA365F" w:rsidP="00B17B39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both"/>
      </w:pPr>
    </w:p>
    <w:p w:rsidR="00253469" w:rsidRPr="00311789" w:rsidRDefault="00B12D4E" w:rsidP="00B17B39">
      <w:pPr>
        <w:pStyle w:val="21"/>
        <w:shd w:val="clear" w:color="auto" w:fill="auto"/>
        <w:spacing w:before="0" w:line="326" w:lineRule="exact"/>
        <w:ind w:right="20" w:firstLine="709"/>
      </w:pPr>
      <w:r w:rsidRPr="00311789">
        <w:t>В результате финансово-экономической экспертизы проекта муниципальной программы, Контрольно-счетн</w:t>
      </w:r>
      <w:r w:rsidR="00BB22EE" w:rsidRPr="00311789">
        <w:t>ый</w:t>
      </w:r>
      <w:r w:rsidRPr="00311789">
        <w:t xml:space="preserve"> </w:t>
      </w:r>
      <w:r w:rsidR="00BB22EE" w:rsidRPr="00311789">
        <w:t>орган</w:t>
      </w:r>
      <w:r w:rsidRPr="00311789">
        <w:t xml:space="preserve"> считает:</w:t>
      </w:r>
    </w:p>
    <w:p w:rsidR="00253469" w:rsidRPr="00311789" w:rsidRDefault="00B12D4E" w:rsidP="00B17B3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311789">
        <w:t>Цель программы соответствует приоритетам государственной политики Красноярского края.</w:t>
      </w:r>
    </w:p>
    <w:p w:rsidR="00253469" w:rsidRPr="00311789" w:rsidRDefault="00B12D4E" w:rsidP="00B17B39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311789">
        <w:t xml:space="preserve">Структура муниципальной программы предусматривает реализацию </w:t>
      </w:r>
      <w:r w:rsidR="00A94508" w:rsidRPr="00311789">
        <w:t>шести</w:t>
      </w:r>
      <w:r w:rsidR="00BB22EE" w:rsidRPr="00311789">
        <w:t xml:space="preserve"> </w:t>
      </w:r>
      <w:r w:rsidR="00612180">
        <w:t>подпрограмм и двух отдельных мероприятий</w:t>
      </w:r>
      <w:r w:rsidR="00A94508" w:rsidRPr="00311789">
        <w:t>.</w:t>
      </w:r>
    </w:p>
    <w:p w:rsidR="00276985" w:rsidRDefault="00612180" w:rsidP="00B17B39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>
        <w:t>В паспорте</w:t>
      </w:r>
      <w:r w:rsidR="00223C2A" w:rsidRPr="00311789">
        <w:t xml:space="preserve"> к муниципальной программе неверно указан объём финансир</w:t>
      </w:r>
      <w:r w:rsidR="00A94508" w:rsidRPr="00311789">
        <w:t>ования за счет средств местного и</w:t>
      </w:r>
      <w:r w:rsidR="00223C2A" w:rsidRPr="00311789">
        <w:t xml:space="preserve"> краевого бюджетов.</w:t>
      </w:r>
    </w:p>
    <w:p w:rsidR="00612180" w:rsidRDefault="00612180" w:rsidP="00B17B39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>
        <w:t>В паспорте программы и отдельных мероприятиях программы информация по ресурсному обеспечению не соответствует разбивке по годам в том числе по уровням бюджетной системы.</w:t>
      </w:r>
    </w:p>
    <w:p w:rsidR="00FF4258" w:rsidRDefault="00FF4258" w:rsidP="00B17B39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>
        <w:t>Нет соответствия между приложениями программы и подпрограммы.</w:t>
      </w:r>
    </w:p>
    <w:p w:rsidR="00E307BF" w:rsidRDefault="00E307BF" w:rsidP="00B17B39">
      <w:pPr>
        <w:pStyle w:val="21"/>
        <w:numPr>
          <w:ilvl w:val="0"/>
          <w:numId w:val="7"/>
        </w:numPr>
        <w:spacing w:before="0" w:line="240" w:lineRule="auto"/>
        <w:ind w:right="20" w:firstLine="709"/>
      </w:pPr>
      <w:r>
        <w:t>Требования Порядка №377-п, в части предоставления с Проектом финансово-экономического обоснования не соблюдены.</w:t>
      </w:r>
    </w:p>
    <w:p w:rsidR="00E307BF" w:rsidRPr="00A534DA" w:rsidRDefault="00E307BF" w:rsidP="00B17B39">
      <w:pPr>
        <w:pStyle w:val="21"/>
        <w:numPr>
          <w:ilvl w:val="0"/>
          <w:numId w:val="7"/>
        </w:numPr>
        <w:spacing w:before="0" w:line="240" w:lineRule="auto"/>
        <w:ind w:right="20" w:firstLine="709"/>
      </w:pPr>
      <w:r>
        <w:t>Отсутствие в материалах к Проекту обоснования (отсутствие расчетов) финансовых ресурсов на реализацию Проекта не обеспечивает их «прозрачность».</w:t>
      </w:r>
    </w:p>
    <w:p w:rsidR="00223C2A" w:rsidRPr="00612180" w:rsidRDefault="00334B9F" w:rsidP="00B17B39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>
        <w:rPr>
          <w:color w:val="auto"/>
        </w:rPr>
        <w:t>В тексте программы указан нормативно-правовой акт утративший</w:t>
      </w:r>
      <w:r w:rsidR="00223C2A" w:rsidRPr="00311789">
        <w:rPr>
          <w:color w:val="auto"/>
        </w:rPr>
        <w:t xml:space="preserve"> силу.</w:t>
      </w:r>
    </w:p>
    <w:p w:rsidR="00612180" w:rsidRPr="00311789" w:rsidRDefault="00612180" w:rsidP="00B17B39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20" w:firstLine="709"/>
      </w:pPr>
      <w:r>
        <w:rPr>
          <w:color w:val="auto"/>
        </w:rPr>
        <w:t>Внести исправления по тексту.</w:t>
      </w:r>
    </w:p>
    <w:p w:rsidR="00223C2A" w:rsidRPr="00311789" w:rsidRDefault="00223C2A" w:rsidP="00B17B39">
      <w:pPr>
        <w:pStyle w:val="21"/>
        <w:shd w:val="clear" w:color="auto" w:fill="auto"/>
        <w:spacing w:before="0" w:line="240" w:lineRule="auto"/>
        <w:ind w:left="709" w:right="20" w:firstLine="709"/>
      </w:pPr>
    </w:p>
    <w:p w:rsidR="00CD2163" w:rsidRPr="00311789" w:rsidRDefault="00CD2163" w:rsidP="00B17B39">
      <w:pPr>
        <w:pStyle w:val="21"/>
        <w:shd w:val="clear" w:color="auto" w:fill="auto"/>
        <w:spacing w:before="0" w:line="240" w:lineRule="auto"/>
        <w:ind w:right="20" w:firstLine="709"/>
      </w:pPr>
      <w:r w:rsidRPr="00311789">
        <w:t>На основании вышеизложенного Контрольно-счетный орган рекомендует утвердить проект постановления муниципальной программы после устранения выявленных нарушений и недостатков.</w:t>
      </w:r>
    </w:p>
    <w:p w:rsidR="00CD2163" w:rsidRPr="00311789" w:rsidRDefault="00CD2163" w:rsidP="00B17B39">
      <w:pPr>
        <w:pStyle w:val="21"/>
        <w:shd w:val="clear" w:color="auto" w:fill="auto"/>
        <w:spacing w:before="0" w:line="240" w:lineRule="auto"/>
        <w:ind w:right="20" w:firstLine="709"/>
      </w:pPr>
    </w:p>
    <w:p w:rsidR="00FA365F" w:rsidRPr="00311789" w:rsidRDefault="00FA365F" w:rsidP="00B17B39">
      <w:pPr>
        <w:pStyle w:val="21"/>
        <w:shd w:val="clear" w:color="auto" w:fill="auto"/>
        <w:spacing w:before="0" w:line="240" w:lineRule="auto"/>
        <w:ind w:right="20" w:firstLine="709"/>
      </w:pPr>
    </w:p>
    <w:p w:rsidR="00FA365F" w:rsidRPr="00311789" w:rsidRDefault="00B46398" w:rsidP="00B17B39">
      <w:pPr>
        <w:pStyle w:val="21"/>
        <w:shd w:val="clear" w:color="auto" w:fill="auto"/>
        <w:spacing w:before="0" w:line="322" w:lineRule="exact"/>
        <w:ind w:right="20"/>
      </w:pPr>
      <w:r w:rsidRPr="00311789">
        <w:t>Председатель</w:t>
      </w:r>
      <w:r w:rsidR="00FA365F" w:rsidRPr="00311789">
        <w:t xml:space="preserve"> КСО</w:t>
      </w:r>
    </w:p>
    <w:p w:rsidR="00253469" w:rsidRDefault="00FA365F" w:rsidP="00B17B39">
      <w:pPr>
        <w:pStyle w:val="21"/>
        <w:shd w:val="clear" w:color="auto" w:fill="auto"/>
        <w:spacing w:before="0" w:line="322" w:lineRule="exact"/>
        <w:ind w:right="20"/>
      </w:pPr>
      <w:r w:rsidRPr="00311789">
        <w:t xml:space="preserve">Пировского округа       </w:t>
      </w:r>
      <w:r w:rsidR="00BB48D6" w:rsidRPr="00311789">
        <w:t xml:space="preserve">                                                            </w:t>
      </w:r>
      <w:r w:rsidR="00B46398" w:rsidRPr="00311789">
        <w:t xml:space="preserve">     </w:t>
      </w:r>
      <w:r w:rsidR="00BB48D6" w:rsidRPr="00311789">
        <w:t xml:space="preserve">    </w:t>
      </w:r>
      <w:proofErr w:type="spellStart"/>
      <w:r w:rsidR="00B46398" w:rsidRPr="00311789">
        <w:t>Т.А.Коробейникова</w:t>
      </w:r>
      <w:proofErr w:type="spellEnd"/>
    </w:p>
    <w:p w:rsidR="00B17B39" w:rsidRDefault="00B17B39" w:rsidP="00B17B39">
      <w:pPr>
        <w:pStyle w:val="21"/>
        <w:shd w:val="clear" w:color="auto" w:fill="auto"/>
        <w:spacing w:before="0" w:line="322" w:lineRule="exact"/>
        <w:ind w:right="20"/>
      </w:pPr>
    </w:p>
    <w:p w:rsidR="00B17B39" w:rsidRPr="00311789" w:rsidRDefault="00B17B39" w:rsidP="00B17B39">
      <w:pPr>
        <w:pStyle w:val="21"/>
        <w:shd w:val="clear" w:color="auto" w:fill="auto"/>
        <w:spacing w:before="0" w:line="322" w:lineRule="exact"/>
        <w:ind w:right="20"/>
        <w:rPr>
          <w:b/>
        </w:rPr>
      </w:pPr>
      <w:r>
        <w:t xml:space="preserve">Инспектор КСО                                                                                  Н. В. Григорьева  </w:t>
      </w:r>
    </w:p>
    <w:sectPr w:rsidR="00B17B39" w:rsidRPr="00311789" w:rsidSect="00391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0A" w:rsidRDefault="00985B0A">
      <w:r>
        <w:separator/>
      </w:r>
    </w:p>
  </w:endnote>
  <w:endnote w:type="continuationSeparator" w:id="0">
    <w:p w:rsidR="00985B0A" w:rsidRDefault="0098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79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F7" w:rsidRDefault="00391DF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469" w:rsidRDefault="0025346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F7" w:rsidRDefault="00391DF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0A" w:rsidRDefault="00985B0A">
      <w:r>
        <w:separator/>
      </w:r>
    </w:p>
  </w:footnote>
  <w:footnote w:type="continuationSeparator" w:id="0">
    <w:p w:rsidR="00985B0A" w:rsidRDefault="00985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F7" w:rsidRDefault="00391DF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F7" w:rsidRDefault="00391DF7">
    <w:pPr>
      <w:pStyle w:val="ae"/>
      <w:jc w:val="center"/>
    </w:pPr>
  </w:p>
  <w:p w:rsidR="00391DF7" w:rsidRDefault="00391DF7">
    <w:pPr>
      <w:pStyle w:val="ae"/>
      <w:jc w:val="center"/>
    </w:pPr>
  </w:p>
  <w:p w:rsidR="00391DF7" w:rsidRDefault="007C3B89">
    <w:pPr>
      <w:pStyle w:val="ae"/>
      <w:jc w:val="center"/>
    </w:pPr>
    <w:sdt>
      <w:sdtPr>
        <w:id w:val="-1798361845"/>
        <w:docPartObj>
          <w:docPartGallery w:val="Page Numbers (Top of Page)"/>
          <w:docPartUnique/>
        </w:docPartObj>
      </w:sdtPr>
      <w:sdtEndPr/>
      <w:sdtContent>
        <w:r w:rsidR="00391DF7">
          <w:fldChar w:fldCharType="begin"/>
        </w:r>
        <w:r w:rsidR="00391DF7">
          <w:instrText>PAGE   \* MERGEFORMAT</w:instrText>
        </w:r>
        <w:r w:rsidR="00391DF7">
          <w:fldChar w:fldCharType="separate"/>
        </w:r>
        <w:r>
          <w:rPr>
            <w:noProof/>
          </w:rPr>
          <w:t>4</w:t>
        </w:r>
        <w:r w:rsidR="00391DF7">
          <w:fldChar w:fldCharType="end"/>
        </w:r>
      </w:sdtContent>
    </w:sdt>
  </w:p>
  <w:p w:rsidR="00391DF7" w:rsidRDefault="00391DF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F7" w:rsidRDefault="00391DF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5754"/>
    <w:multiLevelType w:val="multilevel"/>
    <w:tmpl w:val="0394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B4F6B"/>
    <w:multiLevelType w:val="multilevel"/>
    <w:tmpl w:val="1EA4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742180"/>
    <w:multiLevelType w:val="multilevel"/>
    <w:tmpl w:val="C10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BA74F4"/>
    <w:multiLevelType w:val="multilevel"/>
    <w:tmpl w:val="0F42C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B1AE6"/>
    <w:multiLevelType w:val="hybridMultilevel"/>
    <w:tmpl w:val="17708728"/>
    <w:lvl w:ilvl="0" w:tplc="E042F87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FF4EA9"/>
    <w:multiLevelType w:val="multilevel"/>
    <w:tmpl w:val="DABAAA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DB0F79"/>
    <w:multiLevelType w:val="hybridMultilevel"/>
    <w:tmpl w:val="CE704D18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B7684A"/>
    <w:multiLevelType w:val="multilevel"/>
    <w:tmpl w:val="7AA2F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CF31BF"/>
    <w:multiLevelType w:val="multilevel"/>
    <w:tmpl w:val="3B802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C01D23"/>
    <w:multiLevelType w:val="multilevel"/>
    <w:tmpl w:val="0ECE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69"/>
    <w:rsid w:val="000004B9"/>
    <w:rsid w:val="000174E8"/>
    <w:rsid w:val="0002450E"/>
    <w:rsid w:val="00026FE8"/>
    <w:rsid w:val="00036BBD"/>
    <w:rsid w:val="00046428"/>
    <w:rsid w:val="00053548"/>
    <w:rsid w:val="0005556C"/>
    <w:rsid w:val="00056980"/>
    <w:rsid w:val="00070241"/>
    <w:rsid w:val="000705F8"/>
    <w:rsid w:val="000812C2"/>
    <w:rsid w:val="000A2A5A"/>
    <w:rsid w:val="000A62CD"/>
    <w:rsid w:val="000C1887"/>
    <w:rsid w:val="000E3A09"/>
    <w:rsid w:val="000F78DA"/>
    <w:rsid w:val="001002CE"/>
    <w:rsid w:val="001065C1"/>
    <w:rsid w:val="0011170C"/>
    <w:rsid w:val="001125D7"/>
    <w:rsid w:val="001126D2"/>
    <w:rsid w:val="00121A3E"/>
    <w:rsid w:val="00124FBF"/>
    <w:rsid w:val="00134BA8"/>
    <w:rsid w:val="001402D7"/>
    <w:rsid w:val="00151D42"/>
    <w:rsid w:val="0016242A"/>
    <w:rsid w:val="00163DBF"/>
    <w:rsid w:val="001648A6"/>
    <w:rsid w:val="00185AF6"/>
    <w:rsid w:val="0019332D"/>
    <w:rsid w:val="001A5389"/>
    <w:rsid w:val="001C147F"/>
    <w:rsid w:val="001D0A19"/>
    <w:rsid w:val="001D3115"/>
    <w:rsid w:val="001E1250"/>
    <w:rsid w:val="001E3155"/>
    <w:rsid w:val="001F2EAA"/>
    <w:rsid w:val="00201056"/>
    <w:rsid w:val="002036C6"/>
    <w:rsid w:val="00210EC8"/>
    <w:rsid w:val="00223C2A"/>
    <w:rsid w:val="0022510A"/>
    <w:rsid w:val="002362EA"/>
    <w:rsid w:val="00240E6B"/>
    <w:rsid w:val="00253469"/>
    <w:rsid w:val="002627C6"/>
    <w:rsid w:val="00267D46"/>
    <w:rsid w:val="00276985"/>
    <w:rsid w:val="00284989"/>
    <w:rsid w:val="00287972"/>
    <w:rsid w:val="00297724"/>
    <w:rsid w:val="002B0D5F"/>
    <w:rsid w:val="002B5E56"/>
    <w:rsid w:val="002D2F79"/>
    <w:rsid w:val="002D3D6E"/>
    <w:rsid w:val="002F1175"/>
    <w:rsid w:val="002F3236"/>
    <w:rsid w:val="00300BE7"/>
    <w:rsid w:val="003019E4"/>
    <w:rsid w:val="00302997"/>
    <w:rsid w:val="00303923"/>
    <w:rsid w:val="00311789"/>
    <w:rsid w:val="003172A7"/>
    <w:rsid w:val="00334B9F"/>
    <w:rsid w:val="00340C1D"/>
    <w:rsid w:val="00366335"/>
    <w:rsid w:val="00372299"/>
    <w:rsid w:val="00376929"/>
    <w:rsid w:val="00377285"/>
    <w:rsid w:val="00391DF7"/>
    <w:rsid w:val="00393CF9"/>
    <w:rsid w:val="003A0D1B"/>
    <w:rsid w:val="003A519F"/>
    <w:rsid w:val="003B61C0"/>
    <w:rsid w:val="003B7D69"/>
    <w:rsid w:val="003C3B98"/>
    <w:rsid w:val="003C5444"/>
    <w:rsid w:val="003C6CF7"/>
    <w:rsid w:val="003D6B2C"/>
    <w:rsid w:val="003F50ED"/>
    <w:rsid w:val="00400335"/>
    <w:rsid w:val="0040145B"/>
    <w:rsid w:val="0040500C"/>
    <w:rsid w:val="00405CDC"/>
    <w:rsid w:val="00426C3D"/>
    <w:rsid w:val="00432543"/>
    <w:rsid w:val="00436660"/>
    <w:rsid w:val="0043789E"/>
    <w:rsid w:val="00443D66"/>
    <w:rsid w:val="0045734D"/>
    <w:rsid w:val="00462D4A"/>
    <w:rsid w:val="004662C5"/>
    <w:rsid w:val="00476810"/>
    <w:rsid w:val="00480849"/>
    <w:rsid w:val="00481D2B"/>
    <w:rsid w:val="00490C06"/>
    <w:rsid w:val="00497F5E"/>
    <w:rsid w:val="004A0D37"/>
    <w:rsid w:val="004A25B8"/>
    <w:rsid w:val="004A7A92"/>
    <w:rsid w:val="004B75B7"/>
    <w:rsid w:val="004C117B"/>
    <w:rsid w:val="004C1CA2"/>
    <w:rsid w:val="004C5DA1"/>
    <w:rsid w:val="004C7839"/>
    <w:rsid w:val="004D185C"/>
    <w:rsid w:val="004D481C"/>
    <w:rsid w:val="004D62B0"/>
    <w:rsid w:val="004E016A"/>
    <w:rsid w:val="004E42A7"/>
    <w:rsid w:val="004E449F"/>
    <w:rsid w:val="00510BA6"/>
    <w:rsid w:val="00511344"/>
    <w:rsid w:val="00522A63"/>
    <w:rsid w:val="00523C3C"/>
    <w:rsid w:val="00530930"/>
    <w:rsid w:val="0053320B"/>
    <w:rsid w:val="00544015"/>
    <w:rsid w:val="0054653D"/>
    <w:rsid w:val="005509FB"/>
    <w:rsid w:val="005651F6"/>
    <w:rsid w:val="005714FB"/>
    <w:rsid w:val="0057317F"/>
    <w:rsid w:val="0057363B"/>
    <w:rsid w:val="00575C8B"/>
    <w:rsid w:val="005840CE"/>
    <w:rsid w:val="00594604"/>
    <w:rsid w:val="005A009B"/>
    <w:rsid w:val="005B0ED1"/>
    <w:rsid w:val="005C33DD"/>
    <w:rsid w:val="005C57C0"/>
    <w:rsid w:val="005D171B"/>
    <w:rsid w:val="005F0E65"/>
    <w:rsid w:val="00600EBD"/>
    <w:rsid w:val="00601483"/>
    <w:rsid w:val="00605887"/>
    <w:rsid w:val="00610E35"/>
    <w:rsid w:val="00612180"/>
    <w:rsid w:val="00613A0E"/>
    <w:rsid w:val="006355D3"/>
    <w:rsid w:val="00637184"/>
    <w:rsid w:val="00651D86"/>
    <w:rsid w:val="00654785"/>
    <w:rsid w:val="006552E8"/>
    <w:rsid w:val="00656324"/>
    <w:rsid w:val="00663BEA"/>
    <w:rsid w:val="00665DC9"/>
    <w:rsid w:val="006715BC"/>
    <w:rsid w:val="00692A4C"/>
    <w:rsid w:val="00692A6D"/>
    <w:rsid w:val="006A0244"/>
    <w:rsid w:val="006B042F"/>
    <w:rsid w:val="006F7F74"/>
    <w:rsid w:val="00710F8F"/>
    <w:rsid w:val="00714632"/>
    <w:rsid w:val="00714787"/>
    <w:rsid w:val="007173E6"/>
    <w:rsid w:val="007204DA"/>
    <w:rsid w:val="007237AB"/>
    <w:rsid w:val="0073772E"/>
    <w:rsid w:val="00747563"/>
    <w:rsid w:val="00752EBC"/>
    <w:rsid w:val="007574B0"/>
    <w:rsid w:val="00760F5C"/>
    <w:rsid w:val="00763C0A"/>
    <w:rsid w:val="0077585C"/>
    <w:rsid w:val="00776400"/>
    <w:rsid w:val="00780B70"/>
    <w:rsid w:val="0078344E"/>
    <w:rsid w:val="00793072"/>
    <w:rsid w:val="007B4556"/>
    <w:rsid w:val="007B4755"/>
    <w:rsid w:val="007B74B0"/>
    <w:rsid w:val="007C038B"/>
    <w:rsid w:val="007C3B89"/>
    <w:rsid w:val="007C620E"/>
    <w:rsid w:val="007E1155"/>
    <w:rsid w:val="007E2788"/>
    <w:rsid w:val="007E6333"/>
    <w:rsid w:val="007F0F41"/>
    <w:rsid w:val="007F2504"/>
    <w:rsid w:val="007F47AD"/>
    <w:rsid w:val="007F7FCB"/>
    <w:rsid w:val="00806FBF"/>
    <w:rsid w:val="00807F79"/>
    <w:rsid w:val="00813763"/>
    <w:rsid w:val="00814A1F"/>
    <w:rsid w:val="00815D60"/>
    <w:rsid w:val="00820FCB"/>
    <w:rsid w:val="00821BA3"/>
    <w:rsid w:val="008325EC"/>
    <w:rsid w:val="00846D6F"/>
    <w:rsid w:val="00847188"/>
    <w:rsid w:val="0085478F"/>
    <w:rsid w:val="00855024"/>
    <w:rsid w:val="008629AD"/>
    <w:rsid w:val="00873729"/>
    <w:rsid w:val="008746EF"/>
    <w:rsid w:val="00892D90"/>
    <w:rsid w:val="008A0E78"/>
    <w:rsid w:val="008A1EA2"/>
    <w:rsid w:val="008B7A41"/>
    <w:rsid w:val="008C22CC"/>
    <w:rsid w:val="008C760D"/>
    <w:rsid w:val="008D24CE"/>
    <w:rsid w:val="008D7B64"/>
    <w:rsid w:val="008E25C1"/>
    <w:rsid w:val="00901916"/>
    <w:rsid w:val="00901F3D"/>
    <w:rsid w:val="009226BD"/>
    <w:rsid w:val="00937C61"/>
    <w:rsid w:val="009405E5"/>
    <w:rsid w:val="0094368D"/>
    <w:rsid w:val="009634C6"/>
    <w:rsid w:val="00964E6A"/>
    <w:rsid w:val="0096557B"/>
    <w:rsid w:val="00974F7E"/>
    <w:rsid w:val="009759F0"/>
    <w:rsid w:val="00985A5A"/>
    <w:rsid w:val="00985B0A"/>
    <w:rsid w:val="00991916"/>
    <w:rsid w:val="00994349"/>
    <w:rsid w:val="0099523A"/>
    <w:rsid w:val="0099568E"/>
    <w:rsid w:val="009A6B20"/>
    <w:rsid w:val="009A7C80"/>
    <w:rsid w:val="009B6BD9"/>
    <w:rsid w:val="009B712A"/>
    <w:rsid w:val="009C0627"/>
    <w:rsid w:val="009D0862"/>
    <w:rsid w:val="009D1290"/>
    <w:rsid w:val="009F062A"/>
    <w:rsid w:val="00A0334C"/>
    <w:rsid w:val="00A05BBC"/>
    <w:rsid w:val="00A126DC"/>
    <w:rsid w:val="00A16424"/>
    <w:rsid w:val="00A16DFD"/>
    <w:rsid w:val="00A261C1"/>
    <w:rsid w:val="00A266D2"/>
    <w:rsid w:val="00A313BD"/>
    <w:rsid w:val="00A4047E"/>
    <w:rsid w:val="00A53D25"/>
    <w:rsid w:val="00A540EC"/>
    <w:rsid w:val="00A6026B"/>
    <w:rsid w:val="00A6095F"/>
    <w:rsid w:val="00A618B7"/>
    <w:rsid w:val="00A646A2"/>
    <w:rsid w:val="00A66210"/>
    <w:rsid w:val="00A7589A"/>
    <w:rsid w:val="00A8202D"/>
    <w:rsid w:val="00A86584"/>
    <w:rsid w:val="00A94508"/>
    <w:rsid w:val="00A953A7"/>
    <w:rsid w:val="00AB4465"/>
    <w:rsid w:val="00AB44B9"/>
    <w:rsid w:val="00AB50CE"/>
    <w:rsid w:val="00AB6471"/>
    <w:rsid w:val="00AB6C2F"/>
    <w:rsid w:val="00AD2BE5"/>
    <w:rsid w:val="00AD590F"/>
    <w:rsid w:val="00AE07CE"/>
    <w:rsid w:val="00AE212A"/>
    <w:rsid w:val="00B007C1"/>
    <w:rsid w:val="00B077F7"/>
    <w:rsid w:val="00B1292C"/>
    <w:rsid w:val="00B12D4E"/>
    <w:rsid w:val="00B17B39"/>
    <w:rsid w:val="00B24E58"/>
    <w:rsid w:val="00B24FCF"/>
    <w:rsid w:val="00B2699F"/>
    <w:rsid w:val="00B32A2B"/>
    <w:rsid w:val="00B46398"/>
    <w:rsid w:val="00B535AC"/>
    <w:rsid w:val="00B55F79"/>
    <w:rsid w:val="00B63742"/>
    <w:rsid w:val="00B67C34"/>
    <w:rsid w:val="00B76CBE"/>
    <w:rsid w:val="00B83A66"/>
    <w:rsid w:val="00B84773"/>
    <w:rsid w:val="00BA1282"/>
    <w:rsid w:val="00BA5326"/>
    <w:rsid w:val="00BB22EE"/>
    <w:rsid w:val="00BB48D6"/>
    <w:rsid w:val="00BB5308"/>
    <w:rsid w:val="00BB5318"/>
    <w:rsid w:val="00BB54A1"/>
    <w:rsid w:val="00BB6A52"/>
    <w:rsid w:val="00BC0981"/>
    <w:rsid w:val="00BC62B4"/>
    <w:rsid w:val="00BD1683"/>
    <w:rsid w:val="00BD6E5D"/>
    <w:rsid w:val="00BD6E6F"/>
    <w:rsid w:val="00BE1AFD"/>
    <w:rsid w:val="00BE38D0"/>
    <w:rsid w:val="00BE55B3"/>
    <w:rsid w:val="00C03540"/>
    <w:rsid w:val="00C259D2"/>
    <w:rsid w:val="00C301D1"/>
    <w:rsid w:val="00C31C27"/>
    <w:rsid w:val="00C36973"/>
    <w:rsid w:val="00C437EB"/>
    <w:rsid w:val="00C46055"/>
    <w:rsid w:val="00C6390B"/>
    <w:rsid w:val="00C644A4"/>
    <w:rsid w:val="00C67385"/>
    <w:rsid w:val="00C67891"/>
    <w:rsid w:val="00C71B00"/>
    <w:rsid w:val="00C74CEE"/>
    <w:rsid w:val="00C91FBC"/>
    <w:rsid w:val="00C9325C"/>
    <w:rsid w:val="00C95A8B"/>
    <w:rsid w:val="00CA3515"/>
    <w:rsid w:val="00CC038E"/>
    <w:rsid w:val="00CC3F71"/>
    <w:rsid w:val="00CD2163"/>
    <w:rsid w:val="00CD3807"/>
    <w:rsid w:val="00CE3F5B"/>
    <w:rsid w:val="00CE4B29"/>
    <w:rsid w:val="00CF5A00"/>
    <w:rsid w:val="00CF5F89"/>
    <w:rsid w:val="00CF7B9C"/>
    <w:rsid w:val="00D04CE0"/>
    <w:rsid w:val="00D13494"/>
    <w:rsid w:val="00D1479C"/>
    <w:rsid w:val="00D3732D"/>
    <w:rsid w:val="00D405CF"/>
    <w:rsid w:val="00D42A0C"/>
    <w:rsid w:val="00D467E9"/>
    <w:rsid w:val="00D50E5B"/>
    <w:rsid w:val="00D54383"/>
    <w:rsid w:val="00D54433"/>
    <w:rsid w:val="00D61B0B"/>
    <w:rsid w:val="00D62AA4"/>
    <w:rsid w:val="00D62B44"/>
    <w:rsid w:val="00D74ED0"/>
    <w:rsid w:val="00D8582B"/>
    <w:rsid w:val="00D9145B"/>
    <w:rsid w:val="00D92EE0"/>
    <w:rsid w:val="00D94214"/>
    <w:rsid w:val="00D95254"/>
    <w:rsid w:val="00D95E0B"/>
    <w:rsid w:val="00D95F16"/>
    <w:rsid w:val="00DA01E8"/>
    <w:rsid w:val="00DA2257"/>
    <w:rsid w:val="00DA5082"/>
    <w:rsid w:val="00DA6BE7"/>
    <w:rsid w:val="00DB03AB"/>
    <w:rsid w:val="00DB1F41"/>
    <w:rsid w:val="00DB2591"/>
    <w:rsid w:val="00DB753B"/>
    <w:rsid w:val="00DC5857"/>
    <w:rsid w:val="00DD2875"/>
    <w:rsid w:val="00DD4478"/>
    <w:rsid w:val="00DE0A6D"/>
    <w:rsid w:val="00DE1FFC"/>
    <w:rsid w:val="00DF04D9"/>
    <w:rsid w:val="00DF058B"/>
    <w:rsid w:val="00E00D7E"/>
    <w:rsid w:val="00E1611A"/>
    <w:rsid w:val="00E2135D"/>
    <w:rsid w:val="00E237B9"/>
    <w:rsid w:val="00E23F50"/>
    <w:rsid w:val="00E25860"/>
    <w:rsid w:val="00E27EFD"/>
    <w:rsid w:val="00E307BF"/>
    <w:rsid w:val="00E30C9F"/>
    <w:rsid w:val="00E32E63"/>
    <w:rsid w:val="00E33E65"/>
    <w:rsid w:val="00E358A8"/>
    <w:rsid w:val="00E372F9"/>
    <w:rsid w:val="00E43A31"/>
    <w:rsid w:val="00E52337"/>
    <w:rsid w:val="00E81839"/>
    <w:rsid w:val="00E83558"/>
    <w:rsid w:val="00E85734"/>
    <w:rsid w:val="00E8740E"/>
    <w:rsid w:val="00EB219B"/>
    <w:rsid w:val="00EC3523"/>
    <w:rsid w:val="00EC5E31"/>
    <w:rsid w:val="00EC768A"/>
    <w:rsid w:val="00ED3C32"/>
    <w:rsid w:val="00ED61BA"/>
    <w:rsid w:val="00F07F1F"/>
    <w:rsid w:val="00F1202A"/>
    <w:rsid w:val="00F16D45"/>
    <w:rsid w:val="00F222C9"/>
    <w:rsid w:val="00F24064"/>
    <w:rsid w:val="00F24ABC"/>
    <w:rsid w:val="00F34FE1"/>
    <w:rsid w:val="00F3657F"/>
    <w:rsid w:val="00F374B7"/>
    <w:rsid w:val="00F43D95"/>
    <w:rsid w:val="00F47A2D"/>
    <w:rsid w:val="00F73599"/>
    <w:rsid w:val="00F776F8"/>
    <w:rsid w:val="00F80DC4"/>
    <w:rsid w:val="00F81F03"/>
    <w:rsid w:val="00F821B5"/>
    <w:rsid w:val="00F8291E"/>
    <w:rsid w:val="00F82D04"/>
    <w:rsid w:val="00F8408A"/>
    <w:rsid w:val="00F925E2"/>
    <w:rsid w:val="00F94DA7"/>
    <w:rsid w:val="00FA0304"/>
    <w:rsid w:val="00FA2CCB"/>
    <w:rsid w:val="00FA365F"/>
    <w:rsid w:val="00FB190F"/>
    <w:rsid w:val="00FD73BB"/>
    <w:rsid w:val="00FE2132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4E488A7-FE92-41B3-A45B-897A1C6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4">
    <w:name w:val="heading 4"/>
    <w:aliases w:val="!Параграфы/Статьи документа"/>
    <w:basedOn w:val="a"/>
    <w:link w:val="40"/>
    <w:qFormat/>
    <w:rsid w:val="001126D2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9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22" w:lineRule="exact"/>
      <w:ind w:hanging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link w:val="ac"/>
    <w:qFormat/>
    <w:rsid w:val="000C18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Абзац списка Знак"/>
    <w:link w:val="ab"/>
    <w:locked/>
    <w:rsid w:val="000C188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No Spacing"/>
    <w:uiPriority w:val="1"/>
    <w:qFormat/>
    <w:rsid w:val="001E315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365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365F"/>
    <w:rPr>
      <w:color w:val="000000"/>
    </w:rPr>
  </w:style>
  <w:style w:type="paragraph" w:customStyle="1" w:styleId="31">
    <w:name w:val="Основной текст3"/>
    <w:basedOn w:val="a"/>
    <w:rsid w:val="00793072"/>
    <w:pPr>
      <w:shd w:val="clear" w:color="auto" w:fill="FFFFFF"/>
      <w:spacing w:before="22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2">
    <w:name w:val="Table Grid"/>
    <w:basedOn w:val="a1"/>
    <w:uiPriority w:val="39"/>
    <w:rsid w:val="00D61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759F0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rsid w:val="009759F0"/>
    <w:rPr>
      <w:rFonts w:ascii="Arial" w:eastAsia="Times New Roman" w:hAnsi="Arial" w:cs="Times New Roman"/>
      <w:sz w:val="22"/>
      <w:szCs w:val="22"/>
      <w:lang w:bidi="ar-SA"/>
    </w:rPr>
  </w:style>
  <w:style w:type="character" w:customStyle="1" w:styleId="A10">
    <w:name w:val="A1"/>
    <w:uiPriority w:val="99"/>
    <w:rsid w:val="00760F5C"/>
    <w:rPr>
      <w:color w:val="000000"/>
      <w:sz w:val="22"/>
      <w:szCs w:val="22"/>
    </w:rPr>
  </w:style>
  <w:style w:type="paragraph" w:customStyle="1" w:styleId="ConsPlusCell">
    <w:name w:val="ConsPlusCell"/>
    <w:rsid w:val="00937C61"/>
    <w:pPr>
      <w:suppressAutoHyphens/>
      <w:spacing w:line="100" w:lineRule="atLeast"/>
    </w:pPr>
    <w:rPr>
      <w:rFonts w:ascii="Calibri" w:eastAsia="SimSun" w:hAnsi="Calibri" w:cs="font179"/>
      <w:kern w:val="1"/>
      <w:sz w:val="22"/>
      <w:szCs w:val="22"/>
      <w:lang w:eastAsia="ar-SA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126D2"/>
    <w:rPr>
      <w:rFonts w:ascii="Arial" w:eastAsia="Times New Roman" w:hAnsi="Arial" w:cs="Times New Roman"/>
      <w:b/>
      <w:bCs/>
      <w:sz w:val="26"/>
      <w:szCs w:val="28"/>
      <w:lang w:bidi="ar-SA"/>
    </w:rPr>
  </w:style>
  <w:style w:type="paragraph" w:customStyle="1" w:styleId="paragraph">
    <w:name w:val="paragraph"/>
    <w:basedOn w:val="a"/>
    <w:rsid w:val="002036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2036C6"/>
  </w:style>
  <w:style w:type="character" w:customStyle="1" w:styleId="eop">
    <w:name w:val="eop"/>
    <w:basedOn w:val="a0"/>
    <w:rsid w:val="002036C6"/>
  </w:style>
  <w:style w:type="character" w:customStyle="1" w:styleId="contextualspellingandgrammarerror">
    <w:name w:val="contextualspellingandgrammarerror"/>
    <w:basedOn w:val="a0"/>
    <w:rsid w:val="002036C6"/>
  </w:style>
  <w:style w:type="paragraph" w:styleId="af3">
    <w:name w:val="Body Text Indent"/>
    <w:basedOn w:val="a"/>
    <w:link w:val="af4"/>
    <w:rsid w:val="002036C6"/>
    <w:pPr>
      <w:widowControl/>
      <w:spacing w:after="120"/>
      <w:ind w:left="283"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4">
    <w:name w:val="Основной текст с отступом Знак"/>
    <w:basedOn w:val="a0"/>
    <w:link w:val="af3"/>
    <w:rsid w:val="002036C6"/>
    <w:rPr>
      <w:rFonts w:ascii="Arial" w:eastAsia="Times New Roman" w:hAnsi="Arial" w:cs="Times New Roman"/>
      <w:lang w:bidi="ar-SA"/>
    </w:rPr>
  </w:style>
  <w:style w:type="character" w:customStyle="1" w:styleId="12">
    <w:name w:val="Основной шрифт абзаца1"/>
    <w:rsid w:val="00C95A8B"/>
  </w:style>
  <w:style w:type="paragraph" w:styleId="af5">
    <w:name w:val="Balloon Text"/>
    <w:basedOn w:val="a"/>
    <w:link w:val="af6"/>
    <w:uiPriority w:val="99"/>
    <w:semiHidden/>
    <w:unhideWhenUsed/>
    <w:rsid w:val="007C3B8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B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3304-7EA7-4EBA-8760-F5A3098D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6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User Windows</cp:lastModifiedBy>
  <cp:revision>322</cp:revision>
  <cp:lastPrinted>2023-11-09T08:48:00Z</cp:lastPrinted>
  <dcterms:created xsi:type="dcterms:W3CDTF">2018-03-13T09:11:00Z</dcterms:created>
  <dcterms:modified xsi:type="dcterms:W3CDTF">2023-11-09T08:50:00Z</dcterms:modified>
</cp:coreProperties>
</file>