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8F" w:rsidRPr="002C056F" w:rsidRDefault="00937C8F" w:rsidP="00937C8F">
      <w:pPr>
        <w:pStyle w:val="2"/>
        <w:spacing w:line="100" w:lineRule="atLeast"/>
        <w:contextualSpacing/>
        <w:jc w:val="center"/>
        <w:rPr>
          <w:sz w:val="28"/>
          <w:szCs w:val="28"/>
        </w:rPr>
      </w:pPr>
      <w:r w:rsidRPr="002C056F">
        <w:rPr>
          <w:sz w:val="28"/>
          <w:szCs w:val="28"/>
        </w:rPr>
        <w:t>Контрольно-счетный орган Пировского района</w:t>
      </w:r>
    </w:p>
    <w:p w:rsidR="00937C8F" w:rsidRPr="002C056F" w:rsidRDefault="00937C8F" w:rsidP="00937C8F">
      <w:pPr>
        <w:pStyle w:val="2"/>
        <w:spacing w:line="100" w:lineRule="atLeast"/>
        <w:contextualSpacing/>
        <w:jc w:val="center"/>
        <w:rPr>
          <w:sz w:val="28"/>
          <w:szCs w:val="28"/>
        </w:rPr>
      </w:pPr>
    </w:p>
    <w:p w:rsidR="00937C8F" w:rsidRPr="002C056F" w:rsidRDefault="00937C8F" w:rsidP="00937C8F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</w:p>
    <w:p w:rsidR="00937C8F" w:rsidRPr="002C056F" w:rsidRDefault="00937C8F" w:rsidP="00937C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6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937C8F" w:rsidRDefault="00937C8F" w:rsidP="00937C8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C056F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2C056F">
        <w:rPr>
          <w:rFonts w:ascii="Times New Roman" w:hAnsi="Times New Roman"/>
          <w:b/>
          <w:sz w:val="28"/>
          <w:szCs w:val="28"/>
        </w:rPr>
        <w:t xml:space="preserve"> результатам финансово-экономической экспертизы проекта постановления администрации Пировского района «О внесении изменений в постановление администрации Пировского района от </w:t>
      </w:r>
      <w:r>
        <w:rPr>
          <w:rFonts w:ascii="Times New Roman" w:hAnsi="Times New Roman"/>
          <w:b/>
          <w:sz w:val="28"/>
          <w:szCs w:val="28"/>
        </w:rPr>
        <w:t>10.1</w:t>
      </w:r>
      <w:r w:rsidRPr="002C056F">
        <w:rPr>
          <w:rFonts w:ascii="Times New Roman" w:hAnsi="Times New Roman"/>
          <w:b/>
          <w:sz w:val="28"/>
          <w:szCs w:val="28"/>
        </w:rPr>
        <w:t>1.201</w:t>
      </w:r>
      <w:r>
        <w:rPr>
          <w:rFonts w:ascii="Times New Roman" w:hAnsi="Times New Roman"/>
          <w:b/>
          <w:sz w:val="28"/>
          <w:szCs w:val="28"/>
        </w:rPr>
        <w:t>6г №01</w:t>
      </w:r>
      <w:r w:rsidRPr="002C056F">
        <w:rPr>
          <w:rFonts w:ascii="Times New Roman" w:hAnsi="Times New Roman"/>
          <w:b/>
          <w:sz w:val="28"/>
          <w:szCs w:val="28"/>
        </w:rPr>
        <w:t>4-п «Об утверждении муниципальной программы Пировского района «</w:t>
      </w:r>
      <w:r>
        <w:rPr>
          <w:rFonts w:ascii="Times New Roman" w:hAnsi="Times New Roman"/>
          <w:b/>
          <w:sz w:val="28"/>
          <w:szCs w:val="28"/>
        </w:rPr>
        <w:t>Развитие транспортной системы Пировского района</w:t>
      </w:r>
      <w:r w:rsidRPr="002C056F">
        <w:rPr>
          <w:rFonts w:ascii="Times New Roman" w:hAnsi="Times New Roman"/>
          <w:b/>
          <w:sz w:val="28"/>
          <w:szCs w:val="28"/>
        </w:rPr>
        <w:t>»</w:t>
      </w:r>
    </w:p>
    <w:p w:rsidR="00937C8F" w:rsidRDefault="00937C8F" w:rsidP="00937C8F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2C056F">
        <w:rPr>
          <w:rFonts w:ascii="Times New Roman" w:hAnsi="Times New Roman"/>
          <w:sz w:val="28"/>
          <w:szCs w:val="28"/>
        </w:rPr>
        <w:t xml:space="preserve"> марта 2018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2C056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</w:p>
    <w:p w:rsidR="00937C8F" w:rsidRPr="002C056F" w:rsidRDefault="00937C8F" w:rsidP="00937C8F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C056F">
        <w:rPr>
          <w:b/>
          <w:sz w:val="28"/>
          <w:szCs w:val="28"/>
        </w:rPr>
        <w:t xml:space="preserve">Основание для проведения экспертизы: </w:t>
      </w:r>
      <w:r w:rsidRPr="002C056F">
        <w:rPr>
          <w:sz w:val="28"/>
          <w:szCs w:val="28"/>
        </w:rPr>
        <w:t xml:space="preserve">п. 7 ч. 2 ст. 9 Федерального закона от 07.02.2011 </w:t>
      </w:r>
      <w:r w:rsidRPr="002C056F">
        <w:rPr>
          <w:spacing w:val="-2"/>
          <w:sz w:val="28"/>
          <w:szCs w:val="28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2C056F">
        <w:rPr>
          <w:sz w:val="28"/>
          <w:szCs w:val="28"/>
        </w:rPr>
        <w:t>, часть</w:t>
      </w:r>
      <w:r>
        <w:rPr>
          <w:sz w:val="28"/>
          <w:szCs w:val="28"/>
        </w:rPr>
        <w:t xml:space="preserve"> </w:t>
      </w:r>
      <w:r w:rsidRPr="002C056F">
        <w:rPr>
          <w:sz w:val="28"/>
          <w:szCs w:val="28"/>
        </w:rPr>
        <w:t>2 стать</w:t>
      </w:r>
      <w:r>
        <w:rPr>
          <w:sz w:val="28"/>
          <w:szCs w:val="28"/>
        </w:rPr>
        <w:t>и</w:t>
      </w:r>
      <w:r w:rsidRPr="002C056F">
        <w:rPr>
          <w:sz w:val="28"/>
          <w:szCs w:val="28"/>
        </w:rPr>
        <w:t xml:space="preserve"> 157 Бюджетного кодекса Российской Федерации, п. 7 статьи 9 решения Пировского районного Совета депутатов от 10.10.2013г № 46-285р «Об утверждении положения о Контрольно-счетном органе Пировского района».</w:t>
      </w:r>
    </w:p>
    <w:p w:rsidR="00937C8F" w:rsidRPr="002C056F" w:rsidRDefault="00937C8F" w:rsidP="00503056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C056F">
        <w:rPr>
          <w:rFonts w:ascii="Times New Roman" w:hAnsi="Times New Roman"/>
          <w:b/>
          <w:sz w:val="28"/>
          <w:szCs w:val="28"/>
        </w:rPr>
        <w:t>2. Цель экспертизы</w:t>
      </w:r>
      <w:r w:rsidRPr="002C056F">
        <w:rPr>
          <w:rFonts w:ascii="Times New Roman" w:hAnsi="Times New Roman"/>
          <w:sz w:val="28"/>
          <w:szCs w:val="28"/>
        </w:rPr>
        <w:t>: подтверждение полномочий по изменению расходного обязательства, подтверждение обоснованности изменения размера расходных обязательств муниципальной программы «</w:t>
      </w:r>
      <w:r w:rsidR="00503056">
        <w:rPr>
          <w:rFonts w:ascii="Times New Roman" w:hAnsi="Times New Roman"/>
          <w:sz w:val="28"/>
          <w:szCs w:val="28"/>
        </w:rPr>
        <w:t>Развитие транспортной системы Пировского района</w:t>
      </w:r>
      <w:r w:rsidRPr="002C056F">
        <w:rPr>
          <w:rFonts w:ascii="Times New Roman" w:hAnsi="Times New Roman"/>
          <w:sz w:val="28"/>
          <w:szCs w:val="28"/>
        </w:rPr>
        <w:t xml:space="preserve">» </w:t>
      </w:r>
      <w:r w:rsidRPr="002C056F">
        <w:rPr>
          <w:rFonts w:ascii="Times New Roman" w:hAnsi="Times New Roman"/>
          <w:bCs/>
          <w:sz w:val="28"/>
          <w:szCs w:val="28"/>
        </w:rPr>
        <w:t>(далее - проект Программы).</w:t>
      </w:r>
    </w:p>
    <w:p w:rsidR="00937C8F" w:rsidRPr="002C056F" w:rsidRDefault="00937C8F" w:rsidP="005030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056F">
        <w:rPr>
          <w:rFonts w:ascii="Times New Roman" w:hAnsi="Times New Roman"/>
          <w:b/>
          <w:sz w:val="28"/>
          <w:szCs w:val="28"/>
        </w:rPr>
        <w:t xml:space="preserve">3. Предмет экспертизы: </w:t>
      </w:r>
      <w:r w:rsidRPr="002C056F">
        <w:rPr>
          <w:rFonts w:ascii="Times New Roman" w:hAnsi="Times New Roman"/>
          <w:bCs/>
          <w:sz w:val="28"/>
          <w:szCs w:val="28"/>
        </w:rPr>
        <w:t>проект</w:t>
      </w:r>
      <w:r w:rsidR="00503056">
        <w:rPr>
          <w:rFonts w:ascii="Times New Roman" w:hAnsi="Times New Roman"/>
          <w:bCs/>
          <w:sz w:val="28"/>
          <w:szCs w:val="28"/>
        </w:rPr>
        <w:t xml:space="preserve"> постановления администрации Пировского </w:t>
      </w:r>
      <w:r w:rsidR="00503056" w:rsidRPr="00503056">
        <w:rPr>
          <w:rFonts w:ascii="Times New Roman" w:hAnsi="Times New Roman"/>
          <w:bCs/>
          <w:sz w:val="28"/>
          <w:szCs w:val="28"/>
        </w:rPr>
        <w:t xml:space="preserve">района </w:t>
      </w:r>
      <w:r w:rsidR="00503056" w:rsidRPr="0050305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Пировского района от 10.11.2016г №</w:t>
      </w:r>
      <w:r w:rsidR="002A4E72">
        <w:rPr>
          <w:rFonts w:ascii="Times New Roman" w:hAnsi="Times New Roman"/>
          <w:sz w:val="28"/>
          <w:szCs w:val="28"/>
        </w:rPr>
        <w:t>401</w:t>
      </w:r>
      <w:r w:rsidR="00503056" w:rsidRPr="00503056">
        <w:rPr>
          <w:rFonts w:ascii="Times New Roman" w:hAnsi="Times New Roman"/>
          <w:sz w:val="28"/>
          <w:szCs w:val="28"/>
        </w:rPr>
        <w:t>-п «Об утверждении муниципальной программы Пировского района «Развитие транспортной системы Пировского района»</w:t>
      </w:r>
      <w:r w:rsidR="00503056">
        <w:rPr>
          <w:rFonts w:ascii="Times New Roman" w:hAnsi="Times New Roman"/>
          <w:sz w:val="28"/>
          <w:szCs w:val="28"/>
        </w:rPr>
        <w:t>,</w:t>
      </w:r>
      <w:r w:rsidRPr="002C056F">
        <w:rPr>
          <w:rFonts w:ascii="Times New Roman" w:hAnsi="Times New Roman"/>
          <w:bCs/>
          <w:sz w:val="28"/>
          <w:szCs w:val="28"/>
        </w:rPr>
        <w:t xml:space="preserve"> </w:t>
      </w:r>
      <w:r w:rsidR="00503056">
        <w:rPr>
          <w:rFonts w:ascii="Times New Roman" w:hAnsi="Times New Roman"/>
          <w:bCs/>
          <w:sz w:val="28"/>
          <w:szCs w:val="28"/>
        </w:rPr>
        <w:t>п</w:t>
      </w:r>
      <w:r w:rsidRPr="002C056F">
        <w:rPr>
          <w:rFonts w:ascii="Times New Roman" w:hAnsi="Times New Roman"/>
          <w:bCs/>
          <w:sz w:val="28"/>
          <w:szCs w:val="28"/>
        </w:rPr>
        <w:t xml:space="preserve">рограммы, материалы и документы </w:t>
      </w:r>
      <w:r w:rsidRPr="002C056F">
        <w:rPr>
          <w:rFonts w:ascii="Times New Roman" w:hAnsi="Times New Roman"/>
          <w:sz w:val="28"/>
          <w:szCs w:val="28"/>
        </w:rPr>
        <w:t>финансово-экономических обоснований указанного проекта в части, касающейся расходных обязательств муниципального образования Пировский район.</w:t>
      </w:r>
    </w:p>
    <w:p w:rsidR="00937C8F" w:rsidRPr="002C056F" w:rsidRDefault="00937C8F" w:rsidP="00937C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056F">
        <w:rPr>
          <w:rFonts w:ascii="Times New Roman" w:hAnsi="Times New Roman"/>
          <w:sz w:val="28"/>
          <w:szCs w:val="28"/>
        </w:rPr>
        <w:t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 (</w:t>
      </w:r>
      <w:r w:rsidRPr="002C056F">
        <w:rPr>
          <w:rFonts w:ascii="Times New Roman" w:hAnsi="Times New Roman"/>
          <w:i/>
          <w:sz w:val="28"/>
          <w:szCs w:val="28"/>
        </w:rPr>
        <w:t>далее – Федеральный закон № 131-ФЗ</w:t>
      </w:r>
      <w:r w:rsidRPr="002C056F">
        <w:rPr>
          <w:rFonts w:ascii="Times New Roman" w:hAnsi="Times New Roman"/>
          <w:sz w:val="28"/>
          <w:szCs w:val="28"/>
        </w:rPr>
        <w:t xml:space="preserve">), решение Пировского районного Совета депутатов  от 14.12.2017 года № 27-161р «О районном бюджете на 2018 год и на плановый период 2019 и 2020 годов»; постановление администрации Пировского района от 15.07.2013г № 309-п «Об утверждении Порядка принятия решений о разработке муниципальных программ </w:t>
      </w:r>
      <w:r w:rsidRPr="002C056F">
        <w:rPr>
          <w:rFonts w:ascii="Times New Roman" w:hAnsi="Times New Roman"/>
          <w:sz w:val="28"/>
          <w:szCs w:val="28"/>
        </w:rPr>
        <w:lastRenderedPageBreak/>
        <w:t>Пировского района, их формировании и реализации»</w:t>
      </w:r>
      <w:r w:rsidR="000F12C0">
        <w:rPr>
          <w:rFonts w:ascii="Times New Roman" w:hAnsi="Times New Roman"/>
          <w:sz w:val="28"/>
          <w:szCs w:val="28"/>
        </w:rPr>
        <w:t xml:space="preserve"> </w:t>
      </w:r>
      <w:r w:rsidR="000F12C0" w:rsidRPr="000F12C0">
        <w:rPr>
          <w:rFonts w:ascii="Times New Roman" w:hAnsi="Times New Roman"/>
          <w:i/>
          <w:sz w:val="28"/>
          <w:szCs w:val="28"/>
        </w:rPr>
        <w:t>(далее – Порядок</w:t>
      </w:r>
      <w:r w:rsidR="000F12C0">
        <w:rPr>
          <w:rFonts w:ascii="Times New Roman" w:hAnsi="Times New Roman"/>
          <w:sz w:val="28"/>
          <w:szCs w:val="28"/>
        </w:rPr>
        <w:t>)</w:t>
      </w:r>
      <w:r w:rsidRPr="002C056F">
        <w:rPr>
          <w:rFonts w:ascii="Times New Roman" w:hAnsi="Times New Roman"/>
          <w:sz w:val="28"/>
          <w:szCs w:val="28"/>
        </w:rPr>
        <w:t>; Постановление администрации Пировского района от 30.09.2016г. №350-п «Об утверждении перечня муниципальных программ Пировского района»;  Распоряжения  Контрольно-счетного органа Пировского района  от 12 апреля 2017 года № 5-р «Об утверждении Стандарта внешнего муниципального финансового контроля «Финансово-экономическая экспертиза проектов муниципальных программ».</w:t>
      </w:r>
    </w:p>
    <w:p w:rsidR="006B3CC4" w:rsidRPr="00360BB1" w:rsidRDefault="006B3CC4" w:rsidP="006B3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Pr="00360BB1">
        <w:rPr>
          <w:rFonts w:ascii="Times New Roman" w:hAnsi="Times New Roman"/>
          <w:sz w:val="28"/>
          <w:szCs w:val="28"/>
        </w:rPr>
        <w:t xml:space="preserve">о результатам </w:t>
      </w:r>
      <w:r>
        <w:rPr>
          <w:rFonts w:ascii="Times New Roman" w:hAnsi="Times New Roman"/>
          <w:sz w:val="28"/>
          <w:szCs w:val="28"/>
        </w:rPr>
        <w:t>финансово-экономической экспертизы установлено следующее:</w:t>
      </w:r>
    </w:p>
    <w:p w:rsidR="006B3CC4" w:rsidRDefault="006B3CC4" w:rsidP="009E76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7BDF">
        <w:rPr>
          <w:rFonts w:ascii="Times New Roman" w:hAnsi="Times New Roman"/>
          <w:b/>
          <w:sz w:val="28"/>
          <w:szCs w:val="28"/>
        </w:rPr>
        <w:t xml:space="preserve">Анализ соответствия целей и задач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927BDF">
        <w:rPr>
          <w:rFonts w:ascii="Times New Roman" w:hAnsi="Times New Roman"/>
          <w:b/>
          <w:sz w:val="28"/>
          <w:szCs w:val="28"/>
        </w:rPr>
        <w:t xml:space="preserve"> программы основным направлениям государственной политики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, Красноярского края </w:t>
      </w:r>
      <w:r w:rsidRPr="00927BDF">
        <w:rPr>
          <w:rFonts w:ascii="Times New Roman" w:hAnsi="Times New Roman"/>
          <w:b/>
          <w:sz w:val="28"/>
          <w:szCs w:val="28"/>
        </w:rPr>
        <w:t>в соответствующей сфере.</w:t>
      </w:r>
    </w:p>
    <w:p w:rsidR="009E76A6" w:rsidRDefault="009E76A6" w:rsidP="009E76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78DE" w:rsidRPr="00927BDF" w:rsidRDefault="000178DE" w:rsidP="00017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A52">
        <w:rPr>
          <w:rFonts w:ascii="Times New Roman" w:hAnsi="Times New Roman"/>
          <w:sz w:val="28"/>
          <w:szCs w:val="28"/>
        </w:rPr>
        <w:t>Приоритеты государственной политики Российской Федерации в сфере реализации государственной программы аккумулированы в государственной программе Красноярского края «</w:t>
      </w:r>
      <w:r>
        <w:rPr>
          <w:rFonts w:ascii="Times New Roman" w:hAnsi="Times New Roman"/>
          <w:sz w:val="28"/>
          <w:szCs w:val="28"/>
        </w:rPr>
        <w:t>Развитие транспортной системы Красноярского края»</w:t>
      </w:r>
      <w:r w:rsidRPr="00D65A52">
        <w:rPr>
          <w:rFonts w:ascii="Times New Roman" w:hAnsi="Times New Roman"/>
          <w:sz w:val="28"/>
          <w:szCs w:val="28"/>
        </w:rPr>
        <w:t>, утвержденной распоряжением Правительства Красноярского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A52">
        <w:rPr>
          <w:rFonts w:ascii="Times New Roman" w:hAnsi="Times New Roman"/>
          <w:sz w:val="28"/>
          <w:szCs w:val="28"/>
        </w:rPr>
        <w:t>края от 30.09.2013 № 5</w:t>
      </w:r>
      <w:r>
        <w:rPr>
          <w:rFonts w:ascii="Times New Roman" w:hAnsi="Times New Roman"/>
          <w:sz w:val="28"/>
          <w:szCs w:val="28"/>
        </w:rPr>
        <w:t>10</w:t>
      </w:r>
      <w:r w:rsidRPr="00D65A52">
        <w:rPr>
          <w:rFonts w:ascii="Times New Roman" w:hAnsi="Times New Roman"/>
          <w:sz w:val="28"/>
          <w:szCs w:val="28"/>
        </w:rPr>
        <w:t>-п (далее – государственная программа).</w:t>
      </w:r>
    </w:p>
    <w:p w:rsidR="000178DE" w:rsidRPr="00FF3A27" w:rsidRDefault="000178DE" w:rsidP="00017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A27">
        <w:rPr>
          <w:rFonts w:ascii="Times New Roman" w:hAnsi="Times New Roman"/>
          <w:sz w:val="28"/>
          <w:szCs w:val="28"/>
        </w:rPr>
        <w:t>Сравнительный анализ отдельных положений муниципальной и государственной программ</w:t>
      </w:r>
      <w:bookmarkStart w:id="0" w:name="_GoBack"/>
      <w:bookmarkEnd w:id="0"/>
      <w:r w:rsidRPr="00FF3A27">
        <w:rPr>
          <w:rFonts w:ascii="Times New Roman" w:hAnsi="Times New Roman"/>
          <w:sz w:val="28"/>
          <w:szCs w:val="28"/>
        </w:rPr>
        <w:t xml:space="preserve"> выявил следующее.</w:t>
      </w:r>
    </w:p>
    <w:p w:rsidR="000178DE" w:rsidRPr="00FF3A27" w:rsidRDefault="000178DE" w:rsidP="0001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A27">
        <w:rPr>
          <w:rFonts w:ascii="Times New Roman" w:hAnsi="Times New Roman"/>
          <w:sz w:val="28"/>
          <w:szCs w:val="28"/>
        </w:rPr>
        <w:t xml:space="preserve">            1. Цел</w:t>
      </w:r>
      <w:r>
        <w:rPr>
          <w:rFonts w:ascii="Times New Roman" w:hAnsi="Times New Roman"/>
          <w:sz w:val="28"/>
          <w:szCs w:val="28"/>
        </w:rPr>
        <w:t>и</w:t>
      </w:r>
      <w:r w:rsidRPr="00FF3A27">
        <w:rPr>
          <w:rFonts w:ascii="Times New Roman" w:hAnsi="Times New Roman"/>
          <w:sz w:val="28"/>
          <w:szCs w:val="28"/>
        </w:rPr>
        <w:t xml:space="preserve"> государственной программы определен</w:t>
      </w:r>
      <w:r>
        <w:rPr>
          <w:rFonts w:ascii="Times New Roman" w:hAnsi="Times New Roman"/>
          <w:sz w:val="28"/>
          <w:szCs w:val="28"/>
        </w:rPr>
        <w:t>ы</w:t>
      </w:r>
      <w:r w:rsidRPr="00FF3A27">
        <w:rPr>
          <w:rFonts w:ascii="Times New Roman" w:hAnsi="Times New Roman"/>
          <w:sz w:val="28"/>
          <w:szCs w:val="28"/>
        </w:rPr>
        <w:t xml:space="preserve"> в соответствии с приоритетами государственной политики в сфере реализации государственной программы.</w:t>
      </w:r>
    </w:p>
    <w:p w:rsidR="000178DE" w:rsidRPr="00FF3A27" w:rsidRDefault="000178DE" w:rsidP="00017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A27">
        <w:rPr>
          <w:rFonts w:ascii="Times New Roman" w:hAnsi="Times New Roman"/>
          <w:sz w:val="28"/>
          <w:szCs w:val="28"/>
        </w:rPr>
        <w:t xml:space="preserve">       Приоритеты государственной политики Красноярского края в </w:t>
      </w:r>
      <w:r w:rsidR="001035DD">
        <w:rPr>
          <w:rFonts w:ascii="Times New Roman" w:hAnsi="Times New Roman"/>
          <w:sz w:val="28"/>
          <w:szCs w:val="28"/>
        </w:rPr>
        <w:t>развития транспортной системы</w:t>
      </w:r>
      <w:r w:rsidRPr="00FF3A27">
        <w:rPr>
          <w:rFonts w:ascii="Times New Roman" w:hAnsi="Times New Roman"/>
          <w:sz w:val="28"/>
          <w:szCs w:val="28"/>
        </w:rPr>
        <w:t xml:space="preserve"> нашли отражение </w:t>
      </w:r>
      <w:r w:rsidRPr="00FF3A27">
        <w:rPr>
          <w:rFonts w:ascii="Times New Roman" w:hAnsi="Times New Roman"/>
          <w:sz w:val="28"/>
          <w:szCs w:val="28"/>
        </w:rPr>
        <w:br/>
        <w:t xml:space="preserve">в муниципальной программе </w:t>
      </w:r>
      <w:r>
        <w:rPr>
          <w:rFonts w:ascii="Times New Roman" w:hAnsi="Times New Roman"/>
          <w:sz w:val="28"/>
          <w:szCs w:val="28"/>
        </w:rPr>
        <w:t xml:space="preserve">Пировского </w:t>
      </w:r>
      <w:r w:rsidRPr="00FF3A27">
        <w:rPr>
          <w:rFonts w:ascii="Times New Roman" w:hAnsi="Times New Roman"/>
          <w:sz w:val="28"/>
          <w:szCs w:val="28"/>
        </w:rPr>
        <w:t>района «</w:t>
      </w:r>
      <w:r w:rsidR="00E76ED7" w:rsidRPr="00503056">
        <w:rPr>
          <w:rFonts w:ascii="Times New Roman" w:hAnsi="Times New Roman"/>
          <w:sz w:val="28"/>
          <w:szCs w:val="28"/>
        </w:rPr>
        <w:t>Развитие транспортной системы Пировского района</w:t>
      </w:r>
      <w:r w:rsidRPr="00FF3A27">
        <w:rPr>
          <w:rFonts w:ascii="Times New Roman" w:hAnsi="Times New Roman"/>
          <w:sz w:val="28"/>
          <w:szCs w:val="28"/>
        </w:rPr>
        <w:t xml:space="preserve">».    </w:t>
      </w:r>
    </w:p>
    <w:p w:rsidR="000178DE" w:rsidRPr="00FF3A27" w:rsidRDefault="000178DE" w:rsidP="00017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A27">
        <w:rPr>
          <w:rFonts w:ascii="Times New Roman" w:hAnsi="Times New Roman"/>
          <w:sz w:val="28"/>
          <w:szCs w:val="28"/>
        </w:rPr>
        <w:t>Цел</w:t>
      </w:r>
      <w:r w:rsidR="00E76ED7">
        <w:rPr>
          <w:rFonts w:ascii="Times New Roman" w:hAnsi="Times New Roman"/>
          <w:sz w:val="28"/>
          <w:szCs w:val="28"/>
        </w:rPr>
        <w:t>и</w:t>
      </w:r>
      <w:r w:rsidRPr="00FF3A27">
        <w:rPr>
          <w:rFonts w:ascii="Times New Roman" w:hAnsi="Times New Roman"/>
          <w:sz w:val="28"/>
          <w:szCs w:val="28"/>
        </w:rPr>
        <w:t xml:space="preserve"> муниципальной программы соответству</w:t>
      </w:r>
      <w:r w:rsidR="00E76ED7">
        <w:rPr>
          <w:rFonts w:ascii="Times New Roman" w:hAnsi="Times New Roman"/>
          <w:sz w:val="28"/>
          <w:szCs w:val="28"/>
        </w:rPr>
        <w:t>ют приоритетам</w:t>
      </w:r>
      <w:r w:rsidR="00E76ED7">
        <w:rPr>
          <w:rFonts w:ascii="Times New Roman" w:hAnsi="Times New Roman"/>
          <w:sz w:val="28"/>
          <w:szCs w:val="28"/>
        </w:rPr>
        <w:br/>
      </w:r>
      <w:r w:rsidRPr="00FF3A27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 w:rsidR="00E76ED7">
        <w:rPr>
          <w:rFonts w:ascii="Times New Roman" w:hAnsi="Times New Roman"/>
          <w:sz w:val="28"/>
          <w:szCs w:val="28"/>
        </w:rPr>
        <w:t>ы</w:t>
      </w:r>
      <w:r w:rsidRPr="00FF3A27">
        <w:rPr>
          <w:rFonts w:ascii="Times New Roman" w:hAnsi="Times New Roman"/>
          <w:sz w:val="28"/>
          <w:szCs w:val="28"/>
        </w:rPr>
        <w:t xml:space="preserve"> Красноярского края в </w:t>
      </w:r>
      <w:r w:rsidRPr="00CF530C">
        <w:rPr>
          <w:rFonts w:ascii="Times New Roman" w:hAnsi="Times New Roman"/>
          <w:sz w:val="28"/>
          <w:szCs w:val="28"/>
        </w:rPr>
        <w:t xml:space="preserve">сфере </w:t>
      </w:r>
      <w:r w:rsidR="00CF530C" w:rsidRPr="00CF530C">
        <w:rPr>
          <w:rFonts w:ascii="Times New Roman" w:hAnsi="Times New Roman"/>
          <w:sz w:val="28"/>
          <w:szCs w:val="28"/>
        </w:rPr>
        <w:t>развития транспортной системы.</w:t>
      </w:r>
    </w:p>
    <w:p w:rsidR="000178DE" w:rsidRPr="00FF3A27" w:rsidRDefault="000178DE" w:rsidP="00017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A27">
        <w:rPr>
          <w:rFonts w:ascii="Times New Roman" w:hAnsi="Times New Roman"/>
          <w:sz w:val="28"/>
          <w:szCs w:val="28"/>
        </w:rPr>
        <w:t xml:space="preserve"> </w:t>
      </w:r>
      <w:r w:rsidRPr="001035DD">
        <w:rPr>
          <w:rFonts w:ascii="Times New Roman" w:hAnsi="Times New Roman"/>
          <w:sz w:val="28"/>
          <w:szCs w:val="28"/>
        </w:rPr>
        <w:t>2. В муниципальной</w:t>
      </w:r>
      <w:r w:rsidRPr="00FF3A27">
        <w:rPr>
          <w:rFonts w:ascii="Times New Roman" w:hAnsi="Times New Roman"/>
          <w:sz w:val="28"/>
          <w:szCs w:val="28"/>
        </w:rPr>
        <w:t xml:space="preserve"> программе нашли отражение </w:t>
      </w:r>
      <w:r>
        <w:rPr>
          <w:rFonts w:ascii="Times New Roman" w:hAnsi="Times New Roman"/>
          <w:sz w:val="28"/>
          <w:szCs w:val="28"/>
        </w:rPr>
        <w:t>три</w:t>
      </w:r>
      <w:r w:rsidRPr="00FF3A27">
        <w:rPr>
          <w:rFonts w:ascii="Times New Roman" w:hAnsi="Times New Roman"/>
          <w:sz w:val="28"/>
          <w:szCs w:val="28"/>
        </w:rPr>
        <w:t xml:space="preserve"> из </w:t>
      </w:r>
      <w:r w:rsidR="001035DD">
        <w:rPr>
          <w:rFonts w:ascii="Times New Roman" w:hAnsi="Times New Roman"/>
          <w:sz w:val="28"/>
          <w:szCs w:val="28"/>
        </w:rPr>
        <w:t>четырех</w:t>
      </w:r>
      <w:r w:rsidRPr="00FF3A27">
        <w:rPr>
          <w:rFonts w:ascii="Times New Roman" w:hAnsi="Times New Roman"/>
          <w:sz w:val="28"/>
          <w:szCs w:val="28"/>
        </w:rPr>
        <w:t xml:space="preserve"> задач, предусмотренных в государственной программе. </w:t>
      </w:r>
    </w:p>
    <w:p w:rsidR="000178DE" w:rsidRPr="00FF3A27" w:rsidRDefault="000178DE" w:rsidP="00017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A6">
        <w:rPr>
          <w:rFonts w:ascii="Times New Roman" w:hAnsi="Times New Roman"/>
          <w:sz w:val="28"/>
          <w:szCs w:val="28"/>
        </w:rPr>
        <w:t>3. Для оценки</w:t>
      </w:r>
      <w:r w:rsidRPr="00FF3A27">
        <w:rPr>
          <w:rFonts w:ascii="Times New Roman" w:hAnsi="Times New Roman"/>
          <w:sz w:val="28"/>
          <w:szCs w:val="28"/>
        </w:rPr>
        <w:t xml:space="preserve"> хода реализации программ, решения основных задач </w:t>
      </w:r>
      <w:r w:rsidRPr="00FF3A27">
        <w:rPr>
          <w:rFonts w:ascii="Times New Roman" w:hAnsi="Times New Roman"/>
          <w:sz w:val="28"/>
          <w:szCs w:val="28"/>
        </w:rPr>
        <w:br/>
        <w:t xml:space="preserve">и достижения целей в муниципальной программе и в государственной программе применяются различные целевые показатели (индикаторы). </w:t>
      </w:r>
    </w:p>
    <w:p w:rsidR="006B3CC4" w:rsidRDefault="000178DE" w:rsidP="00017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A27">
        <w:rPr>
          <w:rFonts w:ascii="Times New Roman" w:hAnsi="Times New Roman"/>
          <w:sz w:val="28"/>
          <w:szCs w:val="28"/>
        </w:rPr>
        <w:t xml:space="preserve">4. Соотношение подпрограмм муниципальной программы </w:t>
      </w:r>
      <w:r w:rsidRPr="00FF3A27">
        <w:rPr>
          <w:rFonts w:ascii="Times New Roman" w:hAnsi="Times New Roman"/>
          <w:sz w:val="28"/>
          <w:szCs w:val="28"/>
        </w:rPr>
        <w:br/>
        <w:t xml:space="preserve">с подпрограммами государственной программы края, показало соответствие по </w:t>
      </w:r>
      <w:r w:rsidR="009E76A6">
        <w:rPr>
          <w:rFonts w:ascii="Times New Roman" w:hAnsi="Times New Roman"/>
          <w:sz w:val="28"/>
          <w:szCs w:val="28"/>
        </w:rPr>
        <w:t>двум</w:t>
      </w:r>
      <w:r w:rsidRPr="00FF3A27">
        <w:rPr>
          <w:rFonts w:ascii="Times New Roman" w:hAnsi="Times New Roman"/>
          <w:sz w:val="28"/>
          <w:szCs w:val="28"/>
        </w:rPr>
        <w:t xml:space="preserve"> подпрограммам</w:t>
      </w:r>
      <w:r w:rsidR="009E76A6">
        <w:rPr>
          <w:rFonts w:ascii="Times New Roman" w:hAnsi="Times New Roman"/>
          <w:sz w:val="28"/>
          <w:szCs w:val="28"/>
        </w:rPr>
        <w:t>.</w:t>
      </w:r>
    </w:p>
    <w:p w:rsidR="009E76A6" w:rsidRDefault="009E76A6" w:rsidP="009E76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соответствия целей и задач муниципальной программы приоритетам социально-экономического развития Пировского района в соответствующей сфере.</w:t>
      </w:r>
    </w:p>
    <w:p w:rsidR="009E76A6" w:rsidRDefault="009E76A6" w:rsidP="009E76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76A6" w:rsidRPr="00637E23" w:rsidRDefault="009E76A6" w:rsidP="009E76A6">
      <w:pPr>
        <w:pStyle w:val="21"/>
        <w:shd w:val="clear" w:color="auto" w:fill="auto"/>
        <w:spacing w:before="0" w:line="322" w:lineRule="exact"/>
        <w:ind w:left="20" w:right="40" w:firstLine="580"/>
        <w:rPr>
          <w:sz w:val="28"/>
          <w:szCs w:val="28"/>
        </w:rPr>
      </w:pPr>
      <w:r w:rsidRPr="00637E23">
        <w:rPr>
          <w:sz w:val="28"/>
          <w:szCs w:val="28"/>
        </w:rPr>
        <w:lastRenderedPageBreak/>
        <w:t>Стратегия социально-экономического развития района до 2030 года в настоящее время не утверждена. Проект Стратегии социально-экономического развития района до 2030 года в настоящее время проходит процедуру согласования с краевыми органами власти на предмет его соответствия приоритетам и целям социально-экономического развития Красноярского края. Утверждение Стратегии ожидается не ранее 4 квартала 2018 года.</w:t>
      </w:r>
    </w:p>
    <w:p w:rsidR="009E76A6" w:rsidRPr="00637E23" w:rsidRDefault="00637E23" w:rsidP="009E76A6">
      <w:pPr>
        <w:pStyle w:val="21"/>
        <w:shd w:val="clear" w:color="auto" w:fill="auto"/>
        <w:spacing w:before="0" w:line="322" w:lineRule="exact"/>
        <w:ind w:left="20" w:right="40" w:firstLine="580"/>
        <w:rPr>
          <w:sz w:val="28"/>
          <w:szCs w:val="28"/>
        </w:rPr>
      </w:pPr>
      <w:r w:rsidRPr="00637E23">
        <w:rPr>
          <w:sz w:val="28"/>
          <w:szCs w:val="28"/>
        </w:rPr>
        <w:t>Программа разработана при отсутствии в районе стратегических ориентиров в сфере развития транспортной системы. Приоритеты социально-экономического развития транспортной системы в Пировском районе определены в Комплексной программе социально-экономического развития Пировского района на период до 2020 года.</w:t>
      </w:r>
    </w:p>
    <w:p w:rsidR="00637E23" w:rsidRDefault="00637E23" w:rsidP="009E76A6">
      <w:pPr>
        <w:pStyle w:val="21"/>
        <w:shd w:val="clear" w:color="auto" w:fill="auto"/>
        <w:spacing w:before="0" w:line="322" w:lineRule="exact"/>
        <w:ind w:left="20" w:right="40" w:firstLine="580"/>
        <w:rPr>
          <w:sz w:val="28"/>
          <w:szCs w:val="28"/>
        </w:rPr>
      </w:pPr>
      <w:r w:rsidRPr="00637E23">
        <w:rPr>
          <w:sz w:val="28"/>
          <w:szCs w:val="28"/>
        </w:rPr>
        <w:t>Наименование представленного проекта постановления администрации «О внесении изменений в постановление</w:t>
      </w:r>
      <w:r w:rsidRPr="00503056">
        <w:rPr>
          <w:sz w:val="28"/>
          <w:szCs w:val="28"/>
        </w:rPr>
        <w:t xml:space="preserve"> администрации Пировского района от 10.11.2016г №014-п «Об утверждении муниципальной программы Пировского района «Развитие транспортной системы Пировского района»</w:t>
      </w:r>
      <w:r>
        <w:rPr>
          <w:sz w:val="28"/>
          <w:szCs w:val="28"/>
        </w:rPr>
        <w:t xml:space="preserve"> не соответствует своему содержанию. По факту представлен проект муниципальной программы на 2017-2020 годы.</w:t>
      </w:r>
    </w:p>
    <w:p w:rsidR="00637E23" w:rsidRDefault="00637E23" w:rsidP="009E76A6">
      <w:pPr>
        <w:pStyle w:val="21"/>
        <w:shd w:val="clear" w:color="auto" w:fill="auto"/>
        <w:spacing w:before="0" w:line="322" w:lineRule="exact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программы не предполагает использование инструментов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партнерства.</w:t>
      </w:r>
    </w:p>
    <w:p w:rsidR="00637E23" w:rsidRDefault="00637E23" w:rsidP="009E76A6">
      <w:pPr>
        <w:pStyle w:val="21"/>
        <w:shd w:val="clear" w:color="auto" w:fill="auto"/>
        <w:spacing w:before="0" w:line="322" w:lineRule="exact"/>
        <w:ind w:left="20" w:right="40" w:firstLine="580"/>
        <w:rPr>
          <w:sz w:val="28"/>
          <w:szCs w:val="28"/>
        </w:rPr>
      </w:pPr>
    </w:p>
    <w:p w:rsidR="00637E23" w:rsidRDefault="00637E23" w:rsidP="00637E23">
      <w:pPr>
        <w:pStyle w:val="21"/>
        <w:shd w:val="clear" w:color="auto" w:fill="auto"/>
        <w:spacing w:before="0" w:line="322" w:lineRule="exact"/>
        <w:ind w:left="20" w:right="40" w:firstLine="5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структуры и содержания муниципальной программы.</w:t>
      </w:r>
    </w:p>
    <w:p w:rsidR="00637E23" w:rsidRDefault="00637E23" w:rsidP="00637E23">
      <w:pPr>
        <w:pStyle w:val="21"/>
        <w:shd w:val="clear" w:color="auto" w:fill="auto"/>
        <w:spacing w:before="0" w:line="322" w:lineRule="exact"/>
        <w:ind w:left="20" w:right="40" w:firstLine="580"/>
        <w:rPr>
          <w:b/>
          <w:sz w:val="28"/>
          <w:szCs w:val="28"/>
        </w:rPr>
      </w:pPr>
    </w:p>
    <w:p w:rsidR="00637E23" w:rsidRDefault="00637E23" w:rsidP="00637E23">
      <w:pPr>
        <w:pStyle w:val="21"/>
        <w:shd w:val="clear" w:color="auto" w:fill="auto"/>
        <w:spacing w:before="0" w:line="322" w:lineRule="exact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>Анализ структуры управления муниципальной программой показал следующее:</w:t>
      </w:r>
    </w:p>
    <w:p w:rsidR="00637E23" w:rsidRDefault="00637E23" w:rsidP="00637E23">
      <w:pPr>
        <w:pStyle w:val="21"/>
        <w:shd w:val="clear" w:color="auto" w:fill="auto"/>
        <w:spacing w:before="0" w:line="322" w:lineRule="exact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>Структура управления муниципальной программой соответствует поставле</w:t>
      </w:r>
      <w:r w:rsidR="006C5F03">
        <w:rPr>
          <w:sz w:val="28"/>
          <w:szCs w:val="28"/>
        </w:rPr>
        <w:t>н</w:t>
      </w:r>
      <w:r>
        <w:rPr>
          <w:sz w:val="28"/>
          <w:szCs w:val="28"/>
        </w:rPr>
        <w:t>ным в ней целям и задачам. Структура отражает действующие полномочия администрации Пировского района.</w:t>
      </w:r>
    </w:p>
    <w:p w:rsidR="006C5F03" w:rsidRDefault="006C5F03" w:rsidP="00637E23">
      <w:pPr>
        <w:pStyle w:val="21"/>
        <w:shd w:val="clear" w:color="auto" w:fill="auto"/>
        <w:spacing w:before="0" w:line="322" w:lineRule="exact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>Соисполнителями муниципальной программы являются Финансовое управление администрации Пировского района, Отдел образования администрации Пировского района.</w:t>
      </w:r>
    </w:p>
    <w:p w:rsidR="006C5F03" w:rsidRDefault="006C5F03" w:rsidP="006C5F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F03">
        <w:rPr>
          <w:rFonts w:ascii="Times New Roman" w:hAnsi="Times New Roman"/>
          <w:sz w:val="28"/>
          <w:szCs w:val="28"/>
        </w:rPr>
        <w:t>Перечень соисполнителей муниципальной программы, предусмотренный постановлением администрации Пировского района от 30.09.2016г. № 350-п «Об утверждении перечня муниципальных программ»</w:t>
      </w:r>
      <w:r>
        <w:rPr>
          <w:rFonts w:ascii="Times New Roman" w:hAnsi="Times New Roman"/>
          <w:sz w:val="28"/>
          <w:szCs w:val="28"/>
        </w:rPr>
        <w:t xml:space="preserve"> не соответствует структуре управления, представленной Проектом постановления. </w:t>
      </w:r>
    </w:p>
    <w:p w:rsidR="006C5F03" w:rsidRDefault="006C5F03" w:rsidP="006C5F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муниципальной программы Пировского района «Развитие транспортной системы Пировского района» предусматривает реализацию трех подпрограмм:</w:t>
      </w:r>
    </w:p>
    <w:p w:rsidR="006C5F03" w:rsidRDefault="006658B4" w:rsidP="006658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подпрограмма 1 «Организация транспортного обслуживания населения Пировского района»;</w:t>
      </w:r>
    </w:p>
    <w:p w:rsidR="006658B4" w:rsidRDefault="006658B4" w:rsidP="002474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подпрограмма 2 «</w:t>
      </w:r>
      <w:r w:rsidR="00247486">
        <w:rPr>
          <w:rFonts w:ascii="Times New Roman" w:hAnsi="Times New Roman"/>
          <w:sz w:val="28"/>
          <w:szCs w:val="28"/>
        </w:rPr>
        <w:t>Дороги Пировского района»;</w:t>
      </w:r>
    </w:p>
    <w:p w:rsidR="00247486" w:rsidRDefault="00247486" w:rsidP="002474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подпрограмма 3 «Безопасность дорожного движения в Пировском районе»</w:t>
      </w:r>
    </w:p>
    <w:p w:rsidR="00247486" w:rsidRDefault="00247486" w:rsidP="002474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двух подпрограмм не соответствует названию подпрограмм установленных </w:t>
      </w:r>
      <w:r w:rsidRPr="006C5F03">
        <w:rPr>
          <w:rFonts w:ascii="Times New Roman" w:hAnsi="Times New Roman"/>
          <w:sz w:val="28"/>
          <w:szCs w:val="28"/>
        </w:rPr>
        <w:t>постановлением администрации Пировского района от 30.09.2016г. № 350-п</w:t>
      </w:r>
      <w:r>
        <w:rPr>
          <w:rFonts w:ascii="Times New Roman" w:hAnsi="Times New Roman"/>
          <w:sz w:val="28"/>
          <w:szCs w:val="28"/>
        </w:rPr>
        <w:t xml:space="preserve"> по программе «Развитие транспортной системы Пировского района» в. ч. </w:t>
      </w:r>
    </w:p>
    <w:p w:rsidR="00247486" w:rsidRDefault="00247486" w:rsidP="00247486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7486">
        <w:rPr>
          <w:rFonts w:ascii="Times New Roman" w:hAnsi="Times New Roman"/>
          <w:bCs/>
          <w:color w:val="000000"/>
          <w:sz w:val="28"/>
          <w:szCs w:val="28"/>
        </w:rPr>
        <w:t>Подпрограмма 2. «</w:t>
      </w:r>
      <w:r w:rsidRPr="00247486">
        <w:rPr>
          <w:rFonts w:ascii="Times New Roman" w:hAnsi="Times New Roman"/>
          <w:color w:val="000000"/>
          <w:sz w:val="28"/>
          <w:szCs w:val="28"/>
        </w:rPr>
        <w:t xml:space="preserve">Содержание автомобильных дорог местного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47486">
        <w:rPr>
          <w:rFonts w:ascii="Times New Roman" w:hAnsi="Times New Roman"/>
          <w:color w:val="000000"/>
          <w:sz w:val="28"/>
          <w:szCs w:val="28"/>
        </w:rPr>
        <w:t>начения Пировского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района»</w:t>
      </w:r>
      <w:r w:rsidRPr="0024748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Подпрограмма </w:t>
      </w:r>
      <w:r w:rsidRPr="00247486">
        <w:rPr>
          <w:rFonts w:ascii="Times New Roman" w:hAnsi="Times New Roman"/>
          <w:bCs/>
          <w:color w:val="000000"/>
          <w:sz w:val="28"/>
          <w:szCs w:val="28"/>
        </w:rPr>
        <w:t xml:space="preserve">3. Безопасность дорожного движения.   </w:t>
      </w:r>
    </w:p>
    <w:p w:rsidR="00247486" w:rsidRDefault="00247486" w:rsidP="002308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решении </w:t>
      </w:r>
      <w:r>
        <w:rPr>
          <w:rFonts w:ascii="Times New Roman" w:hAnsi="Times New Roman"/>
          <w:sz w:val="28"/>
          <w:szCs w:val="28"/>
        </w:rPr>
        <w:t>П</w:t>
      </w:r>
      <w:r w:rsidRPr="002C056F">
        <w:rPr>
          <w:rFonts w:ascii="Times New Roman" w:hAnsi="Times New Roman"/>
          <w:sz w:val="28"/>
          <w:szCs w:val="28"/>
        </w:rPr>
        <w:t>ировского районного Совета депутатов от 14.12.2017 года № 27-161р «О районном бюджете на 2018 год и на плановый период 2019 и 2020 годов»</w:t>
      </w:r>
      <w:r>
        <w:rPr>
          <w:rFonts w:ascii="Times New Roman" w:hAnsi="Times New Roman"/>
          <w:sz w:val="28"/>
          <w:szCs w:val="28"/>
        </w:rPr>
        <w:t xml:space="preserve"> название подпрограмм соответствует постановлению </w:t>
      </w:r>
      <w:r w:rsidRPr="006C5F03">
        <w:rPr>
          <w:rFonts w:ascii="Times New Roman" w:hAnsi="Times New Roman"/>
          <w:sz w:val="28"/>
          <w:szCs w:val="28"/>
        </w:rPr>
        <w:t>от 30.09.2016г. № 350-п</w:t>
      </w:r>
      <w:r>
        <w:rPr>
          <w:rFonts w:ascii="Times New Roman" w:hAnsi="Times New Roman"/>
          <w:sz w:val="28"/>
          <w:szCs w:val="28"/>
        </w:rPr>
        <w:t>.</w:t>
      </w:r>
    </w:p>
    <w:p w:rsidR="002A4E72" w:rsidRDefault="002A4E72" w:rsidP="000F12C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нарушение п. 4 «Паспорта программы» в разделе паспорта подпрограммы 3 «Безопасность дорожного движения в Пировском районе» (далее подпрограмма 3) в графе «</w:t>
      </w:r>
      <w:r w:rsidR="00230826">
        <w:rPr>
          <w:rFonts w:ascii="Times New Roman" w:hAnsi="Times New Roman"/>
          <w:bCs/>
          <w:color w:val="000000"/>
          <w:sz w:val="28"/>
          <w:szCs w:val="28"/>
        </w:rPr>
        <w:t>Исполнитель подпрограммы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230826">
        <w:rPr>
          <w:rFonts w:ascii="Times New Roman" w:hAnsi="Times New Roman"/>
          <w:bCs/>
          <w:color w:val="000000"/>
          <w:sz w:val="28"/>
          <w:szCs w:val="28"/>
        </w:rPr>
        <w:t>указаны сельсоветы Пировского района, которые не являются структурными подразделениями администрации Пировского района, ни главными распорядителями бюджетных средств районного бюджета.</w:t>
      </w:r>
    </w:p>
    <w:p w:rsidR="000F12C0" w:rsidRDefault="000F12C0" w:rsidP="000F12C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приложении №1 к паспорту муниципальной программы цели 1 и 2 заменены задачами 1 и 2 программы, что не соответствует Макету программы, утвержденного Порядка.</w:t>
      </w:r>
    </w:p>
    <w:p w:rsidR="000F12C0" w:rsidRDefault="000F12C0" w:rsidP="000F12C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п. 5.1.1</w:t>
      </w:r>
      <w:r w:rsidR="00CD196E">
        <w:rPr>
          <w:rFonts w:ascii="Times New Roman" w:hAnsi="Times New Roman"/>
          <w:bCs/>
          <w:color w:val="000000"/>
          <w:sz w:val="28"/>
          <w:szCs w:val="28"/>
        </w:rPr>
        <w:t xml:space="preserve"> раздела 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D196E">
        <w:rPr>
          <w:rFonts w:ascii="Times New Roman" w:hAnsi="Times New Roman"/>
          <w:bCs/>
          <w:color w:val="000000"/>
          <w:sz w:val="28"/>
          <w:szCs w:val="28"/>
        </w:rPr>
        <w:t xml:space="preserve">«Описание обще районной проблемы, на решение которой направлена реализация подпрограммы №1» не расписана сама проблема, которую необходимо решить данной подпрограммой. </w:t>
      </w:r>
    </w:p>
    <w:p w:rsidR="00F21778" w:rsidRDefault="00F21778" w:rsidP="000F12C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нарушение п. 3.4.1 Порядка к проекту постановления не приложена пояснительная записка.</w:t>
      </w:r>
    </w:p>
    <w:p w:rsidR="000F12C0" w:rsidRDefault="000F12C0" w:rsidP="000F12C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целом значения целевых показателей и показателей результативности программы сохраняют свои значения.</w:t>
      </w:r>
    </w:p>
    <w:p w:rsidR="005C5A52" w:rsidRDefault="005C5A52" w:rsidP="000F12C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нарушение п. 2.3 Порядка отсутствует оценка возможных рисков реализации программы и предложения по управлению рисками.</w:t>
      </w:r>
    </w:p>
    <w:p w:rsidR="009B3B5D" w:rsidRDefault="009B3B5D" w:rsidP="000F12C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паспорте программы не расписан общий объем финансирования по источникам финансирования.</w:t>
      </w:r>
    </w:p>
    <w:p w:rsidR="005C5A52" w:rsidRDefault="005C5A52" w:rsidP="005C5A52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Анализ ресурсного обеспечения (анализ структуры управления финансовыми ресурсами)</w:t>
      </w:r>
    </w:p>
    <w:p w:rsidR="005C5A52" w:rsidRDefault="005C5A52" w:rsidP="005C5A5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ходе анализа ресурсного обеспечения выявлено следующее.</w:t>
      </w:r>
    </w:p>
    <w:p w:rsidR="005C5A52" w:rsidRDefault="005C5A52" w:rsidP="005C5A5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Структура управления программой соответствует поставленным целям и задачам. Ответственным исполнителем и главным распорядителем</w:t>
      </w:r>
      <w:r w:rsidR="009B3B5D">
        <w:rPr>
          <w:rFonts w:ascii="Times New Roman" w:hAnsi="Times New Roman"/>
          <w:bCs/>
          <w:color w:val="000000"/>
          <w:sz w:val="28"/>
          <w:szCs w:val="28"/>
        </w:rPr>
        <w:t xml:space="preserve"> является Администрация Пировского района, соисполнителями являются Финансовое </w:t>
      </w:r>
      <w:r w:rsidR="009B3B5D">
        <w:rPr>
          <w:rFonts w:ascii="Times New Roman" w:hAnsi="Times New Roman"/>
          <w:bCs/>
          <w:color w:val="000000"/>
          <w:sz w:val="28"/>
          <w:szCs w:val="28"/>
        </w:rPr>
        <w:lastRenderedPageBreak/>
        <w:t>управление администрации Пировского района и Районный отдел образования Пировского района.</w:t>
      </w:r>
    </w:p>
    <w:p w:rsidR="009B3B5D" w:rsidRDefault="009B3B5D" w:rsidP="005C5A5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Финансирование программы предусмотрено за счет средств дорожного фонда Красноярского края и местного бюджета.</w:t>
      </w:r>
    </w:p>
    <w:p w:rsidR="009B3B5D" w:rsidRDefault="009B3B5D" w:rsidP="005C5A5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Общий объем финансирования программы на 2017-2020 годы составляет 38 798 880 рублей, за счет средств дорожного фонда Красноярского края 10 209 300 руб. или 2</w:t>
      </w:r>
      <w:r w:rsidR="006203E7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>,3%, за счет средств районного бюджета</w:t>
      </w:r>
      <w:r w:rsidR="006203E7">
        <w:rPr>
          <w:rFonts w:ascii="Times New Roman" w:hAnsi="Times New Roman"/>
          <w:bCs/>
          <w:color w:val="000000"/>
          <w:sz w:val="28"/>
          <w:szCs w:val="28"/>
        </w:rPr>
        <w:t xml:space="preserve"> 28 589 580 руб. или 73,7 %.</w:t>
      </w:r>
    </w:p>
    <w:p w:rsidR="006203E7" w:rsidRDefault="006203E7" w:rsidP="005C5A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2018 год объем финансирования в паспорте программы запланирован в сумме 19 125 320 рублей, в </w:t>
      </w:r>
      <w:r w:rsidRPr="002C056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и</w:t>
      </w:r>
      <w:r w:rsidRPr="002C056F">
        <w:rPr>
          <w:rFonts w:ascii="Times New Roman" w:hAnsi="Times New Roman"/>
          <w:sz w:val="28"/>
          <w:szCs w:val="28"/>
        </w:rPr>
        <w:t xml:space="preserve"> Пировского районного Совета депутатов от 14.12.2017 года № 27-161р «О районном бюджете на 2018 год и на плановый период 2019 и 2020 годов»</w:t>
      </w:r>
      <w:r>
        <w:rPr>
          <w:rFonts w:ascii="Times New Roman" w:hAnsi="Times New Roman"/>
          <w:sz w:val="28"/>
          <w:szCs w:val="28"/>
        </w:rPr>
        <w:t xml:space="preserve"> запланировано 6 680 520 рублей.  Таким образом </w:t>
      </w:r>
      <w:r w:rsidR="000B7894">
        <w:rPr>
          <w:rFonts w:ascii="Times New Roman" w:hAnsi="Times New Roman"/>
          <w:sz w:val="28"/>
          <w:szCs w:val="28"/>
        </w:rPr>
        <w:t>в программу включены средства дорожного фонда Красноярского края согласно уведомления об изменении бюджетных ассигнований №10 от 12.01.2018г. На момент проверки данные средства в бюджете района отражены не были.</w:t>
      </w:r>
    </w:p>
    <w:p w:rsidR="000B7894" w:rsidRDefault="000B7894" w:rsidP="000B789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0B7894" w:rsidRPr="000B7894" w:rsidRDefault="000B7894" w:rsidP="000B789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B7894" w:rsidRDefault="000B7894" w:rsidP="000B7894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0B7894">
        <w:rPr>
          <w:bCs/>
          <w:color w:val="000000"/>
          <w:sz w:val="28"/>
          <w:szCs w:val="28"/>
        </w:rPr>
        <w:t>В нарушение п. 2.3 Порядка</w:t>
      </w:r>
      <w:r>
        <w:rPr>
          <w:bCs/>
          <w:color w:val="000000"/>
          <w:sz w:val="28"/>
          <w:szCs w:val="28"/>
        </w:rPr>
        <w:t xml:space="preserve"> принятия решений о разработке муниципальных программ Пировского района, их формирования и реализации</w:t>
      </w:r>
      <w:r w:rsidRPr="000B7894">
        <w:rPr>
          <w:bCs/>
          <w:color w:val="000000"/>
          <w:sz w:val="28"/>
          <w:szCs w:val="28"/>
        </w:rPr>
        <w:t xml:space="preserve"> отсутствует оценка возможных рисков реализации программы и предложения по управлению рисками.</w:t>
      </w:r>
    </w:p>
    <w:p w:rsidR="000B7894" w:rsidRDefault="000B7894" w:rsidP="000B7894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 программы соответствует приоритетам государственной политики Красноярского края.</w:t>
      </w:r>
    </w:p>
    <w:p w:rsidR="000B7894" w:rsidRDefault="000B7894" w:rsidP="000B7894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Механизм программы не предусматривает использование инструментов </w:t>
      </w:r>
      <w:proofErr w:type="spellStart"/>
      <w:r>
        <w:rPr>
          <w:bCs/>
          <w:color w:val="000000"/>
          <w:sz w:val="28"/>
          <w:szCs w:val="28"/>
        </w:rPr>
        <w:t>муниципально</w:t>
      </w:r>
      <w:proofErr w:type="spellEnd"/>
      <w:r>
        <w:rPr>
          <w:bCs/>
          <w:color w:val="000000"/>
          <w:sz w:val="28"/>
          <w:szCs w:val="28"/>
        </w:rPr>
        <w:t>-частного партнерства.</w:t>
      </w:r>
    </w:p>
    <w:p w:rsidR="000B7894" w:rsidRPr="000B7894" w:rsidRDefault="000B7894" w:rsidP="000B7894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637E23">
        <w:rPr>
          <w:sz w:val="28"/>
          <w:szCs w:val="28"/>
        </w:rPr>
        <w:t>Программа разработана при отсутствии в районе стратегических ориентиров в сфере развития транспортной системы.</w:t>
      </w:r>
    </w:p>
    <w:p w:rsidR="000B7894" w:rsidRPr="00E1296A" w:rsidRDefault="000B7894" w:rsidP="000B7894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Наименование двух из пяти включенных подпрограмм в состав муниципальной программы совпадает с наименованиями краевой госпрограммы.</w:t>
      </w:r>
    </w:p>
    <w:p w:rsidR="00E1296A" w:rsidRPr="00E1296A" w:rsidRDefault="00E1296A" w:rsidP="000B7894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6C5F03">
        <w:rPr>
          <w:sz w:val="28"/>
          <w:szCs w:val="28"/>
        </w:rPr>
        <w:t>Перечень соисполнителей муниципальной программы, предусмотренный постановлением администрации Пировского района от 30.09.2016г. № 350-п «Об утверждении перечня муниципальных программ»</w:t>
      </w:r>
      <w:r>
        <w:rPr>
          <w:sz w:val="28"/>
          <w:szCs w:val="28"/>
        </w:rPr>
        <w:t xml:space="preserve"> не соответствует структуре управления, представленной Проектом постановления</w:t>
      </w:r>
      <w:r>
        <w:rPr>
          <w:sz w:val="28"/>
          <w:szCs w:val="28"/>
        </w:rPr>
        <w:t>.</w:t>
      </w:r>
    </w:p>
    <w:p w:rsidR="00E1296A" w:rsidRPr="00E1296A" w:rsidRDefault="00E1296A" w:rsidP="000B7894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Название двух подпрограмм не соответствует названию подпрограмм установленных </w:t>
      </w:r>
      <w:r w:rsidRPr="006C5F03">
        <w:rPr>
          <w:sz w:val="28"/>
          <w:szCs w:val="28"/>
        </w:rPr>
        <w:t>постановлением администрации Пировского района от 30.09.2016г. № 350-п</w:t>
      </w:r>
      <w:r>
        <w:rPr>
          <w:sz w:val="28"/>
          <w:szCs w:val="28"/>
        </w:rPr>
        <w:t xml:space="preserve"> по программе «Развитие транспортной системы Пировского района»</w:t>
      </w:r>
      <w:r>
        <w:rPr>
          <w:sz w:val="28"/>
          <w:szCs w:val="28"/>
        </w:rPr>
        <w:t>.</w:t>
      </w:r>
    </w:p>
    <w:p w:rsidR="00E1296A" w:rsidRPr="00E1296A" w:rsidRDefault="00E1296A" w:rsidP="00E1296A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E1296A">
        <w:rPr>
          <w:bCs/>
          <w:color w:val="000000"/>
          <w:sz w:val="28"/>
          <w:szCs w:val="28"/>
        </w:rPr>
        <w:t xml:space="preserve">В нарушение п. 4 «Паспорта программы» в разделе паспорта подпрограммы 3 «Безопасность дорожного движения в Пировском районе» </w:t>
      </w:r>
      <w:r w:rsidRPr="00E1296A">
        <w:rPr>
          <w:bCs/>
          <w:color w:val="000000"/>
          <w:sz w:val="28"/>
          <w:szCs w:val="28"/>
        </w:rPr>
        <w:lastRenderedPageBreak/>
        <w:t>(далее подпрограмма 3) в графе «Исполнитель подпрограммы» указаны сельсоветы Пировского района, которые не являются структурными подразделениями администрации Пировского района, ни главными распорядителями бюджетных средств районного бюджета.</w:t>
      </w:r>
    </w:p>
    <w:p w:rsidR="00E1296A" w:rsidRPr="00E1296A" w:rsidRDefault="00E1296A" w:rsidP="00E1296A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E1296A">
        <w:rPr>
          <w:bCs/>
          <w:color w:val="000000"/>
          <w:sz w:val="28"/>
          <w:szCs w:val="28"/>
        </w:rPr>
        <w:t>В нарушение п. 3.4.1 Порядка к проекту постановления не приложена пояснительная записка.</w:t>
      </w:r>
    </w:p>
    <w:p w:rsidR="00E1296A" w:rsidRPr="00E1296A" w:rsidRDefault="00E1296A" w:rsidP="00E1296A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E1296A">
        <w:rPr>
          <w:bCs/>
          <w:color w:val="000000"/>
          <w:sz w:val="28"/>
          <w:szCs w:val="28"/>
        </w:rPr>
        <w:t>В паспорте программы не расписан общий объем финансирования по источникам финансирования.</w:t>
      </w:r>
    </w:p>
    <w:p w:rsidR="00C62827" w:rsidRPr="00C62827" w:rsidRDefault="00C62827" w:rsidP="00C62827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62827">
        <w:rPr>
          <w:sz w:val="28"/>
          <w:szCs w:val="28"/>
        </w:rPr>
        <w:t xml:space="preserve"> Муниципальная программа не в полной мере соответствует макету, утвержденному Постановлением № 309-п.</w:t>
      </w:r>
    </w:p>
    <w:p w:rsidR="00C62827" w:rsidRPr="00C62827" w:rsidRDefault="00C62827" w:rsidP="00C62827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2827">
        <w:rPr>
          <w:sz w:val="28"/>
          <w:szCs w:val="28"/>
        </w:rPr>
        <w:t xml:space="preserve"> Ответственному исполнителю привести муниципальную программу в соответствие с действующим законодательством и нормативно-правовыми актами.</w:t>
      </w:r>
    </w:p>
    <w:p w:rsidR="00E1296A" w:rsidRDefault="00E1296A" w:rsidP="00C62827">
      <w:pPr>
        <w:pStyle w:val="a3"/>
        <w:ind w:left="709"/>
        <w:jc w:val="both"/>
        <w:rPr>
          <w:bCs/>
          <w:color w:val="000000"/>
          <w:sz w:val="28"/>
          <w:szCs w:val="28"/>
        </w:rPr>
      </w:pPr>
    </w:p>
    <w:p w:rsidR="00C62827" w:rsidRPr="000B7894" w:rsidRDefault="00C62827" w:rsidP="00C62827">
      <w:pPr>
        <w:pStyle w:val="a3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основании вышеизложенного Контрольно-счетный орган Пировского района рекомендует утвердить проект программы после устранения замечаний, указанных в тексте настоящего заключения в сроки установленные п.2 ст.179 БК РФ.</w:t>
      </w:r>
    </w:p>
    <w:p w:rsidR="000F12C0" w:rsidRDefault="000F12C0" w:rsidP="000F12C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62827" w:rsidRDefault="00C62827" w:rsidP="000F12C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62827" w:rsidRDefault="00C62827" w:rsidP="000F12C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Председатель</w:t>
      </w:r>
    </w:p>
    <w:p w:rsidR="00C62827" w:rsidRDefault="00C62827" w:rsidP="000F12C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контрольно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-счетного органа</w:t>
      </w:r>
    </w:p>
    <w:p w:rsidR="00C62827" w:rsidRDefault="00C62827" w:rsidP="000F12C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Пировского района                                                      О.И. Валеева</w:t>
      </w:r>
    </w:p>
    <w:p w:rsidR="000F12C0" w:rsidRDefault="000F12C0" w:rsidP="000F12C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47486" w:rsidRPr="00247486" w:rsidRDefault="00247486" w:rsidP="002474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7486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F03" w:rsidRDefault="006C5F03" w:rsidP="00637E23">
      <w:pPr>
        <w:pStyle w:val="21"/>
        <w:shd w:val="clear" w:color="auto" w:fill="auto"/>
        <w:spacing w:before="0" w:line="322" w:lineRule="exact"/>
        <w:ind w:left="20" w:right="40" w:firstLine="580"/>
        <w:rPr>
          <w:sz w:val="28"/>
          <w:szCs w:val="28"/>
        </w:rPr>
      </w:pPr>
    </w:p>
    <w:p w:rsidR="00637E23" w:rsidRPr="00637E23" w:rsidRDefault="00637E23" w:rsidP="00637E23">
      <w:pPr>
        <w:pStyle w:val="21"/>
        <w:shd w:val="clear" w:color="auto" w:fill="auto"/>
        <w:spacing w:before="0" w:line="322" w:lineRule="exact"/>
        <w:ind w:left="20" w:right="40" w:firstLine="580"/>
      </w:pPr>
    </w:p>
    <w:p w:rsidR="009E76A6" w:rsidRPr="009E76A6" w:rsidRDefault="009E76A6" w:rsidP="009E76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3CC4" w:rsidRPr="002C056F" w:rsidRDefault="006B3CC4" w:rsidP="00937C8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C8F" w:rsidRPr="00937C8F" w:rsidRDefault="00937C8F" w:rsidP="00937C8F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</w:p>
    <w:p w:rsidR="00937C8F" w:rsidRPr="002C056F" w:rsidRDefault="00937C8F" w:rsidP="00937C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2745" w:rsidRDefault="00CE2745"/>
    <w:sectPr w:rsidR="00CE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C7B81"/>
    <w:multiLevelType w:val="hybridMultilevel"/>
    <w:tmpl w:val="FFC00164"/>
    <w:lvl w:ilvl="0" w:tplc="4DB6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DB0F79"/>
    <w:multiLevelType w:val="hybridMultilevel"/>
    <w:tmpl w:val="CE704D18"/>
    <w:lvl w:ilvl="0" w:tplc="2C10B93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E5"/>
    <w:rsid w:val="000178DE"/>
    <w:rsid w:val="000B7894"/>
    <w:rsid w:val="000F12C0"/>
    <w:rsid w:val="001035DD"/>
    <w:rsid w:val="00230826"/>
    <w:rsid w:val="00247486"/>
    <w:rsid w:val="002A4E72"/>
    <w:rsid w:val="00307CE4"/>
    <w:rsid w:val="00503056"/>
    <w:rsid w:val="005C5A52"/>
    <w:rsid w:val="006203E7"/>
    <w:rsid w:val="00637E23"/>
    <w:rsid w:val="006658B4"/>
    <w:rsid w:val="006B3CC4"/>
    <w:rsid w:val="006C5F03"/>
    <w:rsid w:val="008A3097"/>
    <w:rsid w:val="00937C8F"/>
    <w:rsid w:val="009741E5"/>
    <w:rsid w:val="009B3B5D"/>
    <w:rsid w:val="009E76A6"/>
    <w:rsid w:val="00AA5B07"/>
    <w:rsid w:val="00B94CC7"/>
    <w:rsid w:val="00C62827"/>
    <w:rsid w:val="00CD196E"/>
    <w:rsid w:val="00CE2745"/>
    <w:rsid w:val="00CE2C3B"/>
    <w:rsid w:val="00CF530C"/>
    <w:rsid w:val="00E1296A"/>
    <w:rsid w:val="00E76ED7"/>
    <w:rsid w:val="00F2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2ED71-545F-47B1-B20F-5E2CB785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7C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937C8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37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937C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37C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9E76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9E76A6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0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7C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16</cp:revision>
  <cp:lastPrinted>2018-03-19T03:54:00Z</cp:lastPrinted>
  <dcterms:created xsi:type="dcterms:W3CDTF">2018-03-14T08:32:00Z</dcterms:created>
  <dcterms:modified xsi:type="dcterms:W3CDTF">2018-03-19T03:54:00Z</dcterms:modified>
</cp:coreProperties>
</file>