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>органа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9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169F9" w:rsidRPr="001717BB">
        <w:rPr>
          <w:rFonts w:ascii="Times New Roman" w:hAnsi="Times New Roman" w:cs="Times New Roman"/>
          <w:sz w:val="24"/>
          <w:szCs w:val="24"/>
        </w:rPr>
        <w:t xml:space="preserve">от </w:t>
      </w:r>
      <w:r w:rsidR="004F2F1C" w:rsidRPr="001717BB">
        <w:rPr>
          <w:rFonts w:ascii="Times New Roman" w:hAnsi="Times New Roman" w:cs="Times New Roman"/>
          <w:sz w:val="24"/>
          <w:szCs w:val="24"/>
        </w:rPr>
        <w:t>25</w:t>
      </w:r>
      <w:r w:rsidR="002D11BA" w:rsidRPr="001717BB">
        <w:rPr>
          <w:rFonts w:ascii="Times New Roman" w:hAnsi="Times New Roman" w:cs="Times New Roman"/>
          <w:sz w:val="24"/>
          <w:szCs w:val="24"/>
        </w:rPr>
        <w:t>.12.202</w:t>
      </w:r>
      <w:r w:rsidR="00574F23">
        <w:rPr>
          <w:rFonts w:ascii="Times New Roman" w:hAnsi="Times New Roman" w:cs="Times New Roman"/>
          <w:sz w:val="24"/>
          <w:szCs w:val="24"/>
        </w:rPr>
        <w:t>4</w:t>
      </w:r>
      <w:r w:rsidR="002D11BA" w:rsidRPr="001717BB">
        <w:rPr>
          <w:rFonts w:ascii="Times New Roman" w:hAnsi="Times New Roman" w:cs="Times New Roman"/>
          <w:sz w:val="24"/>
          <w:szCs w:val="24"/>
        </w:rPr>
        <w:t xml:space="preserve"> №</w:t>
      </w:r>
      <w:r w:rsidR="0000352E" w:rsidRPr="001717BB">
        <w:rPr>
          <w:rFonts w:ascii="Times New Roman" w:hAnsi="Times New Roman" w:cs="Times New Roman"/>
          <w:sz w:val="24"/>
          <w:szCs w:val="24"/>
        </w:rPr>
        <w:t>01</w:t>
      </w:r>
      <w:r w:rsidR="0000352E" w:rsidRPr="00FC27CA">
        <w:rPr>
          <w:rFonts w:ascii="Times New Roman" w:hAnsi="Times New Roman" w:cs="Times New Roman"/>
          <w:sz w:val="24"/>
          <w:szCs w:val="24"/>
        </w:rPr>
        <w:t>-15/</w:t>
      </w:r>
      <w:r w:rsidR="00521149">
        <w:rPr>
          <w:rFonts w:ascii="Times New Roman" w:hAnsi="Times New Roman" w:cs="Times New Roman"/>
          <w:sz w:val="24"/>
          <w:szCs w:val="24"/>
        </w:rPr>
        <w:t>40</w:t>
      </w:r>
      <w:r w:rsidR="0000352E" w:rsidRPr="00FC27CA">
        <w:rPr>
          <w:rFonts w:ascii="Times New Roman" w:hAnsi="Times New Roman" w:cs="Times New Roman"/>
          <w:sz w:val="24"/>
          <w:szCs w:val="24"/>
        </w:rPr>
        <w:t>-р</w:t>
      </w:r>
    </w:p>
    <w:p w:rsidR="00A73FA9" w:rsidRDefault="00A73FA9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2D0502">
        <w:rPr>
          <w:rFonts w:ascii="Times New Roman" w:hAnsi="Times New Roman" w:cs="Times New Roman"/>
          <w:b/>
          <w:sz w:val="24"/>
          <w:szCs w:val="24"/>
        </w:rPr>
        <w:t>5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p w:rsidR="00E71FA0" w:rsidRDefault="00E71FA0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4151"/>
        <w:gridCol w:w="1465"/>
        <w:gridCol w:w="1613"/>
        <w:gridCol w:w="2126"/>
      </w:tblGrid>
      <w:tr w:rsidR="00B622E8" w:rsidTr="00B27EAB">
        <w:trPr>
          <w:trHeight w:val="828"/>
        </w:trPr>
        <w:tc>
          <w:tcPr>
            <w:tcW w:w="988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Наименование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613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</w:p>
        </w:tc>
        <w:tc>
          <w:tcPr>
            <w:tcW w:w="2126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B27EAB">
        <w:trPr>
          <w:trHeight w:val="409"/>
        </w:trPr>
        <w:tc>
          <w:tcPr>
            <w:tcW w:w="10343" w:type="dxa"/>
            <w:gridSpan w:val="5"/>
          </w:tcPr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1D4590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 xml:space="preserve">1.1. </w:t>
            </w:r>
            <w:r w:rsidR="001D4590">
              <w:rPr>
                <w:rStyle w:val="11"/>
                <w:b/>
                <w:bCs/>
              </w:rPr>
              <w:t xml:space="preserve"> Экспертиза проекта решения о бюджете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2D0502">
              <w:rPr>
                <w:rStyle w:val="a6"/>
              </w:rPr>
              <w:t>6</w:t>
            </w:r>
            <w:r>
              <w:rPr>
                <w:rStyle w:val="a6"/>
              </w:rPr>
              <w:t xml:space="preserve"> год и плановый период 202</w:t>
            </w:r>
            <w:r w:rsidR="002D0502">
              <w:rPr>
                <w:rStyle w:val="a6"/>
              </w:rPr>
              <w:t>7</w:t>
            </w:r>
            <w:r>
              <w:rPr>
                <w:rStyle w:val="a6"/>
              </w:rPr>
              <w:t>-202</w:t>
            </w:r>
            <w:r w:rsidR="002D0502">
              <w:rPr>
                <w:rStyle w:val="a6"/>
              </w:rPr>
              <w:t>8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2D0502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2D0502">
              <w:rPr>
                <w:rStyle w:val="a6"/>
              </w:rPr>
              <w:t>6</w:t>
            </w:r>
            <w:r>
              <w:rPr>
                <w:rStyle w:val="a6"/>
              </w:rPr>
              <w:t>-202</w:t>
            </w:r>
            <w:r w:rsidR="002D0502">
              <w:rPr>
                <w:rStyle w:val="a6"/>
              </w:rPr>
              <w:t>7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5B6D7A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D04654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1D4590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</w:t>
            </w:r>
            <w:r w:rsidR="001D4590">
              <w:rPr>
                <w:rStyle w:val="11"/>
                <w:rFonts w:eastAsiaTheme="minorHAnsi"/>
                <w:bCs w:val="0"/>
              </w:rPr>
              <w:t>Э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</w:t>
            </w:r>
            <w:r w:rsidR="00423C0F">
              <w:rPr>
                <w:rStyle w:val="a6"/>
              </w:rPr>
              <w:t>постановлений</w:t>
            </w:r>
            <w:r>
              <w:rPr>
                <w:rStyle w:val="a6"/>
              </w:rPr>
              <w:t xml:space="preserve">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</w:t>
            </w:r>
            <w:r w:rsidR="00423C0F">
              <w:t xml:space="preserve"> </w:t>
            </w:r>
            <w:r w:rsidR="00423C0F" w:rsidRPr="00423C0F">
              <w:rPr>
                <w:rStyle w:val="a6"/>
              </w:rPr>
              <w:t>на 202</w:t>
            </w:r>
            <w:r w:rsidR="002D0502">
              <w:rPr>
                <w:rStyle w:val="a6"/>
              </w:rPr>
              <w:t>6</w:t>
            </w:r>
            <w:r w:rsidR="00423C0F" w:rsidRPr="00423C0F">
              <w:rPr>
                <w:rStyle w:val="a6"/>
              </w:rPr>
              <w:t xml:space="preserve"> год и плановый период 202</w:t>
            </w:r>
            <w:r w:rsidR="002D0502">
              <w:rPr>
                <w:rStyle w:val="a6"/>
              </w:rPr>
              <w:t>7</w:t>
            </w:r>
            <w:r w:rsidR="00423C0F" w:rsidRPr="00423C0F">
              <w:rPr>
                <w:rStyle w:val="a6"/>
              </w:rPr>
              <w:t>-202</w:t>
            </w:r>
            <w:r w:rsidR="002D0502">
              <w:rPr>
                <w:rStyle w:val="a6"/>
              </w:rPr>
              <w:t>8</w:t>
            </w:r>
            <w:r w:rsidR="00423C0F" w:rsidRPr="00423C0F">
              <w:rPr>
                <w:rStyle w:val="a6"/>
              </w:rPr>
              <w:t xml:space="preserve"> годов</w:t>
            </w:r>
            <w:r w:rsidR="00423C0F">
              <w:rPr>
                <w:rStyle w:val="a6"/>
              </w:rPr>
              <w:t xml:space="preserve">, </w:t>
            </w:r>
            <w:r w:rsidR="000509F6">
              <w:rPr>
                <w:rStyle w:val="a6"/>
              </w:rPr>
              <w:t>а</w:t>
            </w:r>
            <w:r>
              <w:rPr>
                <w:rStyle w:val="a6"/>
              </w:rPr>
              <w:t xml:space="preserve"> внесении в них изменений.</w:t>
            </w:r>
          </w:p>
        </w:tc>
        <w:tc>
          <w:tcPr>
            <w:tcW w:w="1465" w:type="dxa"/>
          </w:tcPr>
          <w:p w:rsidR="00B622E8" w:rsidRPr="00B622E8" w:rsidRDefault="00423C0F" w:rsidP="0066776D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Октябрь,</w:t>
            </w:r>
            <w:r w:rsidR="0066776D">
              <w:rPr>
                <w:rStyle w:val="a6"/>
                <w:rFonts w:eastAsiaTheme="minorHAnsi"/>
                <w:b w:val="0"/>
              </w:rPr>
              <w:t xml:space="preserve"> </w:t>
            </w:r>
            <w:r>
              <w:rPr>
                <w:rStyle w:val="a6"/>
                <w:rFonts w:eastAsiaTheme="minorHAnsi"/>
                <w:b w:val="0"/>
              </w:rPr>
              <w:t>ноябрь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</w:t>
            </w:r>
          </w:p>
        </w:tc>
        <w:tc>
          <w:tcPr>
            <w:tcW w:w="1613" w:type="dxa"/>
          </w:tcPr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0F38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</w:t>
            </w:r>
            <w:r w:rsidR="002D050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B622E8" w:rsidRPr="00B572D2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о мере поступления </w:t>
            </w:r>
          </w:p>
        </w:tc>
        <w:tc>
          <w:tcPr>
            <w:tcW w:w="1613" w:type="dxa"/>
          </w:tcPr>
          <w:p w:rsidR="00B622E8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5B5A9E" w:rsidTr="00B27EAB">
        <w:trPr>
          <w:trHeight w:val="417"/>
        </w:trPr>
        <w:tc>
          <w:tcPr>
            <w:tcW w:w="988" w:type="dxa"/>
          </w:tcPr>
          <w:p w:rsidR="005B5A9E" w:rsidRDefault="005B5A9E" w:rsidP="0066776D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</w:t>
            </w:r>
            <w:r w:rsidR="002D050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5B5A9E" w:rsidRDefault="005B5A9E" w:rsidP="005B5A9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5B5A9E">
              <w:rPr>
                <w:rStyle w:val="a6"/>
              </w:rPr>
              <w:t xml:space="preserve">Экспертиза проектов решений </w:t>
            </w:r>
            <w:r>
              <w:rPr>
                <w:rStyle w:val="a6"/>
              </w:rPr>
              <w:t>окружного</w:t>
            </w:r>
            <w:r w:rsidRPr="005B5A9E">
              <w:rPr>
                <w:rStyle w:val="a6"/>
              </w:rPr>
              <w:t xml:space="preserve"> Совета депутатов и иных нормативных правовых актов </w:t>
            </w:r>
            <w:r>
              <w:rPr>
                <w:rStyle w:val="a6"/>
              </w:rPr>
              <w:t>округа</w:t>
            </w:r>
            <w:r w:rsidRPr="005B5A9E">
              <w:rPr>
                <w:rStyle w:val="a6"/>
              </w:rPr>
              <w:t>, относящихся к компетенции Контрольно-счетного органа</w:t>
            </w:r>
          </w:p>
        </w:tc>
        <w:tc>
          <w:tcPr>
            <w:tcW w:w="1465" w:type="dxa"/>
          </w:tcPr>
          <w:p w:rsidR="005B5A9E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5B5A9E" w:rsidRPr="005B5A9E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5B5A9E" w:rsidRDefault="005B5A9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B5A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5B5A9E" w:rsidRPr="00B622E8" w:rsidRDefault="005B5A9E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0A51BC" w:rsidTr="00B27EAB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CE1F35" w:rsidTr="00B27EAB">
        <w:trPr>
          <w:trHeight w:val="417"/>
        </w:trPr>
        <w:tc>
          <w:tcPr>
            <w:tcW w:w="988" w:type="dxa"/>
          </w:tcPr>
          <w:p w:rsidR="00CE1F35" w:rsidRDefault="00E2762E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</w:t>
            </w:r>
            <w:r w:rsidR="00EC00D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lastRenderedPageBreak/>
              <w:t>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lastRenderedPageBreak/>
              <w:t>В течение года</w:t>
            </w:r>
          </w:p>
        </w:tc>
        <w:tc>
          <w:tcPr>
            <w:tcW w:w="1613" w:type="dxa"/>
          </w:tcPr>
          <w:p w:rsidR="00CE1F35" w:rsidRPr="00D04654" w:rsidRDefault="007D25B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CE1F35" w:rsidRPr="00D04654" w:rsidRDefault="00CE1F35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 w:rsidR="00427FEB"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lastRenderedPageBreak/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1.3.2</w:t>
            </w:r>
          </w:p>
        </w:tc>
        <w:tc>
          <w:tcPr>
            <w:tcW w:w="4151" w:type="dxa"/>
          </w:tcPr>
          <w:p w:rsidR="00EC00D4" w:rsidRPr="00CE1F35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Контроль за состоянием муниципального долга Пировского округа в ходе мероприятий по п.1.1,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  <w:color w:val="auto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1.3.3</w:t>
            </w:r>
          </w:p>
        </w:tc>
        <w:tc>
          <w:tcPr>
            <w:tcW w:w="4151" w:type="dxa"/>
          </w:tcPr>
          <w:p w:rsidR="00EC00D4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исполнения муниципальных программ Пировского округа в ходе исполнения мероприятий по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10646F" w:rsidTr="00B27EAB">
        <w:trPr>
          <w:trHeight w:val="417"/>
        </w:trPr>
        <w:tc>
          <w:tcPr>
            <w:tcW w:w="988" w:type="dxa"/>
          </w:tcPr>
          <w:p w:rsidR="0010646F" w:rsidRDefault="0010646F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1.3.4</w:t>
            </w:r>
          </w:p>
        </w:tc>
        <w:tc>
          <w:tcPr>
            <w:tcW w:w="4151" w:type="dxa"/>
          </w:tcPr>
          <w:p w:rsidR="0010646F" w:rsidRPr="00B572D2" w:rsidRDefault="00B572D2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эффективности управления дебиторской задолженностью по договорам аренды, включая проверку полноты проводимых мероприятий по просроченной дебиторской задолженности, ее недопущению и своевременному погашению.</w:t>
            </w:r>
          </w:p>
        </w:tc>
        <w:tc>
          <w:tcPr>
            <w:tcW w:w="1465" w:type="dxa"/>
          </w:tcPr>
          <w:p w:rsidR="0010646F" w:rsidRPr="00FA320C" w:rsidRDefault="000717E7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535629"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="00B572D2">
              <w:rPr>
                <w:rFonts w:ascii="Times New Roman" w:hAnsi="Times New Roman" w:cs="Times New Roman"/>
                <w:shd w:val="clear" w:color="auto" w:fill="FFFFFF"/>
              </w:rPr>
              <w:t xml:space="preserve"> квартал</w:t>
            </w:r>
          </w:p>
        </w:tc>
        <w:tc>
          <w:tcPr>
            <w:tcW w:w="1613" w:type="dxa"/>
          </w:tcPr>
          <w:p w:rsidR="0010646F" w:rsidRPr="007D25B4" w:rsidRDefault="00B572D2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72D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0646F" w:rsidRPr="00D04654" w:rsidRDefault="00B572D2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B572D2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  <w:r>
              <w:rPr>
                <w:rStyle w:val="a6"/>
                <w:rFonts w:eastAsiaTheme="minorHAnsi"/>
                <w:b w:val="0"/>
              </w:rPr>
              <w:t>,</w:t>
            </w:r>
            <w:r>
              <w:t xml:space="preserve"> </w:t>
            </w:r>
            <w:r w:rsidRPr="00B572D2">
              <w:rPr>
                <w:rStyle w:val="a6"/>
                <w:rFonts w:eastAsiaTheme="minorHAnsi"/>
                <w:b w:val="0"/>
              </w:rPr>
              <w:t xml:space="preserve">Предложение Главы Пировского округа (письмо от </w:t>
            </w:r>
            <w:r>
              <w:rPr>
                <w:rStyle w:val="a6"/>
                <w:rFonts w:eastAsiaTheme="minorHAnsi"/>
                <w:b w:val="0"/>
              </w:rPr>
              <w:t>16</w:t>
            </w:r>
            <w:r w:rsidRPr="00B572D2">
              <w:rPr>
                <w:rStyle w:val="a6"/>
                <w:rFonts w:eastAsiaTheme="minorHAnsi"/>
                <w:b w:val="0"/>
              </w:rPr>
              <w:t>.12.202</w:t>
            </w:r>
            <w:r>
              <w:rPr>
                <w:rStyle w:val="a6"/>
                <w:rFonts w:eastAsiaTheme="minorHAnsi"/>
                <w:b w:val="0"/>
              </w:rPr>
              <w:t>4</w:t>
            </w:r>
            <w:r w:rsidRPr="00B572D2">
              <w:rPr>
                <w:rStyle w:val="a6"/>
                <w:rFonts w:eastAsiaTheme="minorHAnsi"/>
                <w:b w:val="0"/>
              </w:rPr>
              <w:t xml:space="preserve"> №2</w:t>
            </w:r>
            <w:r>
              <w:rPr>
                <w:rStyle w:val="a6"/>
                <w:rFonts w:eastAsiaTheme="minorHAnsi"/>
                <w:b w:val="0"/>
              </w:rPr>
              <w:t>405</w:t>
            </w:r>
            <w:r w:rsidRPr="00B572D2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8D15E1" w:rsidTr="00B27EAB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0738E7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1.4. </w:t>
            </w:r>
            <w:r w:rsidR="00073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Оперативный анализ</w:t>
            </w:r>
          </w:p>
        </w:tc>
      </w:tr>
      <w:tr w:rsidR="008D15E1" w:rsidTr="00B27EAB">
        <w:trPr>
          <w:trHeight w:val="417"/>
        </w:trPr>
        <w:tc>
          <w:tcPr>
            <w:tcW w:w="988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2"/>
                <w:szCs w:val="22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квартал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>года</w:t>
            </w:r>
          </w:p>
        </w:tc>
        <w:tc>
          <w:tcPr>
            <w:tcW w:w="1465" w:type="dxa"/>
          </w:tcPr>
          <w:p w:rsidR="008D15E1" w:rsidRPr="000A51BC" w:rsidRDefault="005B6D7A" w:rsidP="00627FAF">
            <w:pPr>
              <w:widowControl w:val="0"/>
              <w:spacing w:line="274" w:lineRule="exact"/>
              <w:jc w:val="center"/>
              <w:rPr>
                <w:rStyle w:val="a6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613" w:type="dxa"/>
          </w:tcPr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D06DF2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6DF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полугодие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5B6D7A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r w:rsidR="008630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-август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1.4.3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9-ть месяцев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D66D44" w:rsidP="00D66D4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A73FA9">
        <w:trPr>
          <w:trHeight w:val="379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213772" w:rsidTr="00B27EAB">
        <w:trPr>
          <w:trHeight w:val="1511"/>
        </w:trPr>
        <w:tc>
          <w:tcPr>
            <w:tcW w:w="988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4151" w:type="dxa"/>
          </w:tcPr>
          <w:p w:rsidR="00F673EE" w:rsidRPr="002D0502" w:rsidRDefault="0086302D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  <w:r w:rsidRPr="0086302D">
              <w:rPr>
                <w:rFonts w:ascii="Times New Roman" w:hAnsi="Times New Roman" w:cs="Times New Roman"/>
              </w:rPr>
              <w:t>Проверка законности, результативности использования бюджетных средств, выделенных в 202</w:t>
            </w:r>
            <w:r>
              <w:rPr>
                <w:rFonts w:ascii="Times New Roman" w:hAnsi="Times New Roman" w:cs="Times New Roman"/>
              </w:rPr>
              <w:t>4</w:t>
            </w:r>
            <w:r w:rsidRPr="0086302D">
              <w:rPr>
                <w:rFonts w:ascii="Times New Roman" w:hAnsi="Times New Roman" w:cs="Times New Roman"/>
              </w:rPr>
              <w:t xml:space="preserve"> году на реализацию мероприятий по организации отдыха, оздоровления и занятости детей и подростков, в том числе соблюдения законодательства в сфере закупок для муниципальных нужд</w:t>
            </w:r>
            <w:r w:rsidR="000717E7">
              <w:rPr>
                <w:rFonts w:ascii="Times New Roman" w:hAnsi="Times New Roman" w:cs="Times New Roman"/>
              </w:rPr>
              <w:t xml:space="preserve"> (на объектах</w:t>
            </w:r>
            <w:r w:rsidR="004734BA">
              <w:rPr>
                <w:rFonts w:ascii="Times New Roman" w:hAnsi="Times New Roman" w:cs="Times New Roman"/>
              </w:rPr>
              <w:t>: Отдел образования администрации Пировского муниципального округа, МБОУ «</w:t>
            </w:r>
            <w:proofErr w:type="spellStart"/>
            <w:r w:rsidR="004734BA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="004734BA">
              <w:rPr>
                <w:rFonts w:ascii="Times New Roman" w:hAnsi="Times New Roman" w:cs="Times New Roman"/>
              </w:rPr>
              <w:t xml:space="preserve"> средняя школа», МБОУ «</w:t>
            </w:r>
            <w:r w:rsidR="004734BA" w:rsidRPr="004734BA">
              <w:rPr>
                <w:rFonts w:ascii="Times New Roman" w:hAnsi="Times New Roman" w:cs="Times New Roman"/>
              </w:rPr>
              <w:t>Троицкая средняя школа»</w:t>
            </w:r>
            <w:r w:rsidR="004734B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65" w:type="dxa"/>
          </w:tcPr>
          <w:p w:rsidR="00AA3B8D" w:rsidRDefault="000717E7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FA48E6">
              <w:rPr>
                <w:rStyle w:val="a6"/>
                <w:rFonts w:eastAsiaTheme="minorHAnsi"/>
                <w:b w:val="0"/>
              </w:rPr>
              <w:t>1</w:t>
            </w:r>
            <w:r w:rsidR="00535629">
              <w:rPr>
                <w:rStyle w:val="a6"/>
                <w:rFonts w:eastAsiaTheme="minorHAnsi"/>
                <w:b w:val="0"/>
              </w:rPr>
              <w:t xml:space="preserve"> </w:t>
            </w:r>
            <w:r w:rsidR="00FC2098" w:rsidRPr="00FA48E6">
              <w:rPr>
                <w:rStyle w:val="a6"/>
                <w:rFonts w:eastAsiaTheme="minorHAnsi"/>
                <w:b w:val="0"/>
              </w:rPr>
              <w:t>квартал</w:t>
            </w:r>
          </w:p>
        </w:tc>
        <w:tc>
          <w:tcPr>
            <w:tcW w:w="1613" w:type="dxa"/>
          </w:tcPr>
          <w:p w:rsidR="00AA3B8D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213772" w:rsidRPr="002640D3" w:rsidRDefault="00F673E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Предложение </w:t>
            </w:r>
            <w:r w:rsidR="000717E7" w:rsidRPr="000717E7">
              <w:rPr>
                <w:rStyle w:val="a6"/>
                <w:rFonts w:eastAsiaTheme="minorHAnsi"/>
                <w:b w:val="0"/>
              </w:rPr>
              <w:t>окружного Совета депутатов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Пировского округа (письмо от </w:t>
            </w:r>
            <w:r w:rsidR="00B27EAB" w:rsidRPr="00FA48E6">
              <w:rPr>
                <w:rStyle w:val="a6"/>
                <w:rFonts w:eastAsiaTheme="minorHAnsi"/>
                <w:b w:val="0"/>
              </w:rPr>
              <w:t>2</w:t>
            </w:r>
            <w:r w:rsidR="00FA48E6" w:rsidRPr="00FA48E6">
              <w:rPr>
                <w:rStyle w:val="a6"/>
                <w:rFonts w:eastAsiaTheme="minorHAnsi"/>
                <w:b w:val="0"/>
              </w:rPr>
              <w:t>5</w:t>
            </w:r>
            <w:r w:rsidR="00B27EAB" w:rsidRPr="00FA48E6">
              <w:rPr>
                <w:rStyle w:val="a6"/>
                <w:rFonts w:eastAsiaTheme="minorHAnsi"/>
                <w:b w:val="0"/>
              </w:rPr>
              <w:t>.1</w:t>
            </w:r>
            <w:r w:rsidR="00FA48E6" w:rsidRPr="00FA48E6">
              <w:rPr>
                <w:rStyle w:val="a6"/>
                <w:rFonts w:eastAsiaTheme="minorHAnsi"/>
                <w:b w:val="0"/>
              </w:rPr>
              <w:t>1</w:t>
            </w:r>
            <w:r w:rsidR="00B27EAB" w:rsidRPr="00FA48E6">
              <w:rPr>
                <w:rStyle w:val="a6"/>
                <w:rFonts w:eastAsiaTheme="minorHAnsi"/>
                <w:b w:val="0"/>
              </w:rPr>
              <w:t>.202</w:t>
            </w:r>
            <w:r w:rsidR="00FA48E6" w:rsidRPr="00FA48E6">
              <w:rPr>
                <w:rStyle w:val="a6"/>
                <w:rFonts w:eastAsiaTheme="minorHAnsi"/>
                <w:b w:val="0"/>
              </w:rPr>
              <w:t>4</w:t>
            </w:r>
            <w:r w:rsidR="00B27EAB" w:rsidRPr="00FA48E6">
              <w:rPr>
                <w:rStyle w:val="a6"/>
                <w:rFonts w:eastAsiaTheme="minorHAnsi"/>
                <w:b w:val="0"/>
              </w:rPr>
              <w:t xml:space="preserve"> №</w:t>
            </w:r>
            <w:r w:rsidR="00FA48E6" w:rsidRPr="00FA48E6">
              <w:rPr>
                <w:rStyle w:val="a6"/>
                <w:rFonts w:eastAsiaTheme="minorHAnsi"/>
                <w:b w:val="0"/>
              </w:rPr>
              <w:t>04-02/132</w:t>
            </w:r>
            <w:r w:rsidR="00FA48E6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1D74C4" w:rsidTr="00B27EAB">
        <w:trPr>
          <w:trHeight w:val="417"/>
        </w:trPr>
        <w:tc>
          <w:tcPr>
            <w:tcW w:w="988" w:type="dxa"/>
          </w:tcPr>
          <w:p w:rsidR="001D74C4" w:rsidRDefault="001D74C4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1D74C4" w:rsidRPr="002D0502" w:rsidRDefault="001411A1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864F9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</w:t>
            </w:r>
            <w:r w:rsidR="00462609" w:rsidRPr="00A864F9">
              <w:rPr>
                <w:rFonts w:ascii="Times New Roman" w:hAnsi="Times New Roman" w:cs="Times New Roman"/>
              </w:rPr>
              <w:t xml:space="preserve"> в 2024 году на </w:t>
            </w:r>
            <w:r w:rsidR="00A864F9" w:rsidRPr="00A864F9">
              <w:rPr>
                <w:rFonts w:ascii="Times New Roman" w:hAnsi="Times New Roman" w:cs="Times New Roman"/>
              </w:rPr>
              <w:t xml:space="preserve">закупки товаров (работ, услуг) на </w:t>
            </w:r>
            <w:r w:rsidR="00462609" w:rsidRPr="00A864F9">
              <w:rPr>
                <w:rFonts w:ascii="Times New Roman" w:hAnsi="Times New Roman" w:cs="Times New Roman"/>
              </w:rPr>
              <w:t>реализацию мероприятий муниципальной программы «Реформирование и модернизация жилищно-коммунального хозяйства и повышение энергетической эффективности Пировского муниципального округа</w:t>
            </w:r>
            <w:r w:rsidR="00A864F9" w:rsidRPr="00A864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1D74C4" w:rsidRDefault="000717E7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2</w:t>
            </w:r>
            <w:r w:rsidR="00FC2098">
              <w:rPr>
                <w:rStyle w:val="a6"/>
                <w:rFonts w:eastAsiaTheme="minorHAnsi"/>
                <w:b w:val="0"/>
              </w:rPr>
              <w:t xml:space="preserve"> квартал</w:t>
            </w:r>
          </w:p>
        </w:tc>
        <w:tc>
          <w:tcPr>
            <w:tcW w:w="1613" w:type="dxa"/>
          </w:tcPr>
          <w:p w:rsidR="001D74C4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D74C4" w:rsidRPr="002640D3" w:rsidRDefault="001D74C4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462609" w:rsidRPr="00462609">
              <w:t>ст.98 Закон 44-ФЗ</w:t>
            </w:r>
            <w:r w:rsidR="00462609">
              <w:t>,</w:t>
            </w:r>
            <w:r w:rsidR="00462609" w:rsidRPr="00462609">
              <w:rPr>
                <w:rStyle w:val="a6"/>
                <w:rFonts w:asciiTheme="minorHAnsi" w:eastAsiaTheme="minorHAnsi" w:hAnsiTheme="minorHAnsi" w:cstheme="minorBidi"/>
                <w:b w:val="0"/>
                <w:bCs w:val="0"/>
                <w:color w:val="auto"/>
                <w:lang w:eastAsia="en-US" w:bidi="ar-SA"/>
              </w:rPr>
              <w:t xml:space="preserve"> 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Предложение </w:t>
            </w:r>
            <w:r w:rsidR="000717E7" w:rsidRPr="000717E7">
              <w:rPr>
                <w:rStyle w:val="a6"/>
                <w:rFonts w:eastAsiaTheme="minorHAnsi"/>
                <w:b w:val="0"/>
              </w:rPr>
              <w:t>прокуратуры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717E7" w:rsidRPr="000717E7">
              <w:rPr>
                <w:rStyle w:val="a6"/>
                <w:rFonts w:eastAsiaTheme="minorHAnsi"/>
                <w:b w:val="0"/>
              </w:rPr>
              <w:t>района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(письмо от </w:t>
            </w:r>
            <w:r w:rsidR="000717E7" w:rsidRPr="000717E7">
              <w:rPr>
                <w:rStyle w:val="a6"/>
                <w:rFonts w:eastAsiaTheme="minorHAnsi"/>
                <w:b w:val="0"/>
              </w:rPr>
              <w:t>0</w:t>
            </w:r>
            <w:r w:rsidR="00DB408B" w:rsidRPr="000717E7">
              <w:rPr>
                <w:rStyle w:val="a6"/>
                <w:rFonts w:eastAsiaTheme="minorHAnsi"/>
                <w:b w:val="0"/>
              </w:rPr>
              <w:t>2</w:t>
            </w:r>
            <w:r w:rsidR="00B27EAB" w:rsidRPr="000717E7">
              <w:rPr>
                <w:rStyle w:val="a6"/>
                <w:rFonts w:eastAsiaTheme="minorHAnsi"/>
                <w:b w:val="0"/>
              </w:rPr>
              <w:t>.12.202</w:t>
            </w:r>
            <w:r w:rsidR="000717E7" w:rsidRPr="000717E7">
              <w:rPr>
                <w:rStyle w:val="a6"/>
                <w:rFonts w:eastAsiaTheme="minorHAnsi"/>
                <w:b w:val="0"/>
              </w:rPr>
              <w:t>4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№</w:t>
            </w:r>
            <w:r w:rsidR="000717E7" w:rsidRPr="000717E7">
              <w:rPr>
                <w:rStyle w:val="a6"/>
                <w:rFonts w:eastAsiaTheme="minorHAnsi"/>
                <w:b w:val="0"/>
              </w:rPr>
              <w:t>20040034</w:t>
            </w:r>
            <w:r w:rsidR="00B27EAB" w:rsidRPr="000717E7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462609" w:rsidTr="00B27EAB">
        <w:trPr>
          <w:trHeight w:val="417"/>
        </w:trPr>
        <w:tc>
          <w:tcPr>
            <w:tcW w:w="988" w:type="dxa"/>
          </w:tcPr>
          <w:p w:rsidR="00462609" w:rsidRDefault="00462609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2.3</w:t>
            </w:r>
          </w:p>
        </w:tc>
        <w:tc>
          <w:tcPr>
            <w:tcW w:w="4151" w:type="dxa"/>
          </w:tcPr>
          <w:p w:rsidR="00462609" w:rsidRPr="00462609" w:rsidRDefault="00462609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609">
              <w:rPr>
                <w:rFonts w:ascii="Times New Roman" w:hAnsi="Times New Roman" w:cs="Times New Roman"/>
              </w:rPr>
              <w:t xml:space="preserve">Проверка законности и эффективности использования средств субсидии, направленной на проведение ремонтных </w:t>
            </w:r>
            <w:r w:rsidRPr="00462609">
              <w:rPr>
                <w:rFonts w:ascii="Times New Roman" w:hAnsi="Times New Roman" w:cs="Times New Roman"/>
              </w:rPr>
              <w:lastRenderedPageBreak/>
              <w:t>работ МБОУ «</w:t>
            </w:r>
            <w:proofErr w:type="spellStart"/>
            <w:r w:rsidRPr="00462609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462609">
              <w:rPr>
                <w:rFonts w:ascii="Times New Roman" w:hAnsi="Times New Roman" w:cs="Times New Roman"/>
              </w:rPr>
              <w:t xml:space="preserve"> средняя школа».</w:t>
            </w:r>
          </w:p>
        </w:tc>
        <w:tc>
          <w:tcPr>
            <w:tcW w:w="1465" w:type="dxa"/>
          </w:tcPr>
          <w:p w:rsidR="00462609" w:rsidRDefault="00353D2D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lastRenderedPageBreak/>
              <w:t>2-</w:t>
            </w:r>
            <w:r w:rsidR="00462609" w:rsidRPr="00462609">
              <w:rPr>
                <w:rStyle w:val="a6"/>
                <w:rFonts w:eastAsiaTheme="minorHAnsi"/>
                <w:b w:val="0"/>
              </w:rPr>
              <w:t>3 квартал</w:t>
            </w:r>
          </w:p>
        </w:tc>
        <w:tc>
          <w:tcPr>
            <w:tcW w:w="1613" w:type="dxa"/>
          </w:tcPr>
          <w:p w:rsidR="00462609" w:rsidRPr="00FC2098" w:rsidRDefault="00462609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62609" w:rsidRPr="002640D3" w:rsidRDefault="00462609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462609">
              <w:rPr>
                <w:rStyle w:val="a6"/>
                <w:rFonts w:eastAsiaTheme="minorHAnsi"/>
                <w:b w:val="0"/>
              </w:rPr>
              <w:t xml:space="preserve">Бюджетный кодекс РФ, ст.98 Закон 44-ФЗ, Положение о КСО Пировского </w:t>
            </w:r>
            <w:r w:rsidRPr="00462609">
              <w:rPr>
                <w:rStyle w:val="a6"/>
                <w:rFonts w:eastAsiaTheme="minorHAnsi"/>
                <w:b w:val="0"/>
              </w:rPr>
              <w:lastRenderedPageBreak/>
              <w:t>округа, Предложение Главы Пировского округа (письмо от 16.12.2024 №2405)</w:t>
            </w:r>
          </w:p>
        </w:tc>
      </w:tr>
      <w:tr w:rsidR="004734BA" w:rsidTr="00B27EAB">
        <w:trPr>
          <w:trHeight w:val="417"/>
        </w:trPr>
        <w:tc>
          <w:tcPr>
            <w:tcW w:w="988" w:type="dxa"/>
          </w:tcPr>
          <w:p w:rsidR="004734BA" w:rsidRDefault="00462609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2.4</w:t>
            </w:r>
          </w:p>
        </w:tc>
        <w:tc>
          <w:tcPr>
            <w:tcW w:w="4151" w:type="dxa"/>
          </w:tcPr>
          <w:p w:rsidR="004734BA" w:rsidRPr="002D0502" w:rsidRDefault="00462609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62609">
              <w:rPr>
                <w:rFonts w:ascii="Times New Roman" w:hAnsi="Times New Roman" w:cs="Times New Roman"/>
              </w:rPr>
              <w:t xml:space="preserve">Проверка использования </w:t>
            </w:r>
            <w:r w:rsidR="00D26816">
              <w:rPr>
                <w:rFonts w:ascii="Times New Roman" w:hAnsi="Times New Roman" w:cs="Times New Roman"/>
              </w:rPr>
              <w:t xml:space="preserve">бюджетных </w:t>
            </w:r>
            <w:r w:rsidRPr="00462609">
              <w:rPr>
                <w:rFonts w:ascii="Times New Roman" w:hAnsi="Times New Roman" w:cs="Times New Roman"/>
              </w:rPr>
              <w:t>средств</w:t>
            </w:r>
            <w:r w:rsidR="009A5C23">
              <w:rPr>
                <w:rFonts w:ascii="Times New Roman" w:hAnsi="Times New Roman" w:cs="Times New Roman"/>
              </w:rPr>
              <w:t>, направленных в 2024 году</w:t>
            </w:r>
            <w:r>
              <w:rPr>
                <w:rFonts w:ascii="Times New Roman" w:hAnsi="Times New Roman" w:cs="Times New Roman"/>
              </w:rPr>
              <w:t xml:space="preserve"> Отдел</w:t>
            </w:r>
            <w:r w:rsidR="009A5C2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образования администрации Пировского муниципального округа</w:t>
            </w:r>
          </w:p>
        </w:tc>
        <w:tc>
          <w:tcPr>
            <w:tcW w:w="1465" w:type="dxa"/>
          </w:tcPr>
          <w:p w:rsidR="004734BA" w:rsidRDefault="00462609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3-4 квартал</w:t>
            </w:r>
          </w:p>
        </w:tc>
        <w:tc>
          <w:tcPr>
            <w:tcW w:w="1613" w:type="dxa"/>
          </w:tcPr>
          <w:p w:rsidR="004734BA" w:rsidRPr="00FC2098" w:rsidRDefault="00462609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734BA" w:rsidRPr="002640D3" w:rsidRDefault="00462609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462609">
              <w:rPr>
                <w:rStyle w:val="a6"/>
                <w:rFonts w:eastAsiaTheme="minorHAnsi"/>
                <w:b w:val="0"/>
              </w:rPr>
              <w:t>Бюджетный кодекс РФ, ст.98 Закон 44-ФЗ, Положение о КСО Пировского округа, Предложение Главы Пировского округа (письмо от 16.12.2024 №2405)</w:t>
            </w:r>
          </w:p>
        </w:tc>
      </w:tr>
      <w:tr w:rsidR="00DD3A48" w:rsidTr="00535629">
        <w:trPr>
          <w:trHeight w:val="283"/>
        </w:trPr>
        <w:tc>
          <w:tcPr>
            <w:tcW w:w="10343" w:type="dxa"/>
            <w:gridSpan w:val="5"/>
          </w:tcPr>
          <w:p w:rsidR="00DD3A48" w:rsidRPr="002640D3" w:rsidRDefault="00DD3A48" w:rsidP="000F662C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об исполнении </w:t>
            </w:r>
            <w:r w:rsid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42093B" w:rsidTr="00B27EAB">
        <w:trPr>
          <w:trHeight w:val="417"/>
        </w:trPr>
        <w:tc>
          <w:tcPr>
            <w:tcW w:w="10343" w:type="dxa"/>
            <w:gridSpan w:val="5"/>
          </w:tcPr>
          <w:p w:rsidR="0042093B" w:rsidRDefault="0042093B" w:rsidP="0042093B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3.1 </w:t>
            </w:r>
            <w:r w:rsidRP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Внешняя проверка бюджетной отчетности главных распорядителей бюджетных средств </w:t>
            </w:r>
          </w:p>
        </w:tc>
      </w:tr>
      <w:tr w:rsidR="00DD3A48" w:rsidTr="00B27EAB">
        <w:trPr>
          <w:trHeight w:val="417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</w:t>
            </w:r>
            <w:r w:rsidR="0042093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DD3A48" w:rsidRDefault="00DD3A48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администрации</w:t>
            </w:r>
            <w:r w:rsidR="0042093B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2126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42093B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4151" w:type="dxa"/>
          </w:tcPr>
          <w:p w:rsidR="0042093B" w:rsidRDefault="0042093B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93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о</w:t>
            </w:r>
            <w:r w:rsidRPr="0042093B">
              <w:rPr>
                <w:rFonts w:ascii="Times New Roman" w:hAnsi="Times New Roman" w:cs="Times New Roman"/>
              </w:rPr>
              <w:t>кружного Совета депутатов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42093B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контрольно-счетного органа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3.1.4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DA4665">
              <w:rPr>
                <w:rFonts w:ascii="Times New Roman" w:hAnsi="Times New Roman" w:cs="Times New Roman"/>
              </w:rPr>
              <w:t>Пировского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3.1.5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отдела культуры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3.1.6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A71B91" w:rsidTr="00B27EAB">
        <w:trPr>
          <w:trHeight w:val="417"/>
        </w:trPr>
        <w:tc>
          <w:tcPr>
            <w:tcW w:w="988" w:type="dxa"/>
          </w:tcPr>
          <w:p w:rsidR="00A71B91" w:rsidRDefault="00A71B91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</w:t>
            </w:r>
            <w:r w:rsidR="003C1F6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4151" w:type="dxa"/>
          </w:tcPr>
          <w:p w:rsidR="00A71B91" w:rsidRPr="00A71B91" w:rsidRDefault="00A71B91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B91">
              <w:rPr>
                <w:rFonts w:ascii="Times New Roman" w:hAnsi="Times New Roman" w:cs="Times New Roman"/>
              </w:rPr>
              <w:t>Внешняя проверка бюджетной отчетности МКУ "Специализированная служба в сфере похоронного дела и погребения Пировского му</w:t>
            </w:r>
            <w:bookmarkStart w:id="0" w:name="_GoBack"/>
            <w:bookmarkEnd w:id="0"/>
            <w:r w:rsidRPr="00A71B91">
              <w:rPr>
                <w:rFonts w:ascii="Times New Roman" w:hAnsi="Times New Roman" w:cs="Times New Roman"/>
              </w:rPr>
              <w:t>ниципального округа"</w:t>
            </w:r>
          </w:p>
        </w:tc>
        <w:tc>
          <w:tcPr>
            <w:tcW w:w="1465" w:type="dxa"/>
          </w:tcPr>
          <w:p w:rsidR="00A71B91" w:rsidRPr="00DA4665" w:rsidRDefault="00A71B91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</w:t>
            </w:r>
          </w:p>
        </w:tc>
        <w:tc>
          <w:tcPr>
            <w:tcW w:w="1613" w:type="dxa"/>
          </w:tcPr>
          <w:p w:rsidR="00A71B91" w:rsidRDefault="00A71B91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A71B91" w:rsidRPr="00DA4665" w:rsidRDefault="00A71B91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D3A48" w:rsidTr="00B27EAB">
        <w:trPr>
          <w:trHeight w:val="1200"/>
        </w:trPr>
        <w:tc>
          <w:tcPr>
            <w:tcW w:w="988" w:type="dxa"/>
          </w:tcPr>
          <w:p w:rsidR="00DD3A48" w:rsidRPr="00DA4665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DA4665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DA4665">
              <w:rPr>
                <w:rFonts w:ascii="Times New Roman" w:hAnsi="Times New Roman" w:cs="Times New Roman"/>
                <w:b/>
              </w:rPr>
              <w:t xml:space="preserve">Внешняя проверка годового отчета об исполнении </w:t>
            </w:r>
            <w:r w:rsidR="00E16B80" w:rsidRPr="00DA4665">
              <w:rPr>
                <w:rFonts w:ascii="Times New Roman" w:hAnsi="Times New Roman" w:cs="Times New Roman"/>
                <w:b/>
              </w:rPr>
              <w:t>окружного</w:t>
            </w:r>
            <w:r w:rsidRPr="00DA4665">
              <w:rPr>
                <w:rFonts w:ascii="Times New Roman" w:hAnsi="Times New Roman" w:cs="Times New Roman"/>
                <w:b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613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3E4FA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DD3A48" w:rsidP="000670E0">
            <w:pPr>
              <w:pStyle w:val="Default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</w:tc>
      </w:tr>
      <w:tr w:rsidR="00AF55A5" w:rsidTr="00574F23">
        <w:trPr>
          <w:trHeight w:val="481"/>
        </w:trPr>
        <w:tc>
          <w:tcPr>
            <w:tcW w:w="10343" w:type="dxa"/>
            <w:gridSpan w:val="5"/>
            <w:vAlign w:val="center"/>
          </w:tcPr>
          <w:p w:rsidR="00AF55A5" w:rsidRDefault="00AF55A5" w:rsidP="00574F23">
            <w:pPr>
              <w:pStyle w:val="2"/>
              <w:shd w:val="clear" w:color="auto" w:fill="auto"/>
              <w:tabs>
                <w:tab w:val="left" w:pos="3375"/>
                <w:tab w:val="center" w:pos="5973"/>
              </w:tabs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B27EAB">
        <w:trPr>
          <w:trHeight w:val="844"/>
        </w:trPr>
        <w:tc>
          <w:tcPr>
            <w:tcW w:w="988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Pr="00D6114D" w:rsidRDefault="00AF55A5" w:rsidP="00F6385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  <w:r w:rsidR="00F6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Контрольно-счетного органа за 202</w:t>
            </w:r>
            <w:r w:rsidR="002D0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95659F">
              <w:rPr>
                <w:b w:val="0"/>
              </w:rPr>
              <w:t>-февраль</w:t>
            </w:r>
          </w:p>
        </w:tc>
        <w:tc>
          <w:tcPr>
            <w:tcW w:w="1613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95659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2D0502">
              <w:rPr>
                <w:rFonts w:eastAsia="Courier New"/>
                <w:b w:val="0"/>
                <w:shd w:val="clear" w:color="auto" w:fill="FFFFFF"/>
              </w:rPr>
              <w:t>6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64236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B27EAB">
        <w:trPr>
          <w:trHeight w:val="983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971E1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E76C64" w:rsidTr="00B27EAB">
        <w:trPr>
          <w:trHeight w:val="417"/>
        </w:trPr>
        <w:tc>
          <w:tcPr>
            <w:tcW w:w="988" w:type="dxa"/>
          </w:tcPr>
          <w:p w:rsidR="00E76C64" w:rsidRDefault="0064236D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4151" w:type="dxa"/>
          </w:tcPr>
          <w:p w:rsidR="00E76C64" w:rsidRPr="005147C9" w:rsidRDefault="00E76C64" w:rsidP="00F6385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E76C64">
              <w:rPr>
                <w:rFonts w:eastAsia="Courier New"/>
                <w:b w:val="0"/>
                <w:shd w:val="clear" w:color="auto" w:fill="FFFFFF"/>
              </w:rPr>
              <w:t xml:space="preserve">Подготовка статей и пресс-релизов 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для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размещени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>я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 xml:space="preserve"> на официальном сайте Пировского муниципального округа и в профиле «</w:t>
            </w:r>
            <w:proofErr w:type="spellStart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ВКонтакте</w:t>
            </w:r>
            <w:proofErr w:type="spellEnd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»</w:t>
            </w:r>
          </w:p>
        </w:tc>
        <w:tc>
          <w:tcPr>
            <w:tcW w:w="1465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F63855" w:rsidRDefault="007C39F4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C39F4">
              <w:rPr>
                <w:rFonts w:eastAsia="Courier New"/>
                <w:b w:val="0"/>
                <w:shd w:val="clear" w:color="auto" w:fill="FFFFFF"/>
              </w:rPr>
              <w:t>Положение о КСО Пировского округа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,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№ 8-ФЗ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  <w:p w:rsidR="00E76C64" w:rsidRPr="005147C9" w:rsidRDefault="00F6385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F63855">
              <w:rPr>
                <w:rFonts w:eastAsia="Courier New"/>
                <w:b w:val="0"/>
                <w:shd w:val="clear" w:color="auto" w:fill="FFFFFF"/>
              </w:rPr>
              <w:t>от 09.02.2009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64236D">
              <w:rPr>
                <w:b w:val="0"/>
              </w:rPr>
              <w:t>7</w:t>
            </w:r>
          </w:p>
        </w:tc>
        <w:tc>
          <w:tcPr>
            <w:tcW w:w="4151" w:type="dxa"/>
          </w:tcPr>
          <w:p w:rsidR="00AF55A5" w:rsidRPr="005147C9" w:rsidRDefault="007D25B4" w:rsidP="007D25B4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D25B4">
              <w:rPr>
                <w:rFonts w:eastAsia="Courier New"/>
                <w:b w:val="0"/>
                <w:shd w:val="clear" w:color="auto" w:fill="FFFFFF"/>
              </w:rPr>
              <w:t xml:space="preserve">Подготовка, утверждение и внесение изменений 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в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>Стандарты Контрольно-</w:t>
            </w:r>
            <w:r w:rsidR="00930253">
              <w:rPr>
                <w:rFonts w:eastAsia="Courier New"/>
                <w:b w:val="0"/>
                <w:shd w:val="clear" w:color="auto" w:fill="FFFFFF"/>
              </w:rPr>
              <w:t>счетного органа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 xml:space="preserve"> в соответствие с общими требованиями, утвержденными Счетной палатой Российской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7D25B4" w:rsidTr="00B27EAB">
        <w:trPr>
          <w:trHeight w:val="417"/>
        </w:trPr>
        <w:tc>
          <w:tcPr>
            <w:tcW w:w="988" w:type="dxa"/>
          </w:tcPr>
          <w:p w:rsidR="007D25B4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4.8</w:t>
            </w:r>
          </w:p>
        </w:tc>
        <w:tc>
          <w:tcPr>
            <w:tcW w:w="4151" w:type="dxa"/>
          </w:tcPr>
          <w:p w:rsidR="007D25B4" w:rsidRDefault="00A11DA8" w:rsidP="00A11DA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Ведение архива Контрольно-счетно</w:t>
            </w:r>
            <w:r>
              <w:rPr>
                <w:rFonts w:eastAsia="Courier New"/>
                <w:b w:val="0"/>
                <w:shd w:val="clear" w:color="auto" w:fill="FFFFFF"/>
              </w:rPr>
              <w:t>го органа</w:t>
            </w:r>
          </w:p>
        </w:tc>
        <w:tc>
          <w:tcPr>
            <w:tcW w:w="1465" w:type="dxa"/>
          </w:tcPr>
          <w:p w:rsidR="007D25B4" w:rsidRPr="005147C9" w:rsidRDefault="007D25B4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7D25B4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7D25B4" w:rsidRPr="005147C9" w:rsidRDefault="00A11DA8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Инспектор</w:t>
            </w:r>
          </w:p>
        </w:tc>
        <w:tc>
          <w:tcPr>
            <w:tcW w:w="2126" w:type="dxa"/>
          </w:tcPr>
          <w:p w:rsidR="007D25B4" w:rsidRPr="005147C9" w:rsidRDefault="00A11DA8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4.9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60"/>
    <w:rsid w:val="0000352E"/>
    <w:rsid w:val="0002157A"/>
    <w:rsid w:val="000509F6"/>
    <w:rsid w:val="00054923"/>
    <w:rsid w:val="000670E0"/>
    <w:rsid w:val="000717E7"/>
    <w:rsid w:val="00071C89"/>
    <w:rsid w:val="000738E7"/>
    <w:rsid w:val="000A51BC"/>
    <w:rsid w:val="000F389E"/>
    <w:rsid w:val="000F662C"/>
    <w:rsid w:val="0010646F"/>
    <w:rsid w:val="001227FC"/>
    <w:rsid w:val="001411A1"/>
    <w:rsid w:val="00146EA7"/>
    <w:rsid w:val="001717BB"/>
    <w:rsid w:val="0018426C"/>
    <w:rsid w:val="001A164C"/>
    <w:rsid w:val="001A6ACD"/>
    <w:rsid w:val="001C2749"/>
    <w:rsid w:val="001D4590"/>
    <w:rsid w:val="001D4AE1"/>
    <w:rsid w:val="001D74C4"/>
    <w:rsid w:val="00213772"/>
    <w:rsid w:val="00241097"/>
    <w:rsid w:val="002640D3"/>
    <w:rsid w:val="002646F1"/>
    <w:rsid w:val="00293068"/>
    <w:rsid w:val="002B06E3"/>
    <w:rsid w:val="002C7CC0"/>
    <w:rsid w:val="002D0502"/>
    <w:rsid w:val="002D11BA"/>
    <w:rsid w:val="0030670D"/>
    <w:rsid w:val="00332305"/>
    <w:rsid w:val="00353D2D"/>
    <w:rsid w:val="00370D10"/>
    <w:rsid w:val="00372E2F"/>
    <w:rsid w:val="003C1F66"/>
    <w:rsid w:val="003D0F96"/>
    <w:rsid w:val="003D0FD5"/>
    <w:rsid w:val="003E4FAA"/>
    <w:rsid w:val="003F1122"/>
    <w:rsid w:val="003F3526"/>
    <w:rsid w:val="0042093B"/>
    <w:rsid w:val="00423C0F"/>
    <w:rsid w:val="0042463B"/>
    <w:rsid w:val="00427FEB"/>
    <w:rsid w:val="00453AA4"/>
    <w:rsid w:val="00457CB4"/>
    <w:rsid w:val="00460E4F"/>
    <w:rsid w:val="00462609"/>
    <w:rsid w:val="004734BA"/>
    <w:rsid w:val="004A078A"/>
    <w:rsid w:val="004D1F4F"/>
    <w:rsid w:val="004D3C7F"/>
    <w:rsid w:val="004F2F1C"/>
    <w:rsid w:val="005147C9"/>
    <w:rsid w:val="00521149"/>
    <w:rsid w:val="00526328"/>
    <w:rsid w:val="00535629"/>
    <w:rsid w:val="00536EEA"/>
    <w:rsid w:val="00542733"/>
    <w:rsid w:val="0056053C"/>
    <w:rsid w:val="00574F23"/>
    <w:rsid w:val="005A33D0"/>
    <w:rsid w:val="005B5A9E"/>
    <w:rsid w:val="005B6D7A"/>
    <w:rsid w:val="005F194A"/>
    <w:rsid w:val="00603628"/>
    <w:rsid w:val="00627FAF"/>
    <w:rsid w:val="0064236D"/>
    <w:rsid w:val="0066471F"/>
    <w:rsid w:val="0066776D"/>
    <w:rsid w:val="00683CB3"/>
    <w:rsid w:val="006E1855"/>
    <w:rsid w:val="007169F9"/>
    <w:rsid w:val="00770C71"/>
    <w:rsid w:val="00790392"/>
    <w:rsid w:val="007A6116"/>
    <w:rsid w:val="007B2D66"/>
    <w:rsid w:val="007C39F4"/>
    <w:rsid w:val="007C68B6"/>
    <w:rsid w:val="007D25B4"/>
    <w:rsid w:val="007E487F"/>
    <w:rsid w:val="0086302D"/>
    <w:rsid w:val="00867E03"/>
    <w:rsid w:val="008A0086"/>
    <w:rsid w:val="008C6783"/>
    <w:rsid w:val="008D15E1"/>
    <w:rsid w:val="008D46A5"/>
    <w:rsid w:val="008D508A"/>
    <w:rsid w:val="00910BEB"/>
    <w:rsid w:val="00930253"/>
    <w:rsid w:val="0095659F"/>
    <w:rsid w:val="00971E11"/>
    <w:rsid w:val="00973F42"/>
    <w:rsid w:val="009774FE"/>
    <w:rsid w:val="00986BDB"/>
    <w:rsid w:val="00993CBB"/>
    <w:rsid w:val="0099572D"/>
    <w:rsid w:val="009A5C23"/>
    <w:rsid w:val="009D59B5"/>
    <w:rsid w:val="00A11DA8"/>
    <w:rsid w:val="00A262D0"/>
    <w:rsid w:val="00A51315"/>
    <w:rsid w:val="00A71B91"/>
    <w:rsid w:val="00A71D15"/>
    <w:rsid w:val="00A73FA9"/>
    <w:rsid w:val="00A833AA"/>
    <w:rsid w:val="00A864F9"/>
    <w:rsid w:val="00AA3B8D"/>
    <w:rsid w:val="00AC3537"/>
    <w:rsid w:val="00AF55A5"/>
    <w:rsid w:val="00B01198"/>
    <w:rsid w:val="00B14B1F"/>
    <w:rsid w:val="00B27EAB"/>
    <w:rsid w:val="00B33AB9"/>
    <w:rsid w:val="00B458FF"/>
    <w:rsid w:val="00B572D2"/>
    <w:rsid w:val="00B622E8"/>
    <w:rsid w:val="00B70E55"/>
    <w:rsid w:val="00B752D2"/>
    <w:rsid w:val="00B8772F"/>
    <w:rsid w:val="00BA3EE0"/>
    <w:rsid w:val="00BA4665"/>
    <w:rsid w:val="00BD6CC0"/>
    <w:rsid w:val="00C15F40"/>
    <w:rsid w:val="00C41799"/>
    <w:rsid w:val="00C42F5C"/>
    <w:rsid w:val="00C55675"/>
    <w:rsid w:val="00C638DF"/>
    <w:rsid w:val="00C92060"/>
    <w:rsid w:val="00CC6B2B"/>
    <w:rsid w:val="00CD2794"/>
    <w:rsid w:val="00CE1F35"/>
    <w:rsid w:val="00CE44E2"/>
    <w:rsid w:val="00CF0516"/>
    <w:rsid w:val="00D04654"/>
    <w:rsid w:val="00D06DF2"/>
    <w:rsid w:val="00D2268C"/>
    <w:rsid w:val="00D26816"/>
    <w:rsid w:val="00D26C9A"/>
    <w:rsid w:val="00D5079E"/>
    <w:rsid w:val="00D51252"/>
    <w:rsid w:val="00D57C4A"/>
    <w:rsid w:val="00D64A73"/>
    <w:rsid w:val="00D6507D"/>
    <w:rsid w:val="00D661E4"/>
    <w:rsid w:val="00D66D44"/>
    <w:rsid w:val="00D82985"/>
    <w:rsid w:val="00DA3434"/>
    <w:rsid w:val="00DA4665"/>
    <w:rsid w:val="00DB408B"/>
    <w:rsid w:val="00DD3A48"/>
    <w:rsid w:val="00E05C16"/>
    <w:rsid w:val="00E16B80"/>
    <w:rsid w:val="00E26661"/>
    <w:rsid w:val="00E2762E"/>
    <w:rsid w:val="00E34C9F"/>
    <w:rsid w:val="00E663B4"/>
    <w:rsid w:val="00E71FA0"/>
    <w:rsid w:val="00E76C64"/>
    <w:rsid w:val="00EC00D4"/>
    <w:rsid w:val="00F05654"/>
    <w:rsid w:val="00F07050"/>
    <w:rsid w:val="00F379C7"/>
    <w:rsid w:val="00F50D1C"/>
    <w:rsid w:val="00F63855"/>
    <w:rsid w:val="00F673EE"/>
    <w:rsid w:val="00F75629"/>
    <w:rsid w:val="00F93E25"/>
    <w:rsid w:val="00FA1B37"/>
    <w:rsid w:val="00FA320C"/>
    <w:rsid w:val="00FA48E6"/>
    <w:rsid w:val="00FC2098"/>
    <w:rsid w:val="00FC27CA"/>
    <w:rsid w:val="00FC48F6"/>
    <w:rsid w:val="00FD043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9F2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1716-DB6C-4973-B080-AF56F778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Professional</cp:lastModifiedBy>
  <cp:revision>156</cp:revision>
  <cp:lastPrinted>2024-12-25T04:50:00Z</cp:lastPrinted>
  <dcterms:created xsi:type="dcterms:W3CDTF">2017-12-27T04:29:00Z</dcterms:created>
  <dcterms:modified xsi:type="dcterms:W3CDTF">2025-03-12T03:04:00Z</dcterms:modified>
</cp:coreProperties>
</file>