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E2885" w14:textId="77777777" w:rsidR="00E41C88" w:rsidRPr="00274067" w:rsidRDefault="00E41C88" w:rsidP="00E41C88">
      <w:pPr>
        <w:pStyle w:val="a3"/>
        <w:spacing w:before="60" w:beforeAutospacing="0" w:after="180" w:afterAutospacing="0"/>
        <w:jc w:val="both"/>
        <w:textAlignment w:val="baseline"/>
        <w:rPr>
          <w:color w:val="333333"/>
          <w:sz w:val="28"/>
          <w:szCs w:val="28"/>
        </w:rPr>
      </w:pPr>
      <w:r w:rsidRPr="00274067">
        <w:rPr>
          <w:rStyle w:val="a4"/>
          <w:color w:val="333333"/>
          <w:sz w:val="28"/>
          <w:szCs w:val="28"/>
        </w:rPr>
        <w:t xml:space="preserve">Порядок поступления граждан на муниципальную службу </w:t>
      </w:r>
    </w:p>
    <w:p w14:paraId="51999F97" w14:textId="77777777" w:rsidR="003747D3" w:rsidRPr="003747D3" w:rsidRDefault="003747D3" w:rsidP="003747D3">
      <w:pPr>
        <w:pStyle w:val="a3"/>
        <w:shd w:val="clear" w:color="auto" w:fill="FFFFFF"/>
        <w:spacing w:before="0" w:beforeAutospacing="0" w:after="150" w:afterAutospacing="0"/>
        <w:jc w:val="both"/>
        <w:rPr>
          <w:color w:val="3B4256"/>
          <w:sz w:val="28"/>
          <w:szCs w:val="28"/>
        </w:rPr>
      </w:pPr>
      <w:r w:rsidRPr="003747D3">
        <w:rPr>
          <w:color w:val="3B4256"/>
          <w:sz w:val="28"/>
          <w:szCs w:val="28"/>
        </w:rPr>
        <w:t xml:space="preserve">Порядок поступления граждан на муниципальную службу и квалификационные требования для замещения должностей муниципальной </w:t>
      </w:r>
      <w:bookmarkStart w:id="0" w:name="_GoBack"/>
      <w:bookmarkEnd w:id="0"/>
      <w:r w:rsidRPr="003747D3">
        <w:rPr>
          <w:color w:val="3B4256"/>
          <w:sz w:val="28"/>
          <w:szCs w:val="28"/>
        </w:rPr>
        <w:t>службы определены:</w:t>
      </w:r>
    </w:p>
    <w:p w14:paraId="0D8C3C93" w14:textId="77777777" w:rsidR="003747D3" w:rsidRPr="003747D3" w:rsidRDefault="003747D3" w:rsidP="003747D3">
      <w:pPr>
        <w:pStyle w:val="a3"/>
        <w:shd w:val="clear" w:color="auto" w:fill="FFFFFF"/>
        <w:spacing w:before="0" w:beforeAutospacing="0" w:after="150" w:afterAutospacing="0"/>
        <w:jc w:val="both"/>
        <w:rPr>
          <w:color w:val="3B4256"/>
          <w:sz w:val="28"/>
          <w:szCs w:val="28"/>
        </w:rPr>
      </w:pPr>
      <w:r w:rsidRPr="003747D3">
        <w:rPr>
          <w:color w:val="3B4256"/>
          <w:sz w:val="28"/>
          <w:szCs w:val="28"/>
        </w:rPr>
        <w:t>- </w:t>
      </w:r>
      <w:hyperlink r:id="rId4" w:tgtFrame="_blank" w:history="1">
        <w:r w:rsidRPr="003747D3">
          <w:rPr>
            <w:rStyle w:val="a5"/>
            <w:color w:val="000000"/>
            <w:sz w:val="28"/>
            <w:szCs w:val="28"/>
            <w:u w:val="none"/>
          </w:rPr>
          <w:t>Федеральным законом от 02.03.2007 № 25-ФЗ «О муниципальной службе в Российской Федерации»,</w:t>
        </w:r>
      </w:hyperlink>
    </w:p>
    <w:p w14:paraId="57FC8946" w14:textId="0F1A6F14" w:rsidR="003747D3" w:rsidRPr="003747D3" w:rsidRDefault="003747D3" w:rsidP="003747D3">
      <w:pPr>
        <w:pStyle w:val="a3"/>
        <w:shd w:val="clear" w:color="auto" w:fill="FFFFFF"/>
        <w:spacing w:before="0" w:beforeAutospacing="0" w:after="150" w:afterAutospacing="0"/>
        <w:jc w:val="both"/>
        <w:rPr>
          <w:color w:val="3B4256"/>
          <w:sz w:val="28"/>
          <w:szCs w:val="28"/>
        </w:rPr>
      </w:pPr>
      <w:r w:rsidRPr="003747D3">
        <w:rPr>
          <w:color w:val="3B4256"/>
          <w:sz w:val="28"/>
          <w:szCs w:val="28"/>
        </w:rPr>
        <w:t>- </w:t>
      </w:r>
      <w:hyperlink r:id="rId5" w:tgtFrame="_blank" w:history="1">
        <w:r w:rsidRPr="003747D3">
          <w:rPr>
            <w:rStyle w:val="a5"/>
            <w:color w:val="000000"/>
            <w:sz w:val="28"/>
            <w:szCs w:val="28"/>
            <w:u w:val="none"/>
          </w:rPr>
          <w:t>законом Красноярского края от 24.04.2008 № 5-1565 «Об особенностях правового регулирования муниципальной службы в Красноярском крае»</w:t>
        </w:r>
      </w:hyperlink>
      <w:r w:rsidRPr="003747D3">
        <w:rPr>
          <w:color w:val="3B4256"/>
          <w:sz w:val="28"/>
          <w:szCs w:val="28"/>
        </w:rPr>
        <w:t>.</w:t>
      </w:r>
    </w:p>
    <w:p w14:paraId="09B40064" w14:textId="77777777" w:rsidR="00E41C88" w:rsidRPr="00274067" w:rsidRDefault="00E41C88" w:rsidP="00E41C88">
      <w:pPr>
        <w:pStyle w:val="a3"/>
        <w:spacing w:before="60" w:beforeAutospacing="0" w:after="180" w:afterAutospacing="0"/>
        <w:textAlignment w:val="baseline"/>
        <w:rPr>
          <w:color w:val="333333"/>
          <w:sz w:val="28"/>
          <w:szCs w:val="28"/>
        </w:rPr>
      </w:pPr>
      <w:r w:rsidRPr="00274067">
        <w:rPr>
          <w:rStyle w:val="a4"/>
          <w:color w:val="333333"/>
          <w:sz w:val="28"/>
          <w:szCs w:val="28"/>
        </w:rPr>
        <w:t xml:space="preserve">Сведения о вакантных должностях </w:t>
      </w:r>
    </w:p>
    <w:p w14:paraId="597FC562" w14:textId="351D6303" w:rsidR="00E41C88" w:rsidRPr="003747D3" w:rsidRDefault="003747D3" w:rsidP="00E41C88">
      <w:pPr>
        <w:pStyle w:val="a3"/>
        <w:spacing w:before="6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747D3">
        <w:rPr>
          <w:color w:val="3B4256"/>
          <w:sz w:val="28"/>
          <w:szCs w:val="28"/>
          <w:shd w:val="clear" w:color="auto" w:fill="FFFFFF"/>
        </w:rPr>
        <w:t>В настоящее время вакантные должности в Контрольно-счетно</w:t>
      </w:r>
      <w:r w:rsidRPr="003747D3">
        <w:rPr>
          <w:color w:val="3B4256"/>
          <w:sz w:val="28"/>
          <w:szCs w:val="28"/>
          <w:shd w:val="clear" w:color="auto" w:fill="FFFFFF"/>
        </w:rPr>
        <w:t>м</w:t>
      </w:r>
      <w:r w:rsidRPr="003747D3">
        <w:rPr>
          <w:color w:val="3B4256"/>
          <w:sz w:val="28"/>
          <w:szCs w:val="28"/>
          <w:shd w:val="clear" w:color="auto" w:fill="FFFFFF"/>
        </w:rPr>
        <w:t xml:space="preserve"> </w:t>
      </w:r>
      <w:r w:rsidRPr="003747D3">
        <w:rPr>
          <w:color w:val="3B4256"/>
          <w:sz w:val="28"/>
          <w:szCs w:val="28"/>
          <w:shd w:val="clear" w:color="auto" w:fill="FFFFFF"/>
        </w:rPr>
        <w:t>органе</w:t>
      </w:r>
      <w:r w:rsidRPr="003747D3">
        <w:rPr>
          <w:color w:val="3B4256"/>
          <w:sz w:val="28"/>
          <w:szCs w:val="28"/>
          <w:shd w:val="clear" w:color="auto" w:fill="FFFFFF"/>
        </w:rPr>
        <w:t xml:space="preserve"> отсутствуют.</w:t>
      </w:r>
      <w:r w:rsidRPr="003747D3">
        <w:rPr>
          <w:color w:val="3B4256"/>
          <w:sz w:val="28"/>
          <w:szCs w:val="28"/>
        </w:rPr>
        <w:br/>
      </w:r>
    </w:p>
    <w:p w14:paraId="15C41E44" w14:textId="77777777" w:rsidR="00E41C88" w:rsidRPr="00274067" w:rsidRDefault="00E41C88" w:rsidP="00E41C88">
      <w:pPr>
        <w:pStyle w:val="a3"/>
        <w:spacing w:before="60" w:beforeAutospacing="0" w:after="180" w:afterAutospacing="0"/>
        <w:jc w:val="both"/>
        <w:textAlignment w:val="baseline"/>
        <w:rPr>
          <w:color w:val="333333"/>
          <w:sz w:val="28"/>
          <w:szCs w:val="28"/>
        </w:rPr>
      </w:pPr>
    </w:p>
    <w:p w14:paraId="47A13199" w14:textId="77777777" w:rsidR="00C94FA0" w:rsidRDefault="00C94FA0"/>
    <w:sectPr w:rsidR="00C9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6D"/>
    <w:rsid w:val="003747D3"/>
    <w:rsid w:val="00C94FA0"/>
    <w:rsid w:val="00E41C88"/>
    <w:rsid w:val="00F8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66DE"/>
  <w15:chartTrackingRefBased/>
  <w15:docId w15:val="{CFC1F866-2CE2-459D-A180-67628A82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C88"/>
    <w:rPr>
      <w:b/>
      <w:bCs/>
    </w:rPr>
  </w:style>
  <w:style w:type="character" w:styleId="a5">
    <w:name w:val="Hyperlink"/>
    <w:basedOn w:val="a0"/>
    <w:uiPriority w:val="99"/>
    <w:semiHidden/>
    <w:unhideWhenUsed/>
    <w:rsid w:val="00374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85013152" TargetMode="External"/><Relationship Id="rId4" Type="http://schemas.openxmlformats.org/officeDocument/2006/relationships/hyperlink" Target="http://pravo.gov.ru/proxy/ips/?docbody=&amp;nd=102112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2023-12-11T06:59:00Z</dcterms:created>
  <dcterms:modified xsi:type="dcterms:W3CDTF">2023-12-11T07:10:00Z</dcterms:modified>
</cp:coreProperties>
</file>