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AAE3" w14:textId="307C63CC" w:rsidR="00C672FB" w:rsidRPr="00C672FB" w:rsidRDefault="00740C8A" w:rsidP="00C672FB">
      <w:pPr>
        <w:spacing w:after="1" w:line="220" w:lineRule="atLeast"/>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672FB" w:rsidRPr="00C672FB">
        <w:rPr>
          <w:rFonts w:ascii="Calibri" w:eastAsia="Calibri" w:hAnsi="Calibri" w:cs="Times New Roman"/>
          <w:noProof/>
          <w:sz w:val="2"/>
          <w:szCs w:val="2"/>
          <w:lang w:eastAsia="ru-RU"/>
        </w:rPr>
        <w:drawing>
          <wp:inline distT="0" distB="0" distL="0" distR="0" wp14:anchorId="78F425B6" wp14:editId="4957A64F">
            <wp:extent cx="527050" cy="6756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r>
        <w:rPr>
          <w:rFonts w:ascii="Times New Roman" w:eastAsia="Calibri" w:hAnsi="Times New Roman" w:cs="Times New Roman"/>
          <w:b/>
          <w:sz w:val="28"/>
          <w:szCs w:val="28"/>
        </w:rPr>
        <w:t xml:space="preserve">                                 ПРОЕКТ</w:t>
      </w:r>
    </w:p>
    <w:p w14:paraId="51BBAB18" w14:textId="77777777" w:rsidR="00C672FB" w:rsidRPr="00C672FB" w:rsidRDefault="00C672FB" w:rsidP="00C672FB">
      <w:pPr>
        <w:spacing w:after="1" w:line="220" w:lineRule="atLeast"/>
        <w:jc w:val="center"/>
        <w:outlineLvl w:val="0"/>
        <w:rPr>
          <w:rFonts w:ascii="Times New Roman" w:eastAsia="Calibri" w:hAnsi="Times New Roman" w:cs="Times New Roman"/>
          <w:b/>
          <w:sz w:val="28"/>
          <w:szCs w:val="28"/>
        </w:rPr>
      </w:pPr>
      <w:r w:rsidRPr="00C672FB">
        <w:rPr>
          <w:rFonts w:ascii="Times New Roman" w:eastAsia="Calibri" w:hAnsi="Times New Roman" w:cs="Times New Roman"/>
          <w:b/>
          <w:sz w:val="28"/>
          <w:szCs w:val="28"/>
        </w:rPr>
        <w:t>КРАСНОЯРСКИЙ КРАЙ</w:t>
      </w:r>
    </w:p>
    <w:p w14:paraId="2F4C905F" w14:textId="77777777" w:rsidR="00C672FB" w:rsidRPr="00C672FB" w:rsidRDefault="00C672FB" w:rsidP="00C672FB">
      <w:pPr>
        <w:spacing w:after="1" w:line="220" w:lineRule="atLeast"/>
        <w:jc w:val="center"/>
        <w:outlineLvl w:val="0"/>
        <w:rPr>
          <w:rFonts w:ascii="Times New Roman" w:eastAsia="Calibri" w:hAnsi="Times New Roman" w:cs="Times New Roman"/>
          <w:b/>
          <w:sz w:val="28"/>
          <w:szCs w:val="28"/>
        </w:rPr>
      </w:pPr>
      <w:r w:rsidRPr="00C672FB">
        <w:rPr>
          <w:rFonts w:ascii="Times New Roman" w:eastAsia="Calibri" w:hAnsi="Times New Roman" w:cs="Times New Roman"/>
          <w:b/>
          <w:sz w:val="28"/>
          <w:szCs w:val="28"/>
        </w:rPr>
        <w:t>ПИРОВСКОГО МУНИЦИПАЛЬНОГО ОКРУГА</w:t>
      </w:r>
    </w:p>
    <w:p w14:paraId="7FA72A36" w14:textId="0308C93D" w:rsidR="005F6692" w:rsidRPr="005F6692" w:rsidRDefault="005F6692" w:rsidP="005F6692">
      <w:pPr>
        <w:spacing w:after="0" w:line="259" w:lineRule="auto"/>
        <w:jc w:val="center"/>
        <w:rPr>
          <w:rFonts w:ascii="Times New Roman" w:eastAsia="Calibri" w:hAnsi="Times New Roman" w:cs="Times New Roman"/>
          <w:b/>
          <w:sz w:val="28"/>
          <w:szCs w:val="28"/>
        </w:rPr>
      </w:pPr>
      <w:r w:rsidRPr="004C64CC">
        <w:rPr>
          <w:rFonts w:ascii="Times New Roman" w:eastAsia="Calibri" w:hAnsi="Times New Roman" w:cs="Times New Roman"/>
          <w:b/>
          <w:sz w:val="28"/>
          <w:szCs w:val="28"/>
        </w:rPr>
        <w:t>ПИРОВСКИЙ ОКРУЖНОЙ</w:t>
      </w:r>
      <w:r w:rsidRPr="005F6692">
        <w:rPr>
          <w:rFonts w:ascii="Times New Roman" w:eastAsia="Calibri" w:hAnsi="Times New Roman" w:cs="Times New Roman"/>
          <w:b/>
          <w:sz w:val="28"/>
          <w:szCs w:val="28"/>
        </w:rPr>
        <w:t xml:space="preserve"> СОВЕТ ДЕПУТАТОВ</w:t>
      </w:r>
    </w:p>
    <w:p w14:paraId="4B0B53FA" w14:textId="77777777" w:rsidR="005F6692" w:rsidRPr="005F6692" w:rsidRDefault="005F6692" w:rsidP="005F6692">
      <w:pPr>
        <w:spacing w:after="0" w:line="259" w:lineRule="auto"/>
        <w:jc w:val="both"/>
        <w:rPr>
          <w:rFonts w:ascii="Times New Roman" w:eastAsia="Calibri" w:hAnsi="Times New Roman" w:cs="Times New Roman"/>
          <w:b/>
          <w:sz w:val="28"/>
          <w:szCs w:val="28"/>
        </w:rPr>
      </w:pPr>
    </w:p>
    <w:p w14:paraId="0CA16920" w14:textId="77777777" w:rsidR="005F6692" w:rsidRPr="005F6692" w:rsidRDefault="005F6692" w:rsidP="005F6692">
      <w:pPr>
        <w:spacing w:after="0" w:line="259" w:lineRule="auto"/>
        <w:jc w:val="center"/>
        <w:rPr>
          <w:rFonts w:ascii="Times New Roman" w:eastAsia="Calibri" w:hAnsi="Times New Roman" w:cs="Times New Roman"/>
          <w:b/>
          <w:sz w:val="28"/>
          <w:szCs w:val="28"/>
        </w:rPr>
      </w:pPr>
      <w:r w:rsidRPr="005F6692">
        <w:rPr>
          <w:rFonts w:ascii="Times New Roman" w:eastAsia="Calibri" w:hAnsi="Times New Roman" w:cs="Times New Roman"/>
          <w:b/>
          <w:sz w:val="28"/>
          <w:szCs w:val="28"/>
        </w:rPr>
        <w:t>РЕШЕНИЕ</w:t>
      </w:r>
    </w:p>
    <w:p w14:paraId="4E5247BE" w14:textId="77777777" w:rsidR="00C672FB" w:rsidRPr="00C672FB" w:rsidRDefault="00C672FB" w:rsidP="00C672FB">
      <w:pPr>
        <w:spacing w:after="1" w:line="220" w:lineRule="atLeast"/>
        <w:rPr>
          <w:rFonts w:ascii="Times New Roman" w:eastAsia="Calibri"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33"/>
        <w:gridCol w:w="3109"/>
      </w:tblGrid>
      <w:tr w:rsidR="00C672FB" w:rsidRPr="00C672FB" w14:paraId="2566EF39" w14:textId="77777777" w:rsidTr="00B46730">
        <w:tc>
          <w:tcPr>
            <w:tcW w:w="3190" w:type="dxa"/>
          </w:tcPr>
          <w:p w14:paraId="4597261B" w14:textId="2EF5B440" w:rsidR="00C672FB" w:rsidRPr="00C672FB" w:rsidRDefault="00233377" w:rsidP="00233377">
            <w:pPr>
              <w:spacing w:after="1" w:line="22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B67DD1">
              <w:rPr>
                <w:rFonts w:ascii="Times New Roman" w:eastAsia="Calibri" w:hAnsi="Times New Roman" w:cs="Times New Roman"/>
                <w:sz w:val="28"/>
                <w:szCs w:val="28"/>
              </w:rPr>
              <w:t xml:space="preserve"> марта</w:t>
            </w:r>
            <w:r w:rsidR="00C672FB" w:rsidRPr="00C672FB">
              <w:rPr>
                <w:rFonts w:ascii="Times New Roman" w:eastAsia="Calibri" w:hAnsi="Times New Roman" w:cs="Times New Roman"/>
                <w:sz w:val="28"/>
                <w:szCs w:val="28"/>
              </w:rPr>
              <w:t xml:space="preserve"> 2023</w:t>
            </w:r>
          </w:p>
        </w:tc>
        <w:tc>
          <w:tcPr>
            <w:tcW w:w="3190" w:type="dxa"/>
          </w:tcPr>
          <w:p w14:paraId="529DAABB" w14:textId="77777777" w:rsidR="00C672FB" w:rsidRPr="00C672FB" w:rsidRDefault="00C672FB" w:rsidP="00C672FB">
            <w:pPr>
              <w:spacing w:after="1" w:line="220" w:lineRule="atLeast"/>
              <w:jc w:val="center"/>
              <w:rPr>
                <w:rFonts w:ascii="Times New Roman" w:eastAsia="Calibri" w:hAnsi="Times New Roman" w:cs="Times New Roman"/>
                <w:sz w:val="28"/>
                <w:szCs w:val="28"/>
              </w:rPr>
            </w:pPr>
            <w:r w:rsidRPr="00C672FB">
              <w:rPr>
                <w:rFonts w:ascii="Times New Roman" w:eastAsia="Calibri" w:hAnsi="Times New Roman" w:cs="Times New Roman"/>
                <w:sz w:val="28"/>
                <w:szCs w:val="28"/>
              </w:rPr>
              <w:t>с. Пировское</w:t>
            </w:r>
          </w:p>
        </w:tc>
        <w:tc>
          <w:tcPr>
            <w:tcW w:w="3191" w:type="dxa"/>
          </w:tcPr>
          <w:p w14:paraId="05ABA85F" w14:textId="16B84194" w:rsidR="00C672FB" w:rsidRPr="00C672FB" w:rsidRDefault="00233377" w:rsidP="00233377">
            <w:pPr>
              <w:spacing w:after="1" w:line="220" w:lineRule="atLeast"/>
              <w:jc w:val="right"/>
              <w:rPr>
                <w:rFonts w:ascii="Times New Roman" w:eastAsia="Calibri" w:hAnsi="Times New Roman" w:cs="Times New Roman"/>
                <w:sz w:val="28"/>
                <w:szCs w:val="28"/>
              </w:rPr>
            </w:pPr>
            <w:r>
              <w:rPr>
                <w:rFonts w:ascii="Times New Roman" w:eastAsia="Calibri" w:hAnsi="Times New Roman" w:cs="Times New Roman"/>
                <w:sz w:val="28"/>
                <w:szCs w:val="28"/>
              </w:rPr>
              <w:t>№ 31-***р</w:t>
            </w:r>
          </w:p>
        </w:tc>
      </w:tr>
    </w:tbl>
    <w:p w14:paraId="23E84EEF" w14:textId="77777777" w:rsidR="00277EFC" w:rsidRDefault="00277EFC" w:rsidP="00277EFC">
      <w:pPr>
        <w:spacing w:after="0" w:line="240" w:lineRule="auto"/>
        <w:jc w:val="center"/>
        <w:rPr>
          <w:rFonts w:ascii="Times New Roman" w:hAnsi="Times New Roman" w:cs="Times New Roman"/>
          <w:b/>
          <w:sz w:val="26"/>
          <w:szCs w:val="26"/>
        </w:rPr>
      </w:pPr>
    </w:p>
    <w:p w14:paraId="60C13CAA" w14:textId="77777777" w:rsidR="00893C83" w:rsidRDefault="00893C83" w:rsidP="00277EFC">
      <w:pPr>
        <w:spacing w:after="0" w:line="240" w:lineRule="auto"/>
        <w:jc w:val="center"/>
        <w:rPr>
          <w:rFonts w:ascii="Times New Roman" w:hAnsi="Times New Roman" w:cs="Times New Roman"/>
          <w:b/>
          <w:sz w:val="26"/>
          <w:szCs w:val="26"/>
        </w:rPr>
      </w:pPr>
    </w:p>
    <w:p w14:paraId="7AA9AE67" w14:textId="77777777" w:rsidR="00475E1E" w:rsidRPr="00893C83" w:rsidRDefault="00277EFC" w:rsidP="00475E1E">
      <w:pPr>
        <w:spacing w:after="0" w:line="240" w:lineRule="auto"/>
        <w:rPr>
          <w:rFonts w:ascii="Times New Roman" w:eastAsia="Times New Roman" w:hAnsi="Times New Roman" w:cs="Times New Roman"/>
          <w:bCs/>
          <w:color w:val="000000"/>
          <w:sz w:val="28"/>
          <w:szCs w:val="28"/>
          <w:lang w:eastAsia="ru-RU"/>
        </w:rPr>
      </w:pPr>
      <w:r w:rsidRPr="00893C83">
        <w:rPr>
          <w:rFonts w:ascii="Times New Roman" w:hAnsi="Times New Roman" w:cs="Times New Roman"/>
          <w:sz w:val="28"/>
          <w:szCs w:val="28"/>
        </w:rPr>
        <w:t>Об утверждении Правил</w:t>
      </w:r>
      <w:r w:rsidR="00475E1E" w:rsidRPr="00893C83">
        <w:rPr>
          <w:rFonts w:ascii="Times New Roman" w:hAnsi="Times New Roman" w:cs="Times New Roman"/>
          <w:sz w:val="28"/>
          <w:szCs w:val="28"/>
        </w:rPr>
        <w:t xml:space="preserve"> </w:t>
      </w:r>
      <w:r w:rsidRPr="00893C83">
        <w:rPr>
          <w:rFonts w:ascii="Times New Roman" w:eastAsia="Times New Roman" w:hAnsi="Times New Roman" w:cs="Times New Roman"/>
          <w:bCs/>
          <w:color w:val="000000"/>
          <w:sz w:val="28"/>
          <w:szCs w:val="28"/>
          <w:lang w:eastAsia="ru-RU"/>
        </w:rPr>
        <w:t xml:space="preserve">организации </w:t>
      </w:r>
    </w:p>
    <w:p w14:paraId="407D16CB" w14:textId="0FDFA1C3" w:rsidR="00277EFC" w:rsidRPr="00893C83" w:rsidRDefault="00277EFC" w:rsidP="00475E1E">
      <w:pPr>
        <w:spacing w:after="0" w:line="240" w:lineRule="auto"/>
        <w:rPr>
          <w:rFonts w:ascii="Times New Roman" w:eastAsia="Times New Roman" w:hAnsi="Times New Roman" w:cs="Times New Roman"/>
          <w:bCs/>
          <w:color w:val="000000"/>
          <w:sz w:val="28"/>
          <w:szCs w:val="28"/>
          <w:lang w:eastAsia="ru-RU"/>
        </w:rPr>
      </w:pPr>
      <w:r w:rsidRPr="00893C83">
        <w:rPr>
          <w:rFonts w:ascii="Times New Roman" w:eastAsia="Times New Roman" w:hAnsi="Times New Roman" w:cs="Times New Roman"/>
          <w:bCs/>
          <w:color w:val="000000"/>
          <w:sz w:val="28"/>
          <w:szCs w:val="28"/>
          <w:lang w:eastAsia="ru-RU"/>
        </w:rPr>
        <w:t xml:space="preserve">транспортного обслуживания населения </w:t>
      </w:r>
    </w:p>
    <w:p w14:paraId="486E871E" w14:textId="0C8A2C32" w:rsidR="00277EFC" w:rsidRPr="00893C83" w:rsidRDefault="00C672FB" w:rsidP="00277EFC">
      <w:pPr>
        <w:pStyle w:val="ConsPlusTitle"/>
        <w:jc w:val="both"/>
        <w:rPr>
          <w:rFonts w:ascii="Times New Roman" w:hAnsi="Times New Roman" w:cs="Times New Roman"/>
          <w:b w:val="0"/>
          <w:sz w:val="28"/>
          <w:szCs w:val="28"/>
        </w:rPr>
      </w:pPr>
      <w:r w:rsidRPr="00893C83">
        <w:rPr>
          <w:rFonts w:ascii="Times New Roman" w:hAnsi="Times New Roman" w:cs="Times New Roman"/>
          <w:b w:val="0"/>
          <w:sz w:val="28"/>
          <w:szCs w:val="28"/>
        </w:rPr>
        <w:t>в Пировском муниципальном округе</w:t>
      </w:r>
    </w:p>
    <w:p w14:paraId="0AF58B78" w14:textId="77777777" w:rsidR="00F34191" w:rsidRDefault="00F34191" w:rsidP="00444831">
      <w:pPr>
        <w:spacing w:after="0" w:line="240" w:lineRule="auto"/>
        <w:ind w:firstLine="709"/>
        <w:jc w:val="both"/>
        <w:rPr>
          <w:rFonts w:ascii="Times New Roman" w:eastAsia="Times New Roman" w:hAnsi="Times New Roman" w:cs="Times New Roman"/>
          <w:sz w:val="28"/>
          <w:szCs w:val="28"/>
          <w:lang w:eastAsia="ru-RU"/>
        </w:rPr>
      </w:pPr>
    </w:p>
    <w:p w14:paraId="70412F2E" w14:textId="77777777" w:rsidR="00893C83" w:rsidRPr="00893C83" w:rsidRDefault="00893C83" w:rsidP="00444831">
      <w:pPr>
        <w:spacing w:after="0" w:line="240" w:lineRule="auto"/>
        <w:ind w:firstLine="709"/>
        <w:jc w:val="both"/>
        <w:rPr>
          <w:rFonts w:ascii="Times New Roman" w:eastAsia="Times New Roman" w:hAnsi="Times New Roman" w:cs="Times New Roman"/>
          <w:sz w:val="28"/>
          <w:szCs w:val="28"/>
          <w:lang w:eastAsia="ru-RU"/>
        </w:rPr>
      </w:pPr>
    </w:p>
    <w:p w14:paraId="341EA529" w14:textId="1E15A4C4" w:rsidR="00277EFC" w:rsidRPr="00893C83" w:rsidRDefault="00277EFC" w:rsidP="00444831">
      <w:pPr>
        <w:spacing w:after="0" w:line="240" w:lineRule="auto"/>
        <w:ind w:firstLine="709"/>
        <w:jc w:val="both"/>
        <w:rPr>
          <w:rFonts w:ascii="Times New Roman" w:eastAsia="Times New Roman" w:hAnsi="Times New Roman" w:cs="Times New Roman"/>
          <w:sz w:val="28"/>
          <w:szCs w:val="28"/>
          <w:lang w:eastAsia="ru-RU"/>
        </w:rPr>
      </w:pPr>
      <w:r w:rsidRPr="00893C83">
        <w:rPr>
          <w:rFonts w:ascii="Times New Roman" w:eastAsia="Times New Roman" w:hAnsi="Times New Roman" w:cs="Times New Roman"/>
          <w:sz w:val="28"/>
          <w:szCs w:val="28"/>
          <w:lang w:eastAsia="ru-RU"/>
        </w:rPr>
        <w:t>В целях обеспечения безопасности пассажирских перевозок, повышения культуры и качества обслуживания пассажиров, упорядочения процесса регулирования отношений в сфере организации транспортного обслуживания населения, на основании </w:t>
      </w:r>
      <w:hyperlink r:id="rId9" w:tgtFrame="_blank" w:history="1">
        <w:r w:rsidRPr="00893C83">
          <w:rPr>
            <w:rFonts w:ascii="Times New Roman" w:eastAsia="Times New Roman" w:hAnsi="Times New Roman" w:cs="Times New Roman"/>
            <w:sz w:val="28"/>
            <w:szCs w:val="28"/>
            <w:lang w:eastAsia="ru-RU"/>
          </w:rPr>
          <w:t>Федерального закона</w:t>
        </w:r>
      </w:hyperlink>
      <w:r w:rsidRPr="00893C83">
        <w:rPr>
          <w:rFonts w:ascii="Times New Roman" w:eastAsia="Times New Roman" w:hAnsi="Times New Roman" w:cs="Times New Roman"/>
          <w:sz w:val="28"/>
          <w:szCs w:val="28"/>
          <w:lang w:eastAsia="ru-RU"/>
        </w:rPr>
        <w:t> от 06.10.2003 № 131-ФЗ «Об общих принципах организации местного самоуправления в Российской Федерации», </w:t>
      </w:r>
      <w:hyperlink r:id="rId10" w:tgtFrame="_blank" w:history="1">
        <w:r w:rsidRPr="00893C83">
          <w:rPr>
            <w:rFonts w:ascii="Times New Roman" w:eastAsia="Times New Roman" w:hAnsi="Times New Roman" w:cs="Times New Roman"/>
            <w:sz w:val="28"/>
            <w:szCs w:val="28"/>
            <w:lang w:eastAsia="ru-RU"/>
          </w:rPr>
          <w:t>Федерального закона</w:t>
        </w:r>
      </w:hyperlink>
      <w:r w:rsidRPr="00893C83">
        <w:rPr>
          <w:rFonts w:ascii="Times New Roman" w:eastAsia="Times New Roman" w:hAnsi="Times New Roman" w:cs="Times New Roman"/>
          <w:sz w:val="28"/>
          <w:szCs w:val="28"/>
          <w:lang w:eastAsia="ru-RU"/>
        </w:rPr>
        <w:t> от 08.11.2007 № 259-ФЗ «Устав автомобильного транспорта и городского наземного электрического транспорта», </w:t>
      </w:r>
      <w:hyperlink r:id="rId11" w:tgtFrame="_blank" w:history="1">
        <w:r w:rsidRPr="00893C83">
          <w:rPr>
            <w:rFonts w:ascii="Times New Roman" w:eastAsia="Times New Roman" w:hAnsi="Times New Roman" w:cs="Times New Roman"/>
            <w:sz w:val="28"/>
            <w:szCs w:val="28"/>
            <w:lang w:eastAsia="ru-RU"/>
          </w:rPr>
          <w:t>Закона Красноярского края</w:t>
        </w:r>
      </w:hyperlink>
      <w:r w:rsidRPr="00893C83">
        <w:rPr>
          <w:rFonts w:ascii="Times New Roman" w:eastAsia="Times New Roman" w:hAnsi="Times New Roman" w:cs="Times New Roman"/>
          <w:sz w:val="28"/>
          <w:szCs w:val="28"/>
          <w:lang w:eastAsia="ru-RU"/>
        </w:rPr>
        <w:t> от 16.03.2017 № 3-502 «Об организации транспортного обслуживания населения в Красноярском крае»</w:t>
      </w:r>
      <w:r w:rsidR="00743F37" w:rsidRPr="00893C83">
        <w:rPr>
          <w:rFonts w:ascii="Times New Roman" w:eastAsia="Times New Roman" w:hAnsi="Times New Roman" w:cs="Times New Roman"/>
          <w:sz w:val="28"/>
          <w:szCs w:val="28"/>
          <w:lang w:eastAsia="ru-RU"/>
        </w:rPr>
        <w:t xml:space="preserve">, руководствуясь </w:t>
      </w:r>
      <w:hyperlink r:id="rId12" w:tgtFrame="_blank" w:history="1">
        <w:r w:rsidRPr="00893C83">
          <w:rPr>
            <w:rFonts w:ascii="Times New Roman" w:eastAsia="Times New Roman" w:hAnsi="Times New Roman" w:cs="Times New Roman"/>
            <w:sz w:val="28"/>
            <w:szCs w:val="28"/>
            <w:lang w:eastAsia="ru-RU"/>
          </w:rPr>
          <w:t>Устав</w:t>
        </w:r>
      </w:hyperlink>
      <w:r w:rsidR="00743F37" w:rsidRPr="00893C83">
        <w:rPr>
          <w:rFonts w:ascii="Times New Roman" w:eastAsia="Times New Roman" w:hAnsi="Times New Roman" w:cs="Times New Roman"/>
          <w:sz w:val="28"/>
          <w:szCs w:val="28"/>
          <w:lang w:eastAsia="ru-RU"/>
        </w:rPr>
        <w:t>ом Пировского</w:t>
      </w:r>
      <w:r w:rsidRPr="00893C83">
        <w:rPr>
          <w:rFonts w:ascii="Times New Roman" w:eastAsia="Times New Roman" w:hAnsi="Times New Roman" w:cs="Times New Roman"/>
          <w:sz w:val="28"/>
          <w:szCs w:val="28"/>
          <w:lang w:eastAsia="ru-RU"/>
        </w:rPr>
        <w:t> муниципального о</w:t>
      </w:r>
      <w:r w:rsidR="00743F37" w:rsidRPr="00893C83">
        <w:rPr>
          <w:rFonts w:ascii="Times New Roman" w:eastAsia="Times New Roman" w:hAnsi="Times New Roman" w:cs="Times New Roman"/>
          <w:sz w:val="28"/>
          <w:szCs w:val="28"/>
          <w:lang w:eastAsia="ru-RU"/>
        </w:rPr>
        <w:t>круга</w:t>
      </w:r>
      <w:r w:rsidRPr="00893C83">
        <w:rPr>
          <w:rFonts w:ascii="Times New Roman" w:eastAsia="Times New Roman" w:hAnsi="Times New Roman" w:cs="Times New Roman"/>
          <w:sz w:val="28"/>
          <w:szCs w:val="28"/>
          <w:lang w:eastAsia="ru-RU"/>
        </w:rPr>
        <w:t xml:space="preserve">, </w:t>
      </w:r>
      <w:r w:rsidR="008427BA" w:rsidRPr="00893C83">
        <w:rPr>
          <w:rFonts w:ascii="Times New Roman" w:eastAsia="Times New Roman" w:hAnsi="Times New Roman" w:cs="Times New Roman"/>
          <w:sz w:val="28"/>
          <w:szCs w:val="28"/>
          <w:lang w:eastAsia="ru-RU"/>
        </w:rPr>
        <w:t>рассмотрев</w:t>
      </w:r>
      <w:r w:rsidR="00F34191" w:rsidRPr="00893C83">
        <w:rPr>
          <w:rFonts w:ascii="Times New Roman" w:eastAsia="Calibri" w:hAnsi="Times New Roman" w:cs="Times New Roman"/>
          <w:sz w:val="28"/>
          <w:szCs w:val="28"/>
        </w:rPr>
        <w:t xml:space="preserve"> протест прокуратуры Пировского района от 18.01.2023 года № 7/3-05-2023 на решение Пировского районного Совета депутатов от 27.10.2015 № 2-10р «Об утверждении Правил организации транспортного обслуживания населения в Пировском районе»</w:t>
      </w:r>
      <w:r w:rsidR="008427BA" w:rsidRPr="00893C83">
        <w:rPr>
          <w:rFonts w:ascii="Times New Roman" w:eastAsia="Times New Roman" w:hAnsi="Times New Roman" w:cs="Times New Roman"/>
          <w:sz w:val="28"/>
          <w:szCs w:val="28"/>
          <w:lang w:eastAsia="ru-RU"/>
        </w:rPr>
        <w:t xml:space="preserve"> </w:t>
      </w:r>
      <w:r w:rsidR="00D506B5" w:rsidRPr="00893C83">
        <w:rPr>
          <w:rFonts w:ascii="Times New Roman" w:eastAsia="Times New Roman" w:hAnsi="Times New Roman" w:cs="Times New Roman"/>
          <w:sz w:val="28"/>
          <w:szCs w:val="28"/>
          <w:lang w:eastAsia="ru-RU"/>
        </w:rPr>
        <w:t>Пировский окружной Совет депутатов РЕШИЛ</w:t>
      </w:r>
      <w:r w:rsidRPr="00893C83">
        <w:rPr>
          <w:rFonts w:ascii="Times New Roman" w:eastAsia="Times New Roman" w:hAnsi="Times New Roman" w:cs="Times New Roman"/>
          <w:sz w:val="28"/>
          <w:szCs w:val="28"/>
          <w:lang w:eastAsia="ru-RU"/>
        </w:rPr>
        <w:t>:</w:t>
      </w:r>
    </w:p>
    <w:p w14:paraId="2C5B4E03" w14:textId="77777777" w:rsidR="00893C83" w:rsidRPr="00893C83" w:rsidRDefault="00277EFC" w:rsidP="00444831">
      <w:pPr>
        <w:spacing w:after="0" w:line="240" w:lineRule="auto"/>
        <w:ind w:firstLine="709"/>
        <w:jc w:val="both"/>
        <w:rPr>
          <w:rFonts w:ascii="Times New Roman" w:eastAsia="Times New Roman" w:hAnsi="Times New Roman" w:cs="Times New Roman"/>
          <w:sz w:val="28"/>
          <w:szCs w:val="28"/>
          <w:lang w:eastAsia="ru-RU"/>
        </w:rPr>
      </w:pPr>
      <w:r w:rsidRPr="00893C83">
        <w:rPr>
          <w:rFonts w:ascii="Times New Roman" w:eastAsia="Times New Roman" w:hAnsi="Times New Roman" w:cs="Times New Roman"/>
          <w:sz w:val="28"/>
          <w:szCs w:val="28"/>
          <w:lang w:eastAsia="ru-RU"/>
        </w:rPr>
        <w:t xml:space="preserve">1. </w:t>
      </w:r>
      <w:r w:rsidR="00F34191" w:rsidRPr="00893C83">
        <w:rPr>
          <w:rFonts w:ascii="Times New Roman" w:eastAsia="Times New Roman" w:hAnsi="Times New Roman" w:cs="Times New Roman"/>
          <w:sz w:val="28"/>
          <w:szCs w:val="28"/>
          <w:lang w:eastAsia="ru-RU"/>
        </w:rPr>
        <w:t xml:space="preserve">Протест </w:t>
      </w:r>
      <w:r w:rsidR="00893C83" w:rsidRPr="00893C83">
        <w:rPr>
          <w:rFonts w:ascii="Times New Roman" w:eastAsia="Times New Roman" w:hAnsi="Times New Roman" w:cs="Times New Roman"/>
          <w:sz w:val="28"/>
          <w:szCs w:val="28"/>
          <w:lang w:eastAsia="ru-RU"/>
        </w:rPr>
        <w:t>прокуратуры Пировского района от 18.01.2023 года № 7/3-05-2023 на решение Пировского районного Совета депутатов от 27.10.2015 № 2-10р «Об утверждении Правил организации транспортного обслуживания населения в Пировском районе» удовлетворить.</w:t>
      </w:r>
    </w:p>
    <w:p w14:paraId="16B2F595" w14:textId="5C3965C5" w:rsidR="00277EFC" w:rsidRPr="00893C83" w:rsidRDefault="00893C83" w:rsidP="00444831">
      <w:pPr>
        <w:spacing w:after="0" w:line="240" w:lineRule="auto"/>
        <w:ind w:firstLine="709"/>
        <w:jc w:val="both"/>
        <w:rPr>
          <w:rFonts w:ascii="Times New Roman" w:eastAsia="Times New Roman" w:hAnsi="Times New Roman" w:cs="Times New Roman"/>
          <w:sz w:val="28"/>
          <w:szCs w:val="28"/>
          <w:lang w:eastAsia="ru-RU"/>
        </w:rPr>
      </w:pPr>
      <w:r w:rsidRPr="00893C83">
        <w:rPr>
          <w:rFonts w:ascii="Times New Roman" w:eastAsia="Times New Roman" w:hAnsi="Times New Roman" w:cs="Times New Roman"/>
          <w:sz w:val="28"/>
          <w:szCs w:val="28"/>
          <w:lang w:eastAsia="ru-RU"/>
        </w:rPr>
        <w:t>2. У</w:t>
      </w:r>
      <w:r w:rsidR="00277EFC" w:rsidRPr="00893C83">
        <w:rPr>
          <w:rFonts w:ascii="Times New Roman" w:eastAsia="Times New Roman" w:hAnsi="Times New Roman" w:cs="Times New Roman"/>
          <w:sz w:val="28"/>
          <w:szCs w:val="28"/>
          <w:lang w:eastAsia="ru-RU"/>
        </w:rPr>
        <w:t xml:space="preserve">твердить Правила организации транспортного обслуживания населения в </w:t>
      </w:r>
      <w:r w:rsidR="00D506B5" w:rsidRPr="00893C83">
        <w:rPr>
          <w:rFonts w:ascii="Times New Roman" w:eastAsia="Times New Roman" w:hAnsi="Times New Roman" w:cs="Times New Roman"/>
          <w:sz w:val="28"/>
          <w:szCs w:val="28"/>
          <w:lang w:eastAsia="ru-RU"/>
        </w:rPr>
        <w:t>Пировском муниципальном округе</w:t>
      </w:r>
      <w:r w:rsidR="00D506B5" w:rsidRPr="00893C83">
        <w:rPr>
          <w:rFonts w:ascii="Times New Roman" w:eastAsia="Times New Roman" w:hAnsi="Times New Roman" w:cs="Times New Roman"/>
          <w:i/>
          <w:sz w:val="28"/>
          <w:szCs w:val="28"/>
          <w:lang w:eastAsia="ru-RU"/>
        </w:rPr>
        <w:t xml:space="preserve"> </w:t>
      </w:r>
      <w:r w:rsidR="00D506B5" w:rsidRPr="00893C83">
        <w:rPr>
          <w:rFonts w:ascii="Times New Roman" w:eastAsia="Times New Roman" w:hAnsi="Times New Roman" w:cs="Times New Roman"/>
          <w:sz w:val="28"/>
          <w:szCs w:val="28"/>
          <w:lang w:eastAsia="ru-RU"/>
        </w:rPr>
        <w:t>согласно приложению</w:t>
      </w:r>
      <w:r w:rsidR="00277EFC" w:rsidRPr="00893C83">
        <w:rPr>
          <w:rFonts w:ascii="Times New Roman" w:eastAsia="Times New Roman" w:hAnsi="Times New Roman" w:cs="Times New Roman"/>
          <w:sz w:val="28"/>
          <w:szCs w:val="28"/>
          <w:lang w:eastAsia="ru-RU"/>
        </w:rPr>
        <w:t>.</w:t>
      </w:r>
    </w:p>
    <w:p w14:paraId="734F4224" w14:textId="37DA872D" w:rsidR="00F34191" w:rsidRPr="00893C83" w:rsidRDefault="00893C83" w:rsidP="00444831">
      <w:pPr>
        <w:spacing w:after="0" w:line="240" w:lineRule="auto"/>
        <w:ind w:firstLine="709"/>
        <w:jc w:val="both"/>
        <w:rPr>
          <w:rFonts w:ascii="Times New Roman" w:eastAsia="Times New Roman" w:hAnsi="Times New Roman" w:cs="Times New Roman"/>
          <w:sz w:val="28"/>
          <w:szCs w:val="28"/>
          <w:lang w:eastAsia="ru-RU"/>
        </w:rPr>
      </w:pPr>
      <w:r w:rsidRPr="00893C83">
        <w:rPr>
          <w:rFonts w:ascii="Times New Roman" w:eastAsia="Times New Roman" w:hAnsi="Times New Roman" w:cs="Times New Roman"/>
          <w:sz w:val="28"/>
          <w:szCs w:val="28"/>
          <w:lang w:eastAsia="ru-RU"/>
        </w:rPr>
        <w:t>3. Признать утратившими силу с</w:t>
      </w:r>
      <w:r w:rsidR="00F34191" w:rsidRPr="00893C83">
        <w:rPr>
          <w:rFonts w:ascii="Times New Roman" w:eastAsia="Times New Roman" w:hAnsi="Times New Roman" w:cs="Times New Roman"/>
          <w:sz w:val="28"/>
          <w:szCs w:val="28"/>
          <w:lang w:eastAsia="ru-RU"/>
        </w:rPr>
        <w:t>ледующие решения Пировского рай</w:t>
      </w:r>
      <w:r w:rsidRPr="00893C83">
        <w:rPr>
          <w:rFonts w:ascii="Times New Roman" w:eastAsia="Times New Roman" w:hAnsi="Times New Roman" w:cs="Times New Roman"/>
          <w:sz w:val="28"/>
          <w:szCs w:val="28"/>
          <w:lang w:eastAsia="ru-RU"/>
        </w:rPr>
        <w:t>онного Совета депутатов</w:t>
      </w:r>
      <w:r w:rsidR="00F34191" w:rsidRPr="00893C83">
        <w:rPr>
          <w:rFonts w:ascii="Times New Roman" w:eastAsia="Times New Roman" w:hAnsi="Times New Roman" w:cs="Times New Roman"/>
          <w:sz w:val="28"/>
          <w:szCs w:val="28"/>
          <w:lang w:eastAsia="ru-RU"/>
        </w:rPr>
        <w:t>:</w:t>
      </w:r>
    </w:p>
    <w:p w14:paraId="1D7640BB" w14:textId="4E14506C" w:rsidR="00F34191" w:rsidRPr="00893C83" w:rsidRDefault="00F34191" w:rsidP="00444831">
      <w:pPr>
        <w:spacing w:after="0" w:line="240" w:lineRule="auto"/>
        <w:ind w:firstLine="709"/>
        <w:jc w:val="both"/>
        <w:rPr>
          <w:rFonts w:ascii="Times New Roman" w:eastAsia="Times New Roman" w:hAnsi="Times New Roman" w:cs="Times New Roman"/>
          <w:sz w:val="28"/>
          <w:szCs w:val="28"/>
          <w:lang w:eastAsia="ru-RU"/>
        </w:rPr>
      </w:pPr>
      <w:r w:rsidRPr="00893C83">
        <w:rPr>
          <w:rFonts w:ascii="Times New Roman" w:eastAsia="Times New Roman" w:hAnsi="Times New Roman" w:cs="Times New Roman"/>
          <w:sz w:val="28"/>
          <w:szCs w:val="28"/>
          <w:lang w:eastAsia="ru-RU"/>
        </w:rPr>
        <w:t>- от 27.10.2015 № 2-10р «Об утверждении Правил организации транспортного обслуживания населения в Пировском районе»;</w:t>
      </w:r>
    </w:p>
    <w:p w14:paraId="1FA668EF" w14:textId="62DA4F26" w:rsidR="00F34191" w:rsidRPr="00893C83" w:rsidRDefault="00F34191" w:rsidP="00444831">
      <w:pPr>
        <w:spacing w:after="0" w:line="240" w:lineRule="auto"/>
        <w:ind w:firstLine="709"/>
        <w:jc w:val="both"/>
        <w:rPr>
          <w:rFonts w:ascii="Times New Roman" w:eastAsia="Times New Roman" w:hAnsi="Times New Roman" w:cs="Times New Roman"/>
          <w:sz w:val="28"/>
          <w:szCs w:val="28"/>
          <w:lang w:eastAsia="ru-RU"/>
        </w:rPr>
      </w:pPr>
      <w:r w:rsidRPr="00893C83">
        <w:rPr>
          <w:rFonts w:ascii="Times New Roman" w:eastAsia="Times New Roman" w:hAnsi="Times New Roman" w:cs="Times New Roman"/>
          <w:sz w:val="28"/>
          <w:szCs w:val="28"/>
          <w:lang w:eastAsia="ru-RU"/>
        </w:rPr>
        <w:t xml:space="preserve">- </w:t>
      </w:r>
      <w:r w:rsidR="00893C83" w:rsidRPr="00893C83">
        <w:rPr>
          <w:rFonts w:ascii="Times New Roman" w:eastAsia="Times New Roman" w:hAnsi="Times New Roman" w:cs="Times New Roman"/>
          <w:sz w:val="28"/>
          <w:szCs w:val="28"/>
          <w:lang w:eastAsia="ru-RU"/>
        </w:rPr>
        <w:t>от 0</w:t>
      </w:r>
      <w:r w:rsidRPr="00893C83">
        <w:rPr>
          <w:rFonts w:ascii="Times New Roman" w:eastAsia="Times New Roman" w:hAnsi="Times New Roman" w:cs="Times New Roman"/>
          <w:sz w:val="28"/>
          <w:szCs w:val="28"/>
          <w:lang w:eastAsia="ru-RU"/>
        </w:rPr>
        <w:t>7.</w:t>
      </w:r>
      <w:r w:rsidR="00893C83" w:rsidRPr="00893C83">
        <w:rPr>
          <w:rFonts w:ascii="Times New Roman" w:eastAsia="Times New Roman" w:hAnsi="Times New Roman" w:cs="Times New Roman"/>
          <w:sz w:val="28"/>
          <w:szCs w:val="28"/>
          <w:lang w:eastAsia="ru-RU"/>
        </w:rPr>
        <w:t>05.2020</w:t>
      </w:r>
      <w:r w:rsidRPr="00893C83">
        <w:rPr>
          <w:rFonts w:ascii="Times New Roman" w:eastAsia="Times New Roman" w:hAnsi="Times New Roman" w:cs="Times New Roman"/>
          <w:sz w:val="28"/>
          <w:szCs w:val="28"/>
          <w:lang w:eastAsia="ru-RU"/>
        </w:rPr>
        <w:t xml:space="preserve"> № </w:t>
      </w:r>
      <w:r w:rsidR="00893C83" w:rsidRPr="00893C83">
        <w:rPr>
          <w:rFonts w:ascii="Times New Roman" w:eastAsia="Times New Roman" w:hAnsi="Times New Roman" w:cs="Times New Roman"/>
          <w:sz w:val="28"/>
          <w:szCs w:val="28"/>
          <w:lang w:eastAsia="ru-RU"/>
        </w:rPr>
        <w:t>55</w:t>
      </w:r>
      <w:r w:rsidRPr="00893C83">
        <w:rPr>
          <w:rFonts w:ascii="Times New Roman" w:eastAsia="Times New Roman" w:hAnsi="Times New Roman" w:cs="Times New Roman"/>
          <w:sz w:val="28"/>
          <w:szCs w:val="28"/>
          <w:lang w:eastAsia="ru-RU"/>
        </w:rPr>
        <w:t>-</w:t>
      </w:r>
      <w:r w:rsidR="00893C83" w:rsidRPr="00893C83">
        <w:rPr>
          <w:rFonts w:ascii="Times New Roman" w:eastAsia="Times New Roman" w:hAnsi="Times New Roman" w:cs="Times New Roman"/>
          <w:sz w:val="28"/>
          <w:szCs w:val="28"/>
          <w:lang w:eastAsia="ru-RU"/>
        </w:rPr>
        <w:t>307</w:t>
      </w:r>
      <w:r w:rsidRPr="00893C83">
        <w:rPr>
          <w:rFonts w:ascii="Times New Roman" w:eastAsia="Times New Roman" w:hAnsi="Times New Roman" w:cs="Times New Roman"/>
          <w:sz w:val="28"/>
          <w:szCs w:val="28"/>
          <w:lang w:eastAsia="ru-RU"/>
        </w:rPr>
        <w:t>р «</w:t>
      </w:r>
      <w:r w:rsidRPr="00893C83">
        <w:rPr>
          <w:rFonts w:ascii="Times New Roman" w:eastAsia="Calibri" w:hAnsi="Times New Roman" w:cs="Times New Roman"/>
          <w:sz w:val="28"/>
          <w:szCs w:val="28"/>
        </w:rPr>
        <w:t xml:space="preserve">О внесении изменений в </w:t>
      </w:r>
      <w:r w:rsidR="00893C83" w:rsidRPr="00893C83">
        <w:rPr>
          <w:rFonts w:ascii="Times New Roman" w:eastAsia="Calibri" w:hAnsi="Times New Roman" w:cs="Times New Roman"/>
          <w:sz w:val="28"/>
          <w:szCs w:val="28"/>
        </w:rPr>
        <w:t>решение Пировского районного Совета депутатов от 27.10.2015 № 2-10р «Об утверждении Правил организации транспортного обслуживания населения в Пировском районе»</w:t>
      </w:r>
      <w:r w:rsidRPr="00893C83">
        <w:rPr>
          <w:rFonts w:ascii="Times New Roman" w:eastAsia="Times New Roman" w:hAnsi="Times New Roman" w:cs="Times New Roman"/>
          <w:sz w:val="28"/>
          <w:szCs w:val="28"/>
          <w:lang w:eastAsia="ru-RU"/>
        </w:rPr>
        <w:t>.</w:t>
      </w:r>
    </w:p>
    <w:p w14:paraId="6A8406E1" w14:textId="73A06E50" w:rsidR="00277EFC" w:rsidRPr="00893C83" w:rsidRDefault="00893C83" w:rsidP="00444831">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893C83">
        <w:rPr>
          <w:rFonts w:ascii="Times New Roman" w:hAnsi="Times New Roman" w:cs="Times New Roman"/>
          <w:sz w:val="28"/>
          <w:szCs w:val="28"/>
        </w:rPr>
        <w:lastRenderedPageBreak/>
        <w:t>4</w:t>
      </w:r>
      <w:r w:rsidR="00F2185F" w:rsidRPr="00893C83">
        <w:rPr>
          <w:rFonts w:ascii="Times New Roman" w:hAnsi="Times New Roman" w:cs="Times New Roman"/>
          <w:sz w:val="28"/>
          <w:szCs w:val="28"/>
        </w:rPr>
        <w:t xml:space="preserve">. </w:t>
      </w:r>
      <w:r w:rsidR="0034650B" w:rsidRPr="00893C83">
        <w:rPr>
          <w:rFonts w:ascii="Times New Roman" w:hAnsi="Times New Roman" w:cs="Times New Roman"/>
          <w:sz w:val="28"/>
          <w:szCs w:val="28"/>
        </w:rPr>
        <w:t>Решение</w:t>
      </w:r>
      <w:r w:rsidR="00F2185F" w:rsidRPr="00893C83">
        <w:rPr>
          <w:rFonts w:ascii="Times New Roman" w:hAnsi="Times New Roman" w:cs="Times New Roman"/>
          <w:sz w:val="28"/>
          <w:szCs w:val="28"/>
        </w:rPr>
        <w:t xml:space="preserve"> </w:t>
      </w:r>
      <w:r w:rsidR="0034650B" w:rsidRPr="00893C83">
        <w:rPr>
          <w:rFonts w:ascii="Times New Roman" w:hAnsi="Times New Roman" w:cs="Times New Roman"/>
          <w:sz w:val="28"/>
          <w:szCs w:val="28"/>
        </w:rPr>
        <w:t xml:space="preserve">вступает в силу </w:t>
      </w:r>
      <w:r w:rsidR="00611FA1">
        <w:rPr>
          <w:rFonts w:ascii="Times New Roman" w:hAnsi="Times New Roman" w:cs="Times New Roman"/>
          <w:sz w:val="28"/>
          <w:szCs w:val="28"/>
        </w:rPr>
        <w:t>после</w:t>
      </w:r>
      <w:r w:rsidR="0034650B" w:rsidRPr="00893C83">
        <w:rPr>
          <w:rFonts w:ascii="Times New Roman" w:hAnsi="Times New Roman" w:cs="Times New Roman"/>
          <w:sz w:val="28"/>
          <w:szCs w:val="28"/>
        </w:rPr>
        <w:t xml:space="preserve"> его официального опубликования в районной газете «Заря».</w:t>
      </w:r>
    </w:p>
    <w:p w14:paraId="6608D6F4" w14:textId="77777777" w:rsidR="00F2185F" w:rsidRPr="00893C83" w:rsidRDefault="00277EFC" w:rsidP="00F2185F">
      <w:pPr>
        <w:spacing w:after="0" w:line="240" w:lineRule="auto"/>
        <w:ind w:firstLine="567"/>
        <w:jc w:val="both"/>
        <w:rPr>
          <w:rFonts w:ascii="Times New Roman" w:eastAsia="Times New Roman" w:hAnsi="Times New Roman" w:cs="Times New Roman"/>
          <w:sz w:val="28"/>
          <w:szCs w:val="28"/>
          <w:lang w:eastAsia="ru-RU"/>
        </w:rPr>
      </w:pPr>
      <w:r w:rsidRPr="00893C83">
        <w:rPr>
          <w:rFonts w:ascii="Times New Roman" w:eastAsia="Times New Roman" w:hAnsi="Times New Roman" w:cs="Times New Roman"/>
          <w:sz w:val="28"/>
          <w:szCs w:val="28"/>
          <w:lang w:eastAsia="ru-RU"/>
        </w:rPr>
        <w:t> </w:t>
      </w:r>
    </w:p>
    <w:tbl>
      <w:tblPr>
        <w:tblW w:w="0" w:type="auto"/>
        <w:tblLook w:val="04A0" w:firstRow="1" w:lastRow="0" w:firstColumn="1" w:lastColumn="0" w:noHBand="0" w:noVBand="1"/>
      </w:tblPr>
      <w:tblGrid>
        <w:gridCol w:w="5387"/>
        <w:gridCol w:w="3968"/>
      </w:tblGrid>
      <w:tr w:rsidR="001542D2" w:rsidRPr="001542D2" w14:paraId="469842D0" w14:textId="77777777" w:rsidTr="008B097D">
        <w:trPr>
          <w:trHeight w:val="1570"/>
        </w:trPr>
        <w:tc>
          <w:tcPr>
            <w:tcW w:w="5387" w:type="dxa"/>
            <w:hideMark/>
          </w:tcPr>
          <w:p w14:paraId="67C7D806" w14:textId="77777777" w:rsidR="001542D2" w:rsidRPr="001542D2" w:rsidRDefault="001542D2" w:rsidP="001542D2">
            <w:pPr>
              <w:spacing w:after="0" w:line="240" w:lineRule="auto"/>
              <w:rPr>
                <w:rFonts w:ascii="Times New Roman" w:eastAsia="Calibri" w:hAnsi="Times New Roman" w:cs="Times New Roman"/>
                <w:sz w:val="28"/>
                <w:szCs w:val="28"/>
              </w:rPr>
            </w:pPr>
            <w:r w:rsidRPr="001542D2">
              <w:rPr>
                <w:rFonts w:ascii="Times New Roman" w:eastAsia="Calibri" w:hAnsi="Times New Roman" w:cs="Times New Roman"/>
                <w:sz w:val="28"/>
                <w:szCs w:val="28"/>
              </w:rPr>
              <w:t xml:space="preserve">Председатель Пировского </w:t>
            </w:r>
          </w:p>
          <w:p w14:paraId="2604099C" w14:textId="77777777" w:rsidR="001542D2" w:rsidRPr="00893C83" w:rsidRDefault="001542D2" w:rsidP="001542D2">
            <w:pPr>
              <w:spacing w:after="0" w:line="240" w:lineRule="auto"/>
              <w:rPr>
                <w:rFonts w:ascii="Times New Roman" w:eastAsia="Calibri" w:hAnsi="Times New Roman" w:cs="Times New Roman"/>
                <w:sz w:val="28"/>
                <w:szCs w:val="28"/>
              </w:rPr>
            </w:pPr>
            <w:r w:rsidRPr="00893C83">
              <w:rPr>
                <w:rFonts w:ascii="Times New Roman" w:eastAsia="Calibri" w:hAnsi="Times New Roman" w:cs="Times New Roman"/>
                <w:sz w:val="28"/>
                <w:szCs w:val="28"/>
              </w:rPr>
              <w:t>окруж</w:t>
            </w:r>
            <w:r w:rsidRPr="001542D2">
              <w:rPr>
                <w:rFonts w:ascii="Times New Roman" w:eastAsia="Calibri" w:hAnsi="Times New Roman" w:cs="Times New Roman"/>
                <w:sz w:val="28"/>
                <w:szCs w:val="28"/>
              </w:rPr>
              <w:t xml:space="preserve">ного Совета депутатов </w:t>
            </w:r>
          </w:p>
          <w:p w14:paraId="459C7F84" w14:textId="77777777" w:rsidR="00F34191" w:rsidRPr="00893C83" w:rsidRDefault="00F34191" w:rsidP="008B097D">
            <w:pPr>
              <w:rPr>
                <w:rFonts w:ascii="Times New Roman" w:eastAsia="Calibri" w:hAnsi="Times New Roman" w:cs="Times New Roman"/>
                <w:sz w:val="28"/>
                <w:szCs w:val="28"/>
              </w:rPr>
            </w:pPr>
          </w:p>
        </w:tc>
        <w:tc>
          <w:tcPr>
            <w:tcW w:w="3968" w:type="dxa"/>
            <w:hideMark/>
          </w:tcPr>
          <w:p w14:paraId="6797D376" w14:textId="25A20784" w:rsidR="001542D2" w:rsidRPr="001542D2" w:rsidRDefault="00611FA1" w:rsidP="00611FA1">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И.о. </w:t>
            </w:r>
            <w:r w:rsidR="001542D2" w:rsidRPr="001542D2">
              <w:rPr>
                <w:rFonts w:ascii="Times New Roman" w:eastAsia="Calibri" w:hAnsi="Times New Roman" w:cs="Times New Roman"/>
                <w:sz w:val="28"/>
                <w:szCs w:val="28"/>
              </w:rPr>
              <w:t>Глав</w:t>
            </w:r>
            <w:r>
              <w:rPr>
                <w:rFonts w:ascii="Times New Roman" w:eastAsia="Calibri" w:hAnsi="Times New Roman" w:cs="Times New Roman"/>
                <w:sz w:val="28"/>
                <w:szCs w:val="28"/>
              </w:rPr>
              <w:t>ы</w:t>
            </w:r>
            <w:r w:rsidR="001542D2" w:rsidRPr="001542D2">
              <w:rPr>
                <w:rFonts w:ascii="Times New Roman" w:eastAsia="Calibri" w:hAnsi="Times New Roman" w:cs="Times New Roman"/>
                <w:sz w:val="28"/>
                <w:szCs w:val="28"/>
              </w:rPr>
              <w:t xml:space="preserve"> Пировского </w:t>
            </w:r>
            <w:r w:rsidR="001542D2" w:rsidRPr="00893C83">
              <w:rPr>
                <w:rFonts w:ascii="Times New Roman" w:eastAsia="Calibri" w:hAnsi="Times New Roman" w:cs="Times New Roman"/>
                <w:sz w:val="28"/>
                <w:szCs w:val="28"/>
              </w:rPr>
              <w:t xml:space="preserve">    муниципального округа</w:t>
            </w:r>
          </w:p>
        </w:tc>
      </w:tr>
      <w:tr w:rsidR="008B097D" w:rsidRPr="001542D2" w14:paraId="139CCEB0" w14:textId="77777777" w:rsidTr="001542D2">
        <w:tc>
          <w:tcPr>
            <w:tcW w:w="5387" w:type="dxa"/>
          </w:tcPr>
          <w:p w14:paraId="1D1D8A8B" w14:textId="3D6C4E71" w:rsidR="008B097D" w:rsidRPr="001542D2" w:rsidRDefault="008B097D" w:rsidP="008B097D">
            <w:pPr>
              <w:spacing w:after="0" w:line="240" w:lineRule="auto"/>
              <w:rPr>
                <w:rFonts w:ascii="Times New Roman" w:eastAsia="Calibri" w:hAnsi="Times New Roman" w:cs="Times New Roman"/>
                <w:sz w:val="27"/>
                <w:szCs w:val="27"/>
              </w:rPr>
            </w:pPr>
            <w:r w:rsidRPr="001542D2">
              <w:rPr>
                <w:rFonts w:ascii="Times New Roman" w:eastAsia="Calibri" w:hAnsi="Times New Roman" w:cs="Times New Roman"/>
                <w:iCs/>
                <w:sz w:val="28"/>
                <w:szCs w:val="28"/>
              </w:rPr>
              <w:t>____________ Г.И. Костыгина</w:t>
            </w:r>
          </w:p>
        </w:tc>
        <w:tc>
          <w:tcPr>
            <w:tcW w:w="3968" w:type="dxa"/>
          </w:tcPr>
          <w:p w14:paraId="1158B823" w14:textId="0E50D5F9" w:rsidR="008B097D" w:rsidRPr="001542D2" w:rsidRDefault="008B097D" w:rsidP="00611FA1">
            <w:pPr>
              <w:spacing w:after="160" w:line="259" w:lineRule="auto"/>
              <w:rPr>
                <w:rFonts w:ascii="Times New Roman" w:eastAsia="Calibri" w:hAnsi="Times New Roman" w:cs="Times New Roman"/>
                <w:sz w:val="27"/>
                <w:szCs w:val="27"/>
              </w:rPr>
            </w:pPr>
            <w:r w:rsidRPr="001542D2">
              <w:rPr>
                <w:rFonts w:ascii="Times New Roman" w:eastAsia="Calibri" w:hAnsi="Times New Roman" w:cs="Times New Roman"/>
                <w:sz w:val="28"/>
                <w:szCs w:val="28"/>
              </w:rPr>
              <w:t>____________</w:t>
            </w:r>
            <w:r w:rsidR="00611FA1">
              <w:rPr>
                <w:rFonts w:ascii="Times New Roman" w:eastAsia="Calibri" w:hAnsi="Times New Roman" w:cs="Times New Roman"/>
                <w:sz w:val="28"/>
                <w:szCs w:val="28"/>
              </w:rPr>
              <w:t xml:space="preserve"> С.С.Ивченко</w:t>
            </w:r>
            <w:bookmarkStart w:id="0" w:name="_GoBack"/>
            <w:bookmarkEnd w:id="0"/>
          </w:p>
        </w:tc>
      </w:tr>
    </w:tbl>
    <w:p w14:paraId="23169D86" w14:textId="77777777" w:rsidR="00E03FFC" w:rsidRDefault="00E03FFC" w:rsidP="00A53E99">
      <w:pPr>
        <w:autoSpaceDE w:val="0"/>
        <w:autoSpaceDN w:val="0"/>
        <w:adjustRightInd w:val="0"/>
        <w:ind w:firstLine="567"/>
        <w:jc w:val="both"/>
        <w:rPr>
          <w:rFonts w:ascii="Times New Roman" w:hAnsi="Times New Roman" w:cs="Times New Roman"/>
          <w:sz w:val="26"/>
          <w:szCs w:val="26"/>
        </w:rPr>
      </w:pPr>
    </w:p>
    <w:p w14:paraId="324B3C87" w14:textId="77777777" w:rsidR="009D14D4" w:rsidRDefault="009D14D4" w:rsidP="00E03FFC">
      <w:pPr>
        <w:pStyle w:val="1"/>
        <w:ind w:left="5954"/>
        <w:jc w:val="right"/>
        <w:rPr>
          <w:sz w:val="24"/>
        </w:rPr>
      </w:pPr>
    </w:p>
    <w:p w14:paraId="52781D9F" w14:textId="77777777" w:rsidR="009D14D4" w:rsidRDefault="009D14D4" w:rsidP="00E03FFC">
      <w:pPr>
        <w:pStyle w:val="1"/>
        <w:ind w:left="5954"/>
        <w:jc w:val="right"/>
        <w:rPr>
          <w:sz w:val="24"/>
        </w:rPr>
      </w:pPr>
    </w:p>
    <w:p w14:paraId="0FBBE75B" w14:textId="77777777" w:rsidR="00893C83" w:rsidRDefault="005D5234"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14:paraId="4D444B81"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50117A24"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49878E98"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70763D0D"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031101C7"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3E7DF20E"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00BBD6DD"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412E8340"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306DF31D"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05145BB5"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790EDCC2"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4A37EC8C"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5E7A8A41"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1E16BFD3"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69C9BDD1"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7B83F5A8"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10741C1B"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5166E4D7"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7365EC50"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28279B98"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1288EAAB"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299F4A6F"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5EF75386"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514C154B"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6ED9C160"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32DC65A1"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4C339EBD"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735D9CE9"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69599831"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2D309241"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3B678428"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0D45C362"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486539B4"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6E638395"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7ABBD91F"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13856CFB"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00B29043"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5D54FADB" w14:textId="77777777" w:rsidR="00893C83"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p>
    <w:p w14:paraId="2477C2B1" w14:textId="77777777" w:rsidR="00B74750" w:rsidRDefault="00893C83"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14:paraId="4D6F0C07" w14:textId="1A3210A4" w:rsidR="009D14D4" w:rsidRPr="009D14D4" w:rsidRDefault="00B74750"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9D14D4" w:rsidRPr="009D14D4">
        <w:rPr>
          <w:rFonts w:ascii="Times New Roman" w:eastAsia="Times New Roman" w:hAnsi="Times New Roman" w:cs="Times New Roman"/>
          <w:sz w:val="24"/>
          <w:szCs w:val="20"/>
          <w:lang w:eastAsia="ru-RU"/>
        </w:rPr>
        <w:t>Приложение к Решению</w:t>
      </w:r>
    </w:p>
    <w:p w14:paraId="382D41DC" w14:textId="5DF0A52F" w:rsidR="009D14D4" w:rsidRPr="009D14D4" w:rsidRDefault="009D14D4" w:rsidP="009D14D4">
      <w:pPr>
        <w:widowControl w:val="0"/>
        <w:tabs>
          <w:tab w:val="left" w:pos="6510"/>
          <w:tab w:val="right" w:pos="9355"/>
        </w:tabs>
        <w:autoSpaceDE w:val="0"/>
        <w:autoSpaceDN w:val="0"/>
        <w:spacing w:after="0" w:line="240" w:lineRule="auto"/>
        <w:jc w:val="center"/>
        <w:rPr>
          <w:rFonts w:ascii="Times New Roman" w:eastAsia="Times New Roman" w:hAnsi="Times New Roman" w:cs="Times New Roman"/>
          <w:sz w:val="24"/>
          <w:szCs w:val="20"/>
          <w:lang w:eastAsia="ru-RU"/>
        </w:rPr>
      </w:pPr>
      <w:r w:rsidRPr="009D14D4">
        <w:rPr>
          <w:rFonts w:ascii="Times New Roman" w:eastAsia="Times New Roman" w:hAnsi="Times New Roman" w:cs="Times New Roman"/>
          <w:sz w:val="24"/>
          <w:szCs w:val="20"/>
          <w:lang w:eastAsia="ru-RU"/>
        </w:rPr>
        <w:t xml:space="preserve">                                                                                     Пировского </w:t>
      </w:r>
      <w:r>
        <w:rPr>
          <w:rFonts w:ascii="Times New Roman" w:eastAsia="Times New Roman" w:hAnsi="Times New Roman" w:cs="Times New Roman"/>
          <w:sz w:val="24"/>
          <w:szCs w:val="20"/>
          <w:lang w:eastAsia="ru-RU"/>
        </w:rPr>
        <w:t>окружного</w:t>
      </w:r>
      <w:r w:rsidRPr="009D14D4">
        <w:rPr>
          <w:rFonts w:ascii="Times New Roman" w:eastAsia="Times New Roman" w:hAnsi="Times New Roman" w:cs="Times New Roman"/>
          <w:sz w:val="24"/>
          <w:szCs w:val="20"/>
          <w:lang w:eastAsia="ru-RU"/>
        </w:rPr>
        <w:t xml:space="preserve"> Совета депутатов</w:t>
      </w:r>
    </w:p>
    <w:p w14:paraId="3B445C2E" w14:textId="5AEEBB3C" w:rsidR="009D14D4" w:rsidRPr="009D14D4" w:rsidRDefault="009D14D4" w:rsidP="009D14D4">
      <w:pPr>
        <w:widowControl w:val="0"/>
        <w:tabs>
          <w:tab w:val="left" w:pos="6750"/>
          <w:tab w:val="right" w:pos="9355"/>
        </w:tabs>
        <w:autoSpaceDE w:val="0"/>
        <w:autoSpaceDN w:val="0"/>
        <w:spacing w:after="0" w:line="240" w:lineRule="auto"/>
        <w:rPr>
          <w:rFonts w:ascii="Times New Roman" w:eastAsia="Times New Roman" w:hAnsi="Times New Roman" w:cs="Times New Roman"/>
          <w:sz w:val="24"/>
          <w:szCs w:val="20"/>
          <w:lang w:eastAsia="ru-RU"/>
        </w:rPr>
      </w:pPr>
      <w:r w:rsidRPr="009D14D4">
        <w:rPr>
          <w:rFonts w:ascii="Times New Roman" w:eastAsia="Times New Roman" w:hAnsi="Times New Roman" w:cs="Times New Roman"/>
          <w:sz w:val="24"/>
          <w:szCs w:val="20"/>
          <w:lang w:eastAsia="ru-RU"/>
        </w:rPr>
        <w:t xml:space="preserve">                                                                                     от </w:t>
      </w:r>
      <w:r>
        <w:rPr>
          <w:rFonts w:ascii="Times New Roman" w:eastAsia="Times New Roman" w:hAnsi="Times New Roman" w:cs="Times New Roman"/>
          <w:sz w:val="24"/>
          <w:szCs w:val="20"/>
          <w:lang w:eastAsia="ru-RU"/>
        </w:rPr>
        <w:t>«___»________ 2023 № _____</w:t>
      </w:r>
    </w:p>
    <w:p w14:paraId="21978175" w14:textId="77777777" w:rsidR="00E03FFC" w:rsidRPr="00E03FFC" w:rsidRDefault="00E03FFC" w:rsidP="00E03FFC">
      <w:pPr>
        <w:spacing w:after="0" w:line="240" w:lineRule="auto"/>
        <w:ind w:left="5670" w:firstLine="567"/>
        <w:jc w:val="right"/>
        <w:rPr>
          <w:rFonts w:ascii="Times New Roman" w:eastAsia="Times New Roman" w:hAnsi="Times New Roman" w:cs="Times New Roman"/>
          <w:color w:val="000000"/>
          <w:sz w:val="26"/>
          <w:szCs w:val="26"/>
          <w:lang w:eastAsia="ru-RU"/>
        </w:rPr>
      </w:pPr>
    </w:p>
    <w:p w14:paraId="4C4E2066" w14:textId="77777777" w:rsidR="00E03FFC" w:rsidRPr="00E03FFC" w:rsidRDefault="00E03FFC" w:rsidP="00E03FFC">
      <w:pPr>
        <w:spacing w:after="0" w:line="240" w:lineRule="auto"/>
        <w:ind w:firstLine="567"/>
        <w:jc w:val="center"/>
        <w:rPr>
          <w:rFonts w:ascii="Times New Roman" w:eastAsia="Times New Roman" w:hAnsi="Times New Roman" w:cs="Times New Roman"/>
          <w:color w:val="000000"/>
          <w:sz w:val="26"/>
          <w:szCs w:val="26"/>
          <w:lang w:eastAsia="ru-RU"/>
        </w:rPr>
      </w:pPr>
      <w:r w:rsidRPr="00E03FFC">
        <w:rPr>
          <w:rFonts w:ascii="Times New Roman" w:eastAsia="Times New Roman" w:hAnsi="Times New Roman" w:cs="Times New Roman"/>
          <w:b/>
          <w:bCs/>
          <w:color w:val="000000"/>
          <w:sz w:val="26"/>
          <w:szCs w:val="26"/>
          <w:lang w:eastAsia="ru-RU"/>
        </w:rPr>
        <w:t> </w:t>
      </w:r>
    </w:p>
    <w:p w14:paraId="66EB37CB" w14:textId="6ABD05E5" w:rsidR="00C672FB" w:rsidRPr="00C672FB" w:rsidRDefault="00C672FB" w:rsidP="00C672FB">
      <w:pPr>
        <w:ind w:firstLine="709"/>
        <w:jc w:val="center"/>
        <w:rPr>
          <w:rFonts w:ascii="Times New Roman" w:hAnsi="Times New Roman" w:cs="Times New Roman"/>
          <w:b/>
          <w:bCs/>
          <w:color w:val="000000"/>
          <w:sz w:val="28"/>
          <w:szCs w:val="28"/>
        </w:rPr>
      </w:pPr>
      <w:r>
        <w:rPr>
          <w:rFonts w:ascii="Times New Roman" w:eastAsia="Times New Roman" w:hAnsi="Times New Roman" w:cs="Times New Roman"/>
          <w:b/>
          <w:bCs/>
          <w:color w:val="000000"/>
          <w:sz w:val="28"/>
          <w:szCs w:val="28"/>
          <w:lang w:eastAsia="ru-RU"/>
        </w:rPr>
        <w:t>П</w:t>
      </w:r>
      <w:r w:rsidRPr="00C672FB">
        <w:rPr>
          <w:rFonts w:ascii="Times New Roman" w:eastAsia="Times New Roman" w:hAnsi="Times New Roman" w:cs="Times New Roman"/>
          <w:b/>
          <w:bCs/>
          <w:color w:val="000000"/>
          <w:sz w:val="28"/>
          <w:szCs w:val="28"/>
          <w:lang w:eastAsia="ru-RU"/>
        </w:rPr>
        <w:t xml:space="preserve">равила организации транспортного обслуживания населения </w:t>
      </w:r>
      <w:r>
        <w:rPr>
          <w:rFonts w:ascii="Times New Roman" w:hAnsi="Times New Roman" w:cs="Times New Roman"/>
          <w:b/>
          <w:bCs/>
          <w:color w:val="000000"/>
          <w:sz w:val="28"/>
          <w:szCs w:val="28"/>
        </w:rPr>
        <w:t>в П</w:t>
      </w:r>
      <w:r w:rsidRPr="00C672FB">
        <w:rPr>
          <w:rFonts w:ascii="Times New Roman" w:hAnsi="Times New Roman" w:cs="Times New Roman"/>
          <w:b/>
          <w:bCs/>
          <w:color w:val="000000"/>
          <w:sz w:val="28"/>
          <w:szCs w:val="28"/>
        </w:rPr>
        <w:t>ировском муниципальном округе</w:t>
      </w:r>
    </w:p>
    <w:p w14:paraId="17176C20" w14:textId="4CE381F3" w:rsidR="00E03FFC" w:rsidRPr="0048133A" w:rsidRDefault="00E03FFC" w:rsidP="0048133A">
      <w:pPr>
        <w:spacing w:after="0" w:line="240" w:lineRule="auto"/>
        <w:ind w:firstLine="709"/>
        <w:jc w:val="center"/>
        <w:rPr>
          <w:rFonts w:ascii="Times New Roman" w:eastAsia="Times New Roman" w:hAnsi="Times New Roman" w:cs="Times New Roman"/>
          <w:i/>
          <w:color w:val="000000"/>
          <w:sz w:val="26"/>
          <w:szCs w:val="26"/>
          <w:lang w:eastAsia="ru-RU"/>
        </w:rPr>
      </w:pPr>
    </w:p>
    <w:p w14:paraId="789BD493" w14:textId="77777777" w:rsidR="00E03FFC" w:rsidRPr="0048133A" w:rsidRDefault="00E03FFC" w:rsidP="0048133A">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b/>
          <w:bCs/>
          <w:color w:val="000000"/>
          <w:sz w:val="26"/>
          <w:szCs w:val="26"/>
          <w:lang w:eastAsia="ru-RU"/>
        </w:rPr>
        <w:t>1. Общие положения</w:t>
      </w:r>
    </w:p>
    <w:p w14:paraId="0D36FA26" w14:textId="77777777" w:rsidR="00E03FFC" w:rsidRPr="0048133A" w:rsidRDefault="00E03FFC" w:rsidP="0048133A">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11274944" w14:textId="560F1CE3" w:rsidR="00E03FFC" w:rsidRPr="00B952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1.1. Настоящие Правила организации транспортного обслуживания населения в </w:t>
      </w:r>
      <w:r w:rsidR="00001F24" w:rsidRPr="00001F24">
        <w:rPr>
          <w:rFonts w:ascii="Times New Roman" w:eastAsia="Times New Roman" w:hAnsi="Times New Roman" w:cs="Times New Roman"/>
          <w:color w:val="000000"/>
          <w:sz w:val="26"/>
          <w:szCs w:val="26"/>
          <w:lang w:eastAsia="ru-RU"/>
        </w:rPr>
        <w:t>Пировском муниципальном округе</w:t>
      </w:r>
      <w:r w:rsidR="00001F24" w:rsidRPr="00001F24">
        <w:rPr>
          <w:rFonts w:ascii="Times New Roman" w:eastAsia="Times New Roman" w:hAnsi="Times New Roman" w:cs="Times New Roman"/>
          <w:i/>
          <w:color w:val="000000"/>
          <w:sz w:val="26"/>
          <w:szCs w:val="26"/>
          <w:lang w:eastAsia="ru-RU"/>
        </w:rPr>
        <w:t xml:space="preserve"> </w:t>
      </w:r>
      <w:r w:rsidRPr="0048133A">
        <w:rPr>
          <w:rFonts w:ascii="Times New Roman" w:eastAsia="Times New Roman" w:hAnsi="Times New Roman" w:cs="Times New Roman"/>
          <w:color w:val="000000"/>
          <w:sz w:val="26"/>
          <w:szCs w:val="26"/>
          <w:lang w:eastAsia="ru-RU"/>
        </w:rPr>
        <w:t xml:space="preserve">(далее - Правила) регулируют отношения, связанные с созданием условий для предоставления транспортных услуг населению, а также организацией транспортного обслуживания населения в границах </w:t>
      </w:r>
      <w:r w:rsidR="00B95264" w:rsidRPr="00B95264">
        <w:rPr>
          <w:rFonts w:ascii="Times New Roman" w:eastAsia="Times New Roman" w:hAnsi="Times New Roman" w:cs="Times New Roman"/>
          <w:color w:val="000000"/>
          <w:sz w:val="26"/>
          <w:szCs w:val="26"/>
          <w:lang w:eastAsia="ru-RU"/>
        </w:rPr>
        <w:t>Пировского муниципального округа</w:t>
      </w:r>
      <w:r w:rsidR="00152E94" w:rsidRPr="00B95264">
        <w:rPr>
          <w:rFonts w:ascii="Times New Roman" w:eastAsia="Times New Roman" w:hAnsi="Times New Roman" w:cs="Times New Roman"/>
          <w:color w:val="000000"/>
          <w:sz w:val="26"/>
          <w:szCs w:val="26"/>
          <w:lang w:eastAsia="ru-RU"/>
        </w:rPr>
        <w:t>.</w:t>
      </w:r>
    </w:p>
    <w:p w14:paraId="2B3277CB"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1.2. Понятия, используемые в настоящих Правилах:</w:t>
      </w:r>
    </w:p>
    <w:p w14:paraId="4A2A622A"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xml:space="preserve">организация транспортного обслуживания населения в границах </w:t>
      </w:r>
      <w:r w:rsidR="00152E94" w:rsidRPr="00171B64">
        <w:rPr>
          <w:rFonts w:ascii="Times New Roman" w:eastAsia="Times New Roman" w:hAnsi="Times New Roman" w:cs="Times New Roman"/>
          <w:color w:val="000000"/>
          <w:sz w:val="26"/>
          <w:szCs w:val="26"/>
          <w:lang w:eastAsia="ru-RU"/>
        </w:rPr>
        <w:t xml:space="preserve">муниципального образования </w:t>
      </w:r>
      <w:r w:rsidRPr="00171B64">
        <w:rPr>
          <w:rFonts w:ascii="Times New Roman" w:eastAsia="Times New Roman" w:hAnsi="Times New Roman" w:cs="Times New Roman"/>
          <w:color w:val="000000"/>
          <w:sz w:val="26"/>
          <w:szCs w:val="26"/>
          <w:lang w:eastAsia="ru-RU"/>
        </w:rPr>
        <w:t>(организация пассажирских перевозок) - комплекс организационно-правовых, организационно-технических мероприятий и распорядительных действий по управлению и контролю за процессом организации и осуществления пассажирских перевозок;</w:t>
      </w:r>
    </w:p>
    <w:p w14:paraId="5704C0AB" w14:textId="55F0105F"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xml:space="preserve">уполномоченный </w:t>
      </w:r>
      <w:r w:rsidR="00992271" w:rsidRPr="00AF16F7">
        <w:rPr>
          <w:rFonts w:ascii="Times New Roman" w:eastAsia="Times New Roman" w:hAnsi="Times New Roman" w:cs="Times New Roman"/>
          <w:sz w:val="26"/>
          <w:szCs w:val="26"/>
          <w:lang w:eastAsia="ru-RU"/>
        </w:rPr>
        <w:t>орган</w:t>
      </w:r>
      <w:r w:rsidR="00AF16F7" w:rsidRPr="00AF16F7">
        <w:rPr>
          <w:rFonts w:ascii="Times New Roman" w:eastAsia="Times New Roman" w:hAnsi="Times New Roman" w:cs="Times New Roman"/>
          <w:sz w:val="26"/>
          <w:szCs w:val="26"/>
          <w:lang w:eastAsia="ru-RU"/>
        </w:rPr>
        <w:t xml:space="preserve"> - </w:t>
      </w:r>
      <w:r w:rsidRPr="00AF16F7">
        <w:rPr>
          <w:rFonts w:ascii="Times New Roman" w:eastAsia="Times New Roman" w:hAnsi="Times New Roman" w:cs="Times New Roman"/>
          <w:sz w:val="26"/>
          <w:szCs w:val="26"/>
          <w:lang w:eastAsia="ru-RU"/>
        </w:rPr>
        <w:t>администрация</w:t>
      </w:r>
      <w:r w:rsidR="00584026">
        <w:rPr>
          <w:rFonts w:ascii="Times New Roman" w:eastAsia="Times New Roman" w:hAnsi="Times New Roman" w:cs="Times New Roman"/>
          <w:color w:val="000000"/>
          <w:sz w:val="26"/>
          <w:szCs w:val="26"/>
          <w:lang w:eastAsia="ru-RU"/>
        </w:rPr>
        <w:t xml:space="preserve"> Пировского муниципального округа Красноярского края</w:t>
      </w:r>
      <w:r w:rsidRPr="00171B64">
        <w:rPr>
          <w:rFonts w:ascii="Times New Roman" w:eastAsia="Times New Roman" w:hAnsi="Times New Roman" w:cs="Times New Roman"/>
          <w:color w:val="000000"/>
          <w:sz w:val="26"/>
          <w:szCs w:val="26"/>
          <w:lang w:eastAsia="ru-RU"/>
        </w:rPr>
        <w:t>;</w:t>
      </w:r>
    </w:p>
    <w:p w14:paraId="6C605109" w14:textId="0E3F00E3"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регулярные пассажирские перевозки - перевозки с посадкой и высадкой пассажиров только в установленных остановочных пунктах по маршруту регулярных пе</w:t>
      </w:r>
      <w:r w:rsidR="00070602">
        <w:rPr>
          <w:rFonts w:ascii="Times New Roman" w:eastAsia="Times New Roman" w:hAnsi="Times New Roman" w:cs="Times New Roman"/>
          <w:color w:val="000000"/>
          <w:sz w:val="26"/>
          <w:szCs w:val="26"/>
          <w:lang w:eastAsia="ru-RU"/>
        </w:rPr>
        <w:t>ревозок</w:t>
      </w:r>
      <w:r w:rsidRPr="00171B64">
        <w:rPr>
          <w:rFonts w:ascii="Times New Roman" w:eastAsia="Times New Roman" w:hAnsi="Times New Roman" w:cs="Times New Roman"/>
          <w:color w:val="000000"/>
          <w:sz w:val="26"/>
          <w:szCs w:val="26"/>
          <w:lang w:eastAsia="ru-RU"/>
        </w:rPr>
        <w:t>;</w:t>
      </w:r>
    </w:p>
    <w:p w14:paraId="442C5537" w14:textId="3D3FFF73" w:rsidR="00365543" w:rsidRPr="00004B4E" w:rsidRDefault="00E03FFC" w:rsidP="00365543">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 xml:space="preserve">пассажир - </w:t>
      </w:r>
      <w:r w:rsidR="00365543" w:rsidRPr="00004B4E">
        <w:rPr>
          <w:rFonts w:ascii="Times New Roman" w:eastAsia="Times New Roman" w:hAnsi="Times New Roman" w:cs="Times New Roman"/>
          <w:color w:val="000000"/>
          <w:sz w:val="26"/>
          <w:szCs w:val="26"/>
          <w:lang w:eastAsia="ru-RU"/>
        </w:rPr>
        <w:t>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14:paraId="246DBF96" w14:textId="77777777" w:rsidR="008A6661" w:rsidRPr="00004B4E" w:rsidRDefault="008A6661" w:rsidP="008A6661">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14:paraId="66EECB99" w14:textId="00C6BDAD" w:rsidR="00E03FFC" w:rsidRPr="00004B4E" w:rsidRDefault="003D5920" w:rsidP="003D5920">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муниципальный маршрут регулярных перевозок - маршрут регулярных перевозок в границах поселения, либо двух и более поселений одного муниципального района;</w:t>
      </w:r>
    </w:p>
    <w:p w14:paraId="72058BF7" w14:textId="3FEE9342"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xml:space="preserve">реестр маршрутов регулярных </w:t>
      </w:r>
      <w:r w:rsidR="00992271" w:rsidRPr="00171B64">
        <w:rPr>
          <w:rFonts w:ascii="Times New Roman" w:eastAsia="Times New Roman" w:hAnsi="Times New Roman" w:cs="Times New Roman"/>
          <w:color w:val="000000"/>
          <w:sz w:val="26"/>
          <w:szCs w:val="26"/>
          <w:lang w:eastAsia="ru-RU"/>
        </w:rPr>
        <w:t>перевозок (</w:t>
      </w:r>
      <w:r w:rsidRPr="00171B64">
        <w:rPr>
          <w:rFonts w:ascii="Times New Roman" w:eastAsia="Times New Roman" w:hAnsi="Times New Roman" w:cs="Times New Roman"/>
          <w:color w:val="000000"/>
          <w:sz w:val="26"/>
          <w:szCs w:val="26"/>
          <w:lang w:eastAsia="ru-RU"/>
        </w:rPr>
        <w:t xml:space="preserve">далее - реестр маршрутов) - документ, содержащий сведения о </w:t>
      </w:r>
      <w:r w:rsidR="00992271" w:rsidRPr="00171B64">
        <w:rPr>
          <w:rFonts w:ascii="Times New Roman" w:eastAsia="Times New Roman" w:hAnsi="Times New Roman" w:cs="Times New Roman"/>
          <w:color w:val="000000"/>
          <w:sz w:val="26"/>
          <w:szCs w:val="26"/>
          <w:lang w:eastAsia="ru-RU"/>
        </w:rPr>
        <w:t>регистрации маршрутов</w:t>
      </w:r>
      <w:r w:rsidRPr="00171B64">
        <w:rPr>
          <w:rFonts w:ascii="Times New Roman" w:eastAsia="Times New Roman" w:hAnsi="Times New Roman" w:cs="Times New Roman"/>
          <w:color w:val="000000"/>
          <w:sz w:val="26"/>
          <w:szCs w:val="26"/>
          <w:lang w:eastAsia="ru-RU"/>
        </w:rPr>
        <w:t xml:space="preserve"> регулярных перевозок;</w:t>
      </w:r>
    </w:p>
    <w:p w14:paraId="59D76556"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схема маршрута - изображение пути следования подвижного состава с указанием начального, промежуточных и конечного пунктов маршрута;</w:t>
      </w:r>
    </w:p>
    <w:p w14:paraId="37576F95"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транспортные средства - автобусы, предназначенные для перевозки пассажиров;</w:t>
      </w:r>
    </w:p>
    <w:p w14:paraId="30606AB7"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xml:space="preserve">перевозка пассажира (далее также - пассажирская перевозка, перевозка) - доставка пассажира из пункта отправления в пункт назначения с использованием </w:t>
      </w:r>
      <w:r w:rsidRPr="00171B64">
        <w:rPr>
          <w:rFonts w:ascii="Times New Roman" w:eastAsia="Times New Roman" w:hAnsi="Times New Roman" w:cs="Times New Roman"/>
          <w:color w:val="000000"/>
          <w:sz w:val="26"/>
          <w:szCs w:val="26"/>
          <w:lang w:eastAsia="ru-RU"/>
        </w:rPr>
        <w:lastRenderedPageBreak/>
        <w:t>транспортных средств на основании договора перевозки, предусмотренного гражданским законодательством Российской Федерации;</w:t>
      </w:r>
    </w:p>
    <w:p w14:paraId="7DEAC22C"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7A7A76F9" w14:textId="77777777" w:rsidR="00957889" w:rsidRPr="00DD3C94" w:rsidRDefault="00957889" w:rsidP="00957889">
      <w:pPr>
        <w:spacing w:after="0" w:line="240" w:lineRule="auto"/>
        <w:ind w:firstLine="709"/>
        <w:jc w:val="both"/>
        <w:rPr>
          <w:rFonts w:ascii="Times New Roman" w:eastAsia="Times New Roman" w:hAnsi="Times New Roman" w:cs="Times New Roman"/>
          <w:color w:val="000000"/>
          <w:sz w:val="26"/>
          <w:szCs w:val="26"/>
          <w:lang w:eastAsia="ru-RU"/>
        </w:rPr>
      </w:pPr>
      <w:r w:rsidRPr="00DD3C94">
        <w:rPr>
          <w:rFonts w:ascii="Times New Roman" w:eastAsia="Times New Roman" w:hAnsi="Times New Roman" w:cs="Times New Roman"/>
          <w:color w:val="000000"/>
          <w:sz w:val="26"/>
          <w:szCs w:val="26"/>
          <w:lang w:eastAsia="ru-RU"/>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14:paraId="45B07439"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маршрут с небольшой интенсивностью пассажирских потоков - маршрут регулярных перевозок автомобильным транспортом, на котором количество перевезенных пассажиров, в расчете на один километр пробега, менее количества принятого при расчете экономически обоснованного тарифа для транспортных средств каждой группы вместимости.</w:t>
      </w:r>
    </w:p>
    <w:p w14:paraId="1D678494"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xml:space="preserve">1.3. Перевозка пассажиров и багажа осуществляется путем организации регулярных перевозок пассажиров и багажа, которые относятся к перевозкам транспортом общего пользования и осуществляются на основании </w:t>
      </w:r>
      <w:r w:rsidRPr="002B5898">
        <w:rPr>
          <w:rFonts w:ascii="Times New Roman" w:eastAsia="Times New Roman" w:hAnsi="Times New Roman" w:cs="Times New Roman"/>
          <w:color w:val="000000"/>
          <w:sz w:val="26"/>
          <w:szCs w:val="26"/>
          <w:lang w:eastAsia="ru-RU"/>
        </w:rPr>
        <w:t>публичного договора перевозки пассажира</w:t>
      </w:r>
      <w:r w:rsidRPr="00171B64">
        <w:rPr>
          <w:rFonts w:ascii="Times New Roman" w:eastAsia="Times New Roman" w:hAnsi="Times New Roman" w:cs="Times New Roman"/>
          <w:color w:val="000000"/>
          <w:sz w:val="26"/>
          <w:szCs w:val="26"/>
          <w:lang w:eastAsia="ru-RU"/>
        </w:rPr>
        <w:t xml:space="preserve"> по маршруту регулярных перевозок.</w:t>
      </w:r>
    </w:p>
    <w:p w14:paraId="2755DB63" w14:textId="7FB6CA85"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xml:space="preserve">1.4. К перевозке </w:t>
      </w:r>
      <w:r w:rsidR="00F22EED" w:rsidRPr="00171B64">
        <w:rPr>
          <w:rFonts w:ascii="Times New Roman" w:eastAsia="Times New Roman" w:hAnsi="Times New Roman" w:cs="Times New Roman"/>
          <w:color w:val="000000"/>
          <w:sz w:val="26"/>
          <w:szCs w:val="26"/>
          <w:lang w:eastAsia="ru-RU"/>
        </w:rPr>
        <w:t>пассажиров допускаются</w:t>
      </w:r>
      <w:r w:rsidRPr="00171B64">
        <w:rPr>
          <w:rFonts w:ascii="Times New Roman" w:eastAsia="Times New Roman" w:hAnsi="Times New Roman" w:cs="Times New Roman"/>
          <w:color w:val="000000"/>
          <w:sz w:val="26"/>
          <w:szCs w:val="26"/>
          <w:lang w:eastAsia="ru-RU"/>
        </w:rPr>
        <w:t>:</w:t>
      </w:r>
    </w:p>
    <w:p w14:paraId="23CE3298" w14:textId="4B4AF675"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xml:space="preserve">- юридические лица независимо от организационно-правовой формы собственности, если данный вид деятельности предусмотрен учредительными документами, а также при наличии лицензии на перевозку </w:t>
      </w:r>
      <w:r w:rsidR="00F22EED" w:rsidRPr="00171B64">
        <w:rPr>
          <w:rFonts w:ascii="Times New Roman" w:eastAsia="Times New Roman" w:hAnsi="Times New Roman" w:cs="Times New Roman"/>
          <w:color w:val="000000"/>
          <w:sz w:val="26"/>
          <w:szCs w:val="26"/>
          <w:lang w:eastAsia="ru-RU"/>
        </w:rPr>
        <w:t>пассажиров автобусами</w:t>
      </w:r>
      <w:r w:rsidRPr="00171B64">
        <w:rPr>
          <w:rFonts w:ascii="Times New Roman" w:eastAsia="Times New Roman" w:hAnsi="Times New Roman" w:cs="Times New Roman"/>
          <w:color w:val="000000"/>
          <w:sz w:val="26"/>
          <w:szCs w:val="26"/>
          <w:lang w:eastAsia="ru-RU"/>
        </w:rPr>
        <w:t>;</w:t>
      </w:r>
    </w:p>
    <w:p w14:paraId="3877AB97"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физические лица, осуществляющие предпринимательскую деятельность без образования юридического лица, получившие в установленном порядке лицензию на перевозку пассажиров автобусами.</w:t>
      </w:r>
    </w:p>
    <w:p w14:paraId="61FE8670" w14:textId="003C22D3"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1.5.</w:t>
      </w:r>
      <w:r w:rsidR="00F22EED">
        <w:rPr>
          <w:rFonts w:ascii="Times New Roman" w:eastAsia="Times New Roman" w:hAnsi="Times New Roman" w:cs="Times New Roman"/>
          <w:color w:val="000000"/>
          <w:sz w:val="26"/>
          <w:szCs w:val="26"/>
          <w:lang w:eastAsia="ru-RU"/>
        </w:rPr>
        <w:t xml:space="preserve"> </w:t>
      </w:r>
      <w:r w:rsidRPr="00171B64">
        <w:rPr>
          <w:rFonts w:ascii="Times New Roman" w:eastAsia="Times New Roman" w:hAnsi="Times New Roman" w:cs="Times New Roman"/>
          <w:color w:val="000000"/>
          <w:sz w:val="26"/>
          <w:szCs w:val="26"/>
          <w:lang w:eastAsia="ru-RU"/>
        </w:rPr>
        <w:t>Пассажирские перевозки на регулярных маршрутах могут осуществляться транспортными средствами отечественного и зарубежного производства.</w:t>
      </w:r>
    </w:p>
    <w:p w14:paraId="7C785492"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1.6. Транспортные средства, предлагаемые для организованной перевозки пассажиров, в соответствии с условиями настоящего Положения:</w:t>
      </w:r>
    </w:p>
    <w:p w14:paraId="2F5155BC"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должны быть технически исправными, зарегистрированными в органах Государственной инспекции по безопасности дорожного движения, пройти в установленном порядке государственный технический осмотр и иметь лицензионную карточку,</w:t>
      </w:r>
    </w:p>
    <w:p w14:paraId="5E52C7F7" w14:textId="15C25BCD"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должны соответствовать виду выполняемых перевозок в соответствии с</w:t>
      </w:r>
      <w:r w:rsidR="00BD7C85">
        <w:rPr>
          <w:rFonts w:ascii="Times New Roman" w:eastAsia="Times New Roman" w:hAnsi="Times New Roman" w:cs="Times New Roman"/>
          <w:color w:val="000000"/>
          <w:sz w:val="26"/>
          <w:szCs w:val="26"/>
          <w:lang w:eastAsia="ru-RU"/>
        </w:rPr>
        <w:t xml:space="preserve"> </w:t>
      </w:r>
      <w:r w:rsidR="00FA5265">
        <w:rPr>
          <w:rFonts w:ascii="Times New Roman" w:eastAsia="Times New Roman" w:hAnsi="Times New Roman" w:cs="Times New Roman"/>
          <w:color w:val="000000"/>
          <w:sz w:val="26"/>
          <w:szCs w:val="26"/>
          <w:lang w:eastAsia="ru-RU"/>
        </w:rPr>
        <w:t>ГОСТ Р 41.36-2004</w:t>
      </w:r>
      <w:r w:rsidR="00A5755D">
        <w:rPr>
          <w:rFonts w:ascii="Times New Roman" w:eastAsia="Times New Roman" w:hAnsi="Times New Roman" w:cs="Times New Roman"/>
          <w:color w:val="000000"/>
          <w:sz w:val="26"/>
          <w:szCs w:val="26"/>
          <w:lang w:eastAsia="ru-RU"/>
        </w:rPr>
        <w:t>;</w:t>
      </w:r>
    </w:p>
    <w:p w14:paraId="28CE3130"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должны имеет левостороннее расположение рулевого управления и обеспечивать удобную посадку и высадку пассажиров;</w:t>
      </w:r>
    </w:p>
    <w:p w14:paraId="0941CBD8" w14:textId="77777777" w:rsidR="00E03FFC" w:rsidRPr="00171B64"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должны иметь исправный отопительный агрегат в салоне, соответствующей технической документации на транспортное средство.</w:t>
      </w:r>
    </w:p>
    <w:p w14:paraId="3C35C2EF"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171B64">
        <w:rPr>
          <w:rFonts w:ascii="Times New Roman" w:eastAsia="Times New Roman" w:hAnsi="Times New Roman" w:cs="Times New Roman"/>
          <w:color w:val="000000"/>
          <w:sz w:val="26"/>
          <w:szCs w:val="26"/>
          <w:lang w:eastAsia="ru-RU"/>
        </w:rPr>
        <w:t>- оборудовать</w:t>
      </w:r>
      <w:r w:rsidRPr="0048133A">
        <w:rPr>
          <w:rFonts w:ascii="Times New Roman" w:eastAsia="Times New Roman" w:hAnsi="Times New Roman" w:cs="Times New Roman"/>
          <w:color w:val="000000"/>
          <w:sz w:val="26"/>
          <w:szCs w:val="26"/>
          <w:lang w:eastAsia="ru-RU"/>
        </w:rPr>
        <w:t xml:space="preserve"> транспортные средства навигационной спутниковой системой российского производства, указателями маршрута или информационным электронным табло.</w:t>
      </w:r>
    </w:p>
    <w:p w14:paraId="75841DC4"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Не допускается организованная перевозка пассажиров в транспортных средствах:</w:t>
      </w:r>
    </w:p>
    <w:p w14:paraId="6876EB5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двери салона которых расположены с левой стороны кузова;</w:t>
      </w:r>
    </w:p>
    <w:p w14:paraId="352ECA8F" w14:textId="7696283C"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 изменения в конструкцию которых внесены без </w:t>
      </w:r>
      <w:r w:rsidR="00F22EED" w:rsidRPr="0048133A">
        <w:rPr>
          <w:rFonts w:ascii="Times New Roman" w:eastAsia="Times New Roman" w:hAnsi="Times New Roman" w:cs="Times New Roman"/>
          <w:color w:val="000000"/>
          <w:sz w:val="26"/>
          <w:szCs w:val="26"/>
          <w:lang w:eastAsia="ru-RU"/>
        </w:rPr>
        <w:t>разрешения соответствующего</w:t>
      </w:r>
      <w:r w:rsidRPr="0048133A">
        <w:rPr>
          <w:rFonts w:ascii="Times New Roman" w:eastAsia="Times New Roman" w:hAnsi="Times New Roman" w:cs="Times New Roman"/>
          <w:color w:val="000000"/>
          <w:sz w:val="26"/>
          <w:szCs w:val="26"/>
          <w:lang w:eastAsia="ru-RU"/>
        </w:rPr>
        <w:t xml:space="preserve"> органа ГИБДД.</w:t>
      </w:r>
    </w:p>
    <w:p w14:paraId="5F1DB001" w14:textId="79D513D6"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lastRenderedPageBreak/>
        <w:t>1.7. Маршруты должны обеспечивать транспортную доступность населе</w:t>
      </w:r>
      <w:r w:rsidR="00F83DF1">
        <w:rPr>
          <w:rFonts w:ascii="Times New Roman" w:eastAsia="Times New Roman" w:hAnsi="Times New Roman" w:cs="Times New Roman"/>
          <w:color w:val="000000"/>
          <w:sz w:val="26"/>
          <w:szCs w:val="26"/>
          <w:lang w:eastAsia="ru-RU"/>
        </w:rPr>
        <w:t>ния до населенных пунктов округа</w:t>
      </w:r>
      <w:r w:rsidRPr="0048133A">
        <w:rPr>
          <w:rFonts w:ascii="Times New Roman" w:eastAsia="Times New Roman" w:hAnsi="Times New Roman" w:cs="Times New Roman"/>
          <w:color w:val="000000"/>
          <w:sz w:val="26"/>
          <w:szCs w:val="26"/>
          <w:lang w:eastAsia="ru-RU"/>
        </w:rPr>
        <w:t xml:space="preserve">, промышленных предприятий, </w:t>
      </w:r>
      <w:r w:rsidR="00F22EED" w:rsidRPr="0048133A">
        <w:rPr>
          <w:rFonts w:ascii="Times New Roman" w:eastAsia="Times New Roman" w:hAnsi="Times New Roman" w:cs="Times New Roman"/>
          <w:color w:val="000000"/>
          <w:sz w:val="26"/>
          <w:szCs w:val="26"/>
          <w:lang w:eastAsia="ru-RU"/>
        </w:rPr>
        <w:t>и организаций</w:t>
      </w:r>
      <w:r w:rsidRPr="0048133A">
        <w:rPr>
          <w:rFonts w:ascii="Times New Roman" w:eastAsia="Times New Roman" w:hAnsi="Times New Roman" w:cs="Times New Roman"/>
          <w:color w:val="000000"/>
          <w:sz w:val="26"/>
          <w:szCs w:val="26"/>
          <w:lang w:eastAsia="ru-RU"/>
        </w:rPr>
        <w:t xml:space="preserve"> культурно-бытового и спортивно-оздоровительного назначения, вокзалов, станций.</w:t>
      </w:r>
    </w:p>
    <w:p w14:paraId="10F6115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1.8. Остановочные пункты маршрутов размещаются и оборудуются в соответствии с действующими нормативными правовыми актами исходя из условий обеспечения безопасности дорожного движения, пешеходной доступности и максимального удобства для пассажиров.</w:t>
      </w:r>
    </w:p>
    <w:p w14:paraId="4B035366"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1.9. Открытие, изменение и закрытие маршрутов регулярных перевозок удостоверяется внесением сведений о маршруте в реестр маршрутов регулярных перевозок.</w:t>
      </w:r>
    </w:p>
    <w:p w14:paraId="59A35D60"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6B42063C" w14:textId="7A45D6BB" w:rsidR="00E03FFC" w:rsidRPr="0048133A" w:rsidRDefault="00D22A70" w:rsidP="00AC6165">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2. П</w:t>
      </w:r>
      <w:r w:rsidR="00E03FFC" w:rsidRPr="0048133A">
        <w:rPr>
          <w:rFonts w:ascii="Times New Roman" w:eastAsia="Times New Roman" w:hAnsi="Times New Roman" w:cs="Times New Roman"/>
          <w:b/>
          <w:bCs/>
          <w:color w:val="000000"/>
          <w:sz w:val="26"/>
          <w:szCs w:val="26"/>
          <w:lang w:eastAsia="ru-RU"/>
        </w:rPr>
        <w:t>ринципы ор</w:t>
      </w:r>
      <w:r>
        <w:rPr>
          <w:rFonts w:ascii="Times New Roman" w:eastAsia="Times New Roman" w:hAnsi="Times New Roman" w:cs="Times New Roman"/>
          <w:b/>
          <w:bCs/>
          <w:color w:val="000000"/>
          <w:sz w:val="26"/>
          <w:szCs w:val="26"/>
          <w:lang w:eastAsia="ru-RU"/>
        </w:rPr>
        <w:t>ганизации транспортного обслуживания населения</w:t>
      </w:r>
    </w:p>
    <w:p w14:paraId="5EF62E3F"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710CCBB6" w14:textId="77777777" w:rsidR="00BA09BF" w:rsidRPr="00004B4E" w:rsidRDefault="00E03FFC" w:rsidP="00BA09BF">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 xml:space="preserve">2.1. </w:t>
      </w:r>
      <w:r w:rsidR="00BA09BF" w:rsidRPr="00004B4E">
        <w:rPr>
          <w:rFonts w:ascii="Times New Roman" w:eastAsia="Times New Roman" w:hAnsi="Times New Roman" w:cs="Times New Roman"/>
          <w:color w:val="000000"/>
          <w:sz w:val="26"/>
          <w:szCs w:val="26"/>
          <w:lang w:eastAsia="ru-RU"/>
        </w:rPr>
        <w:t>Принципами организации транспортного обслуживания населения являются:</w:t>
      </w:r>
    </w:p>
    <w:p w14:paraId="12EFEF25" w14:textId="77777777" w:rsidR="00BA09BF" w:rsidRPr="00004B4E" w:rsidRDefault="00BA09BF" w:rsidP="00BA09BF">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а) создание условий для стабильного и безопасного осуществления пассажирских перевозок, обеспечения их надлежащего качества и доступности, в том числе для инвалидов и иных маломобильных групп населения;</w:t>
      </w:r>
    </w:p>
    <w:p w14:paraId="19B612D2" w14:textId="77777777" w:rsidR="00BA09BF" w:rsidRPr="00004B4E" w:rsidRDefault="00BA09BF" w:rsidP="00BA09BF">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б) сочетание государственного регулирования и рыночных отношений в области организации транспортного обслуживания населения;</w:t>
      </w:r>
    </w:p>
    <w:p w14:paraId="78FCB47D" w14:textId="77777777" w:rsidR="00BA09BF" w:rsidRPr="00004B4E" w:rsidRDefault="00BA09BF" w:rsidP="00BA09BF">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в) обеспечение недискриминационных условий осуществления хозяйственной деятельности в сфере пассажирских перевозок;</w:t>
      </w:r>
    </w:p>
    <w:p w14:paraId="11A51414" w14:textId="77777777" w:rsidR="00BA09BF" w:rsidRPr="00004B4E" w:rsidRDefault="00BA09BF" w:rsidP="00BA09BF">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г) формирование единого информационного пространства в сфере пассажирских перевозок, в том числе в части информирования населения о маршрутах перевозок и перевозчиках;</w:t>
      </w:r>
    </w:p>
    <w:p w14:paraId="699B74DA" w14:textId="77777777" w:rsidR="00BA09BF" w:rsidRDefault="00BA09BF" w:rsidP="00BA09BF">
      <w:pPr>
        <w:spacing w:after="0" w:line="240" w:lineRule="auto"/>
        <w:ind w:firstLine="709"/>
        <w:jc w:val="both"/>
        <w:rPr>
          <w:rFonts w:ascii="Times New Roman" w:eastAsia="Times New Roman" w:hAnsi="Times New Roman" w:cs="Times New Roman"/>
          <w:color w:val="000000"/>
          <w:sz w:val="26"/>
          <w:szCs w:val="26"/>
          <w:lang w:eastAsia="ru-RU"/>
        </w:rPr>
      </w:pPr>
      <w:r w:rsidRPr="00004B4E">
        <w:rPr>
          <w:rFonts w:ascii="Times New Roman" w:eastAsia="Times New Roman" w:hAnsi="Times New Roman" w:cs="Times New Roman"/>
          <w:color w:val="000000"/>
          <w:sz w:val="26"/>
          <w:szCs w:val="26"/>
          <w:lang w:eastAsia="ru-RU"/>
        </w:rPr>
        <w:t>д) формирование единых требований к осуществлению регулярных пассажирских перевозок автомобильным транспортом по межмуниципальным маршрутам с учетом особенностей, обусловленных видом таких перевозок.</w:t>
      </w:r>
    </w:p>
    <w:p w14:paraId="3C38550B" w14:textId="0BDEAC56" w:rsidR="00E03FFC" w:rsidRPr="0048133A" w:rsidRDefault="00E03FFC" w:rsidP="00BA09BF">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582366D4"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b/>
          <w:bCs/>
          <w:color w:val="000000"/>
          <w:sz w:val="26"/>
          <w:szCs w:val="26"/>
          <w:lang w:eastAsia="ru-RU"/>
        </w:rPr>
        <w:t>3. Функции уполномоченного органа</w:t>
      </w:r>
    </w:p>
    <w:p w14:paraId="612CB911"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0BC4AA27"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3.1. Уполномоченный орган:</w:t>
      </w:r>
    </w:p>
    <w:p w14:paraId="12C06001" w14:textId="172579B4"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 определ</w:t>
      </w:r>
      <w:r w:rsidR="00F83DF1">
        <w:rPr>
          <w:rFonts w:ascii="Times New Roman" w:eastAsia="Times New Roman" w:hAnsi="Times New Roman" w:cs="Times New Roman"/>
          <w:color w:val="000000"/>
          <w:sz w:val="26"/>
          <w:szCs w:val="26"/>
          <w:lang w:eastAsia="ru-RU"/>
        </w:rPr>
        <w:t>яет потребность населения округа</w:t>
      </w:r>
      <w:r w:rsidRPr="0048133A">
        <w:rPr>
          <w:rFonts w:ascii="Times New Roman" w:eastAsia="Times New Roman" w:hAnsi="Times New Roman" w:cs="Times New Roman"/>
          <w:color w:val="000000"/>
          <w:sz w:val="26"/>
          <w:szCs w:val="26"/>
          <w:lang w:eastAsia="ru-RU"/>
        </w:rPr>
        <w:t xml:space="preserve"> в услугах пассажирского транспорта;</w:t>
      </w:r>
    </w:p>
    <w:p w14:paraId="792FC4ED" w14:textId="4226F067" w:rsidR="00E03FFC" w:rsidRPr="0048133A" w:rsidRDefault="00E03FFC" w:rsidP="00AC6165">
      <w:pPr>
        <w:spacing w:after="0" w:line="240" w:lineRule="auto"/>
        <w:ind w:firstLine="709"/>
        <w:jc w:val="both"/>
        <w:rPr>
          <w:rFonts w:ascii="Times New Roman" w:eastAsia="Times New Roman" w:hAnsi="Times New Roman" w:cs="Times New Roman"/>
          <w:i/>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2) разрабатывает и утверждает план перевозок пассажиров в </w:t>
      </w:r>
      <w:r w:rsidR="00F83DF1">
        <w:rPr>
          <w:rFonts w:ascii="Times New Roman" w:eastAsia="Times New Roman" w:hAnsi="Times New Roman" w:cs="Times New Roman"/>
          <w:color w:val="000000"/>
          <w:sz w:val="26"/>
          <w:szCs w:val="26"/>
          <w:lang w:eastAsia="ru-RU"/>
        </w:rPr>
        <w:t xml:space="preserve">Пировском </w:t>
      </w:r>
      <w:r w:rsidR="00757528" w:rsidRPr="00F83DF1">
        <w:rPr>
          <w:rFonts w:ascii="Times New Roman" w:eastAsia="Times New Roman" w:hAnsi="Times New Roman" w:cs="Times New Roman"/>
          <w:color w:val="000000"/>
          <w:sz w:val="26"/>
          <w:szCs w:val="26"/>
          <w:lang w:eastAsia="ru-RU"/>
        </w:rPr>
        <w:t>м</w:t>
      </w:r>
      <w:r w:rsidRPr="00F83DF1">
        <w:rPr>
          <w:rFonts w:ascii="Times New Roman" w:eastAsia="Times New Roman" w:hAnsi="Times New Roman" w:cs="Times New Roman"/>
          <w:color w:val="000000"/>
          <w:sz w:val="26"/>
          <w:szCs w:val="26"/>
          <w:lang w:eastAsia="ru-RU"/>
        </w:rPr>
        <w:t xml:space="preserve">униципальном </w:t>
      </w:r>
      <w:r w:rsidR="00F83DF1" w:rsidRPr="00F83DF1">
        <w:rPr>
          <w:rFonts w:ascii="Times New Roman" w:eastAsia="Times New Roman" w:hAnsi="Times New Roman" w:cs="Times New Roman"/>
          <w:color w:val="000000"/>
          <w:sz w:val="26"/>
          <w:szCs w:val="26"/>
          <w:lang w:eastAsia="ru-RU"/>
        </w:rPr>
        <w:t>округе</w:t>
      </w:r>
      <w:r w:rsidRPr="0048133A">
        <w:rPr>
          <w:rFonts w:ascii="Times New Roman" w:eastAsia="Times New Roman" w:hAnsi="Times New Roman" w:cs="Times New Roman"/>
          <w:i/>
          <w:color w:val="000000"/>
          <w:sz w:val="26"/>
          <w:szCs w:val="26"/>
          <w:lang w:eastAsia="ru-RU"/>
        </w:rPr>
        <w:t>;</w:t>
      </w:r>
    </w:p>
    <w:p w14:paraId="38A2ABA3" w14:textId="4C1D686D"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3) у</w:t>
      </w:r>
      <w:r w:rsidR="00CE1B98">
        <w:rPr>
          <w:rFonts w:ascii="Times New Roman" w:eastAsia="Times New Roman" w:hAnsi="Times New Roman" w:cs="Times New Roman"/>
          <w:color w:val="000000"/>
          <w:sz w:val="26"/>
          <w:szCs w:val="26"/>
          <w:lang w:eastAsia="ru-RU"/>
        </w:rPr>
        <w:t>тверждает маршрутную сеть округа</w:t>
      </w:r>
      <w:r w:rsidRPr="0048133A">
        <w:rPr>
          <w:rFonts w:ascii="Times New Roman" w:eastAsia="Times New Roman" w:hAnsi="Times New Roman" w:cs="Times New Roman"/>
          <w:color w:val="000000"/>
          <w:sz w:val="26"/>
          <w:szCs w:val="26"/>
          <w:lang w:eastAsia="ru-RU"/>
        </w:rPr>
        <w:t>;</w:t>
      </w:r>
    </w:p>
    <w:p w14:paraId="539F69A6"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 принимает решения об открытии новых, изменении и закрытии существующих маршрутов;</w:t>
      </w:r>
    </w:p>
    <w:p w14:paraId="25A4F28D"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5) принимает решения о временном прекращении движения транспортных средств по маршрутам в случае их несоответствия требованиям безопасности дорожного движения;</w:t>
      </w:r>
    </w:p>
    <w:p w14:paraId="43F9DE9E"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6) устанавливает количество, категорию, класс и вместимость транспортных средств на каждом маршруте исходя из интенсивности пассажиропотока, пропускной способности объектов транспортной инфраструктуры, экологических норм;</w:t>
      </w:r>
    </w:p>
    <w:p w14:paraId="63DE339B" w14:textId="126F9EF3"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7) привлекает перевозчиков, действующих на территории </w:t>
      </w:r>
      <w:r w:rsidR="00CE1B98">
        <w:rPr>
          <w:rFonts w:ascii="Times New Roman" w:eastAsia="Times New Roman" w:hAnsi="Times New Roman" w:cs="Times New Roman"/>
          <w:color w:val="000000"/>
          <w:sz w:val="26"/>
          <w:szCs w:val="26"/>
          <w:lang w:eastAsia="ru-RU"/>
        </w:rPr>
        <w:t xml:space="preserve">Пировского </w:t>
      </w:r>
      <w:r w:rsidR="00CE1B98" w:rsidRPr="00CE1B98">
        <w:rPr>
          <w:rFonts w:ascii="Times New Roman" w:eastAsia="Times New Roman" w:hAnsi="Times New Roman" w:cs="Times New Roman"/>
          <w:color w:val="000000"/>
          <w:sz w:val="26"/>
          <w:szCs w:val="26"/>
          <w:lang w:eastAsia="ru-RU"/>
        </w:rPr>
        <w:t>муниципального округа</w:t>
      </w:r>
      <w:r w:rsidRPr="0048133A">
        <w:rPr>
          <w:rFonts w:ascii="Times New Roman" w:eastAsia="Times New Roman" w:hAnsi="Times New Roman" w:cs="Times New Roman"/>
          <w:color w:val="000000"/>
          <w:sz w:val="26"/>
          <w:szCs w:val="26"/>
          <w:lang w:eastAsia="ru-RU"/>
        </w:rPr>
        <w:t>, для осуществления пассажирских перевозок по маршрутам в установленном порядке;</w:t>
      </w:r>
    </w:p>
    <w:p w14:paraId="5E6EA3D6"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lastRenderedPageBreak/>
        <w:t>8) в случаях, установленных законодательством, организует конкурсы на осуществление перевозок пассажиров;</w:t>
      </w:r>
    </w:p>
    <w:p w14:paraId="55904379" w14:textId="78E805E5"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9) в целях гарантированного предоставления услуг пассажирским транспортом определяет и утверждает перечень маршрутов с небольшой интенсивностью пассажирских потоков, подлежащих субсидированию из бюджета района в </w:t>
      </w:r>
      <w:r w:rsidR="00F22EED" w:rsidRPr="0048133A">
        <w:rPr>
          <w:rFonts w:ascii="Times New Roman" w:eastAsia="Times New Roman" w:hAnsi="Times New Roman" w:cs="Times New Roman"/>
          <w:color w:val="000000"/>
          <w:sz w:val="26"/>
          <w:szCs w:val="26"/>
          <w:lang w:eastAsia="ru-RU"/>
        </w:rPr>
        <w:t>пределах, утвержденных</w:t>
      </w:r>
      <w:r w:rsidRPr="0048133A">
        <w:rPr>
          <w:rFonts w:ascii="Times New Roman" w:eastAsia="Times New Roman" w:hAnsi="Times New Roman" w:cs="Times New Roman"/>
          <w:color w:val="000000"/>
          <w:sz w:val="26"/>
          <w:szCs w:val="26"/>
          <w:lang w:eastAsia="ru-RU"/>
        </w:rPr>
        <w:t xml:space="preserve"> на эти цели средств;</w:t>
      </w:r>
    </w:p>
    <w:p w14:paraId="1A796708"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10) осуществляет централизованный контроль за движением подвижного состава, контроль за его работой на маршрутах, учет и анализ выполненных объемов перевозок;</w:t>
      </w:r>
    </w:p>
    <w:p w14:paraId="3E724ADD"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11) координирует работу перевозчиков на маршрутах;</w:t>
      </w:r>
    </w:p>
    <w:p w14:paraId="41AED986"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12) согласовывает расписания, разработанные перевозчиками в соответствии с требованиями нормативных правовых актов в сфере пассажирских перевозок, режимы работы маршрута;</w:t>
      </w:r>
    </w:p>
    <w:p w14:paraId="6BDBD054"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13) организует обустройство и содержание линейных сооружений маршрутов;</w:t>
      </w:r>
    </w:p>
    <w:p w14:paraId="6AD420DF"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14) предоставляет информацию населению о работе пассажирского транспорта;</w:t>
      </w:r>
    </w:p>
    <w:p w14:paraId="66FDFCAD"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15) рассматривает обращения граждан по вопросам работы пассажирского транспорта муниципальных маршрутов, принимает по ним соответствующие меры;</w:t>
      </w:r>
    </w:p>
    <w:p w14:paraId="38D367D1"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16) осуществляет контроль за соблюдением условий договоров об организации пассажирских перевозок;</w:t>
      </w:r>
    </w:p>
    <w:p w14:paraId="21429724" w14:textId="1C586F9E"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17) не позднее чем </w:t>
      </w:r>
      <w:r w:rsidR="00F22EED" w:rsidRPr="0048133A">
        <w:rPr>
          <w:rFonts w:ascii="Times New Roman" w:eastAsia="Times New Roman" w:hAnsi="Times New Roman" w:cs="Times New Roman"/>
          <w:color w:val="000000"/>
          <w:sz w:val="26"/>
          <w:szCs w:val="26"/>
          <w:lang w:eastAsia="ru-RU"/>
        </w:rPr>
        <w:t>за десять</w:t>
      </w:r>
      <w:r w:rsidRPr="0048133A">
        <w:rPr>
          <w:rFonts w:ascii="Times New Roman" w:eastAsia="Times New Roman" w:hAnsi="Times New Roman" w:cs="Times New Roman"/>
          <w:color w:val="000000"/>
          <w:sz w:val="26"/>
          <w:szCs w:val="26"/>
          <w:lang w:eastAsia="ru-RU"/>
        </w:rPr>
        <w:t xml:space="preserve"> дней размещает на официальном информационном Интернет-сайте </w:t>
      </w:r>
      <w:r w:rsidR="00A3661A" w:rsidRPr="00A3661A">
        <w:rPr>
          <w:rFonts w:ascii="Times New Roman" w:eastAsia="Times New Roman" w:hAnsi="Times New Roman" w:cs="Times New Roman"/>
          <w:color w:val="000000"/>
          <w:sz w:val="26"/>
          <w:szCs w:val="26"/>
          <w:lang w:eastAsia="ru-RU"/>
        </w:rPr>
        <w:t>Пировского муниципального округа</w:t>
      </w:r>
      <w:r w:rsidR="00F22EED" w:rsidRPr="0048133A">
        <w:rPr>
          <w:rFonts w:ascii="Times New Roman" w:eastAsia="Times New Roman" w:hAnsi="Times New Roman" w:cs="Times New Roman"/>
          <w:color w:val="000000"/>
          <w:sz w:val="26"/>
          <w:szCs w:val="26"/>
          <w:lang w:eastAsia="ru-RU"/>
        </w:rPr>
        <w:t xml:space="preserve"> Красноярского</w:t>
      </w:r>
      <w:r w:rsidR="00FC0012" w:rsidRPr="0048133A">
        <w:rPr>
          <w:rFonts w:ascii="Times New Roman" w:eastAsia="Times New Roman" w:hAnsi="Times New Roman" w:cs="Times New Roman"/>
          <w:color w:val="000000"/>
          <w:sz w:val="26"/>
          <w:szCs w:val="26"/>
          <w:lang w:eastAsia="ru-RU"/>
        </w:rPr>
        <w:t xml:space="preserve"> края </w:t>
      </w:r>
      <w:r w:rsidRPr="0048133A">
        <w:rPr>
          <w:rFonts w:ascii="Times New Roman" w:eastAsia="Times New Roman" w:hAnsi="Times New Roman" w:cs="Times New Roman"/>
          <w:color w:val="000000"/>
          <w:sz w:val="26"/>
          <w:szCs w:val="26"/>
          <w:lang w:eastAsia="ru-RU"/>
        </w:rPr>
        <w:t>перечень перевозчиков, обязанных осуществлять пассажирские перевозки транспортом общего пользования, а также об открытии, изменении и закрытии маршрутов регулярных перевозок;</w:t>
      </w:r>
    </w:p>
    <w:p w14:paraId="12AD0E3B"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18) обеспечивает регулярность движения транспортных средств;</w:t>
      </w:r>
    </w:p>
    <w:p w14:paraId="1407B239" w14:textId="320831E5"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19) принимает </w:t>
      </w:r>
      <w:r w:rsidR="00F22EED" w:rsidRPr="0048133A">
        <w:rPr>
          <w:rFonts w:ascii="Times New Roman" w:eastAsia="Times New Roman" w:hAnsi="Times New Roman" w:cs="Times New Roman"/>
          <w:color w:val="000000"/>
          <w:sz w:val="26"/>
          <w:szCs w:val="26"/>
          <w:lang w:eastAsia="ru-RU"/>
        </w:rPr>
        <w:t>решение об</w:t>
      </w:r>
      <w:r w:rsidRPr="0048133A">
        <w:rPr>
          <w:rFonts w:ascii="Times New Roman" w:eastAsia="Times New Roman" w:hAnsi="Times New Roman" w:cs="Times New Roman"/>
          <w:color w:val="000000"/>
          <w:sz w:val="26"/>
          <w:szCs w:val="26"/>
          <w:lang w:eastAsia="ru-RU"/>
        </w:rPr>
        <w:t xml:space="preserve"> организации временного (сезонного) маршрута регулярных перевозок;</w:t>
      </w:r>
    </w:p>
    <w:p w14:paraId="064CDE72" w14:textId="6BC07CDA"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E14CDD">
        <w:rPr>
          <w:rFonts w:ascii="Times New Roman" w:eastAsia="Times New Roman" w:hAnsi="Times New Roman" w:cs="Times New Roman"/>
          <w:color w:val="000000"/>
          <w:sz w:val="26"/>
          <w:szCs w:val="26"/>
          <w:lang w:eastAsia="ru-RU"/>
        </w:rPr>
        <w:t xml:space="preserve">20) выполняет иные полномочия, установленные нормативными правовыми актами Российской Федерации, Красноярского края, в рамках организации транспортного обслуживания населения </w:t>
      </w:r>
      <w:r w:rsidR="00070602" w:rsidRPr="00070602">
        <w:rPr>
          <w:rFonts w:ascii="Times New Roman" w:eastAsia="Times New Roman" w:hAnsi="Times New Roman" w:cs="Times New Roman"/>
          <w:color w:val="000000"/>
          <w:sz w:val="26"/>
          <w:szCs w:val="26"/>
          <w:lang w:eastAsia="ru-RU"/>
        </w:rPr>
        <w:t>Пировского муниципального округа</w:t>
      </w:r>
      <w:r w:rsidR="00757528" w:rsidRPr="00E14CDD">
        <w:rPr>
          <w:rFonts w:ascii="Times New Roman" w:eastAsia="Times New Roman" w:hAnsi="Times New Roman" w:cs="Times New Roman"/>
          <w:i/>
          <w:color w:val="000000"/>
          <w:sz w:val="26"/>
          <w:szCs w:val="26"/>
          <w:lang w:eastAsia="ru-RU"/>
        </w:rPr>
        <w:t>.</w:t>
      </w:r>
    </w:p>
    <w:p w14:paraId="4DFE758F"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35F0C6FE"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b/>
          <w:bCs/>
          <w:color w:val="000000"/>
          <w:sz w:val="26"/>
          <w:szCs w:val="26"/>
          <w:lang w:eastAsia="ru-RU"/>
        </w:rPr>
        <w:t>4. Права и обязанности перевозчиков</w:t>
      </w:r>
    </w:p>
    <w:p w14:paraId="710EC228"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5E3B6819" w14:textId="6924BFDA"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4.1. Перевозчики обязаны обеспечивать выполнение перевозок пассажиров в соответствии с нормативными требованиями правовых актов Российской Федерации, Красноярского края и </w:t>
      </w:r>
      <w:r w:rsidR="000E4733">
        <w:rPr>
          <w:rFonts w:ascii="Times New Roman" w:eastAsia="Times New Roman" w:hAnsi="Times New Roman" w:cs="Times New Roman"/>
          <w:color w:val="000000"/>
          <w:sz w:val="26"/>
          <w:szCs w:val="26"/>
          <w:lang w:eastAsia="ru-RU"/>
        </w:rPr>
        <w:t xml:space="preserve">Пировского </w:t>
      </w:r>
      <w:r w:rsidR="000E4733" w:rsidRPr="000E4733">
        <w:rPr>
          <w:rFonts w:ascii="Times New Roman" w:eastAsia="Times New Roman" w:hAnsi="Times New Roman" w:cs="Times New Roman"/>
          <w:color w:val="000000"/>
          <w:sz w:val="26"/>
          <w:szCs w:val="26"/>
          <w:lang w:eastAsia="ru-RU"/>
        </w:rPr>
        <w:t>муниципального округа</w:t>
      </w:r>
      <w:r w:rsidRPr="0048133A">
        <w:rPr>
          <w:rFonts w:ascii="Times New Roman" w:eastAsia="Times New Roman" w:hAnsi="Times New Roman" w:cs="Times New Roman"/>
          <w:color w:val="000000"/>
          <w:sz w:val="26"/>
          <w:szCs w:val="26"/>
          <w:lang w:eastAsia="ru-RU"/>
        </w:rPr>
        <w:t>, условиями заключенных договоров, контрактов, соглашений.</w:t>
      </w:r>
    </w:p>
    <w:p w14:paraId="281572C1"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4.2. Перевозчики несут ответственность как за свои собственные действия, так и за действия своих работников и других юридических и физических лиц, к услугам которых они прибегают для осуществления перевозок пассажиров, когда эти лица действуют в рамках возложенных на них в связи с данными перевозками обязанностей.</w:t>
      </w:r>
    </w:p>
    <w:p w14:paraId="59E030A0"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 Перевозчики пассажиров обязаны:</w:t>
      </w:r>
    </w:p>
    <w:p w14:paraId="08B65427"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  получить лицензию на право осуществления перевозок пассажиров, строго соблюдать лицензионные условия;</w:t>
      </w:r>
    </w:p>
    <w:p w14:paraId="55C71078"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 организовать безопасную перевозку пассажиров в соответствии с расписанием движения подвижного состава на маршруте, обеспечив высокую культуру обслуживания пассажиров;</w:t>
      </w:r>
    </w:p>
    <w:p w14:paraId="50CF9D31"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lastRenderedPageBreak/>
        <w:t>4.3.3. согласовать с организатором пассажирских перевозок маршрут, график и расписание движения транспортных средств;</w:t>
      </w:r>
    </w:p>
    <w:p w14:paraId="47CE3339"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4.3.4. обеспечить наличие подвижного состава, трудовых, материальных и организационных ресурсов в объеме, достаточном для гарантированного выполнения расписания движения на обслуживаемом маршруте;</w:t>
      </w:r>
    </w:p>
    <w:p w14:paraId="4C8FE40E"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4.3.5. обеспечить условия для стоянки, ремонта, технического обслуживания и контроля подвижного состава;</w:t>
      </w:r>
    </w:p>
    <w:p w14:paraId="472CB877"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4.3.6. обеспечить регулярное проведение предрейсовых и послерейсовых медицинских осмотров водителей;</w:t>
      </w:r>
    </w:p>
    <w:p w14:paraId="19AD7CBB"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4.3.7. обеспечить выпуск и работу на маршруте подвижного состава, соответствующего техническим, санитарным, экологическим нормам и требованиям;</w:t>
      </w:r>
    </w:p>
    <w:p w14:paraId="2F96E10F"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4.3.8. соблюдать нормы предельной вместимости транспортных средств, указанные в технических характеристиках транспортных средств;</w:t>
      </w:r>
    </w:p>
    <w:p w14:paraId="4A44CF18"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4.3.9. обеспечить соблюдение установленных нормативов и объемов технического обслуживания и ремонта транспортного средства с регистрацией в установленном порядке проведенных технических обслуживании и ремонтов;</w:t>
      </w:r>
    </w:p>
    <w:p w14:paraId="4CC9B2F8"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4.3.10. обеспечить диспетчерское сопровождение выполняемых рейсов (управление, учет, контроль) на маршруте, контроль за соблюдением водителями требований по безопасной перевозке пассажиров;</w:t>
      </w:r>
    </w:p>
    <w:p w14:paraId="70E3B978"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4.3.11. организовать работу диспетчерских служб, обеспеченных нормативно-правовой и нормативно-технической документацией, которые обязаны представлять организатору пассажирских перевозок информацию по осуществлению пассажирских перевозок по маршрутам;</w:t>
      </w:r>
    </w:p>
    <w:p w14:paraId="6B4F2794"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4.3.12. обеспечить выполнение водителями, осуществляющими пассажирские перевозки по маршрутам, указаний работников своих диспетчерских служб и диспетчерской службы организатора перевозок;</w:t>
      </w:r>
    </w:p>
    <w:p w14:paraId="56AE43B0"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4.3.13. обеспечить выполнение требований законодательства к качеству предоставляемых услуг по перевозке и обслуживанию пассажиров, соблюдению прав и законных интересов пассажиров, в том числе по реализации льгот на проезд в транспорте общего пользования;</w:t>
      </w:r>
    </w:p>
    <w:p w14:paraId="76679891"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4.3.14. представлять организатору перевозок информацию и документы, необходимые для осуществления контроля за соблюдением законодательства в сфере пассажирского транспорта;</w:t>
      </w:r>
    </w:p>
    <w:p w14:paraId="7F54E68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4.3.15. обеспечить беспрепятственный допуск представителей органов управления и контроля на объекты, используемые для осуществления пассажирских перевозок;</w:t>
      </w:r>
    </w:p>
    <w:p w14:paraId="771C28E5"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4.3.16. выполнять предписания и требования контролирующих органов в сроки, установленные законодательством;</w:t>
      </w:r>
    </w:p>
    <w:p w14:paraId="0E59DC65"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4.3.17. принимать и в установленные сроки рассматривать жалобы;</w:t>
      </w:r>
    </w:p>
    <w:p w14:paraId="2868C444"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4.3.18. предоставлять пассажирам информацию о работе подвижного состава на маршрутах и изменениях маршрутов, в том числе визуальную, в соответствии с правилами оформления подвижного состава, утвержденными организатором пассажирских перевозок;</w:t>
      </w:r>
    </w:p>
    <w:p w14:paraId="563E39AC"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4.3.19. обеспечить наличие у водителей транспортных средств:</w:t>
      </w:r>
    </w:p>
    <w:p w14:paraId="2C37549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лицензионной карточки;</w:t>
      </w:r>
    </w:p>
    <w:p w14:paraId="61B4641E"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путевого листа;</w:t>
      </w:r>
    </w:p>
    <w:p w14:paraId="6071AF22"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схемы маршрута с указанием опасных участков;</w:t>
      </w:r>
    </w:p>
    <w:p w14:paraId="04589C3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lastRenderedPageBreak/>
        <w:t>графика и расписания движения транспортного средства, согласованного с организатором пассажирских перевозок;</w:t>
      </w:r>
    </w:p>
    <w:p w14:paraId="566CF2C5"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документа, подтверждающего согласование маршрута с организатором пассажирских перевозок.</w:t>
      </w:r>
    </w:p>
    <w:p w14:paraId="2CAA49C8"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Наименование перевозчика (наименование юридического лица или фамилии, имени, отчества индивидуального предпринимателя), указанное в документе, подтверждающем согласование маршрута, и в расписании, должно совпадать с наименованием перевозчика в лицензионной карточке и графике движения транспортного средства;</w:t>
      </w:r>
    </w:p>
    <w:p w14:paraId="1BDD4BCF"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4.3.20. обеспечить наличие у водителей или кондукторов билетов установленных форм;</w:t>
      </w:r>
    </w:p>
    <w:p w14:paraId="13B208FD"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B74750">
        <w:rPr>
          <w:rFonts w:ascii="Times New Roman" w:eastAsia="Times New Roman" w:hAnsi="Times New Roman" w:cs="Times New Roman"/>
          <w:color w:val="000000"/>
          <w:sz w:val="26"/>
          <w:szCs w:val="26"/>
          <w:lang w:eastAsia="ru-RU"/>
        </w:rPr>
        <w:t>4.3.21. обеспечить технические возможности для передачи экипажами транспортных средств в салоны звуковой информации, предусмотренной настоящими Правилами;</w:t>
      </w:r>
    </w:p>
    <w:p w14:paraId="300F7BA6"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4.3.22. обеспечить соответствие подвижного состава требованиям по безопасности перевозки пассажиров. Транспортные средства, используемые для перевозки пассажиров, должны:</w:t>
      </w:r>
    </w:p>
    <w:p w14:paraId="5D07497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4.3.23. соответствовать категории и классу, предусмотренным государственными стандартами, и пассажировместимости, установленной организатором пассажирских перевозок;</w:t>
      </w:r>
    </w:p>
    <w:p w14:paraId="7B9998D1"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4.3.24. быть технически исправными, прошедшими государственную регистрацию, пройти в установленном порядке государственный технический осмотр;</w:t>
      </w:r>
    </w:p>
    <w:p w14:paraId="4E88742C"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4.3.25. обеспечивать работоспособность систем, поддерживающих необходимую температуру, состав воздуха и уровень шума в кабине водителя и пассажирском салоне;</w:t>
      </w:r>
    </w:p>
    <w:p w14:paraId="63DDABB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4.3.26. иметь правосторонние двери, обеспечивающие безопасную посадку и высадку пассажиров;</w:t>
      </w:r>
    </w:p>
    <w:p w14:paraId="4A10EB90"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4.3.27. быть оборудованы приборами системы по управлению и контролю за движением транспортных средств.</w:t>
      </w:r>
    </w:p>
    <w:p w14:paraId="0629BE9F"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4.3.28. информировать пассажиров о владельце лицензии, номерах телефонов контролирующих органов и выполнять иные обязанности, предусмотренные законодательством.</w:t>
      </w:r>
    </w:p>
    <w:p w14:paraId="0A827BEF"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4.3.29. осуществлять звуковое дублирование обязательной зрительной информации для незрячих и слабовидящих граждан.</w:t>
      </w:r>
    </w:p>
    <w:p w14:paraId="4AD92CB5" w14:textId="007DDC3E"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C72820">
        <w:rPr>
          <w:rFonts w:ascii="Times New Roman" w:eastAsia="Times New Roman" w:hAnsi="Times New Roman" w:cs="Times New Roman"/>
          <w:color w:val="000000"/>
          <w:sz w:val="26"/>
          <w:szCs w:val="26"/>
          <w:lang w:eastAsia="ru-RU"/>
        </w:rPr>
        <w:t xml:space="preserve">4.3.30. обеспечить беспрепятственный допуск собаки-проводника на объекты транспортной инфраструктуры </w:t>
      </w:r>
      <w:r w:rsidR="00B73993" w:rsidRPr="00C72820">
        <w:rPr>
          <w:rFonts w:ascii="Times New Roman" w:eastAsia="Times New Roman" w:hAnsi="Times New Roman" w:cs="Times New Roman"/>
          <w:color w:val="000000"/>
          <w:sz w:val="26"/>
          <w:szCs w:val="26"/>
          <w:lang w:eastAsia="ru-RU"/>
        </w:rPr>
        <w:t>Пировского муниципального округа</w:t>
      </w:r>
      <w:r w:rsidRPr="00C72820">
        <w:rPr>
          <w:rFonts w:ascii="Times New Roman" w:eastAsia="Times New Roman" w:hAnsi="Times New Roman" w:cs="Times New Roman"/>
          <w:color w:val="000000"/>
          <w:sz w:val="26"/>
          <w:szCs w:val="26"/>
          <w:lang w:eastAsia="ru-RU"/>
        </w:rPr>
        <w:t>, посещаемые инвалидами по зрению, а также на транспортные средства.</w:t>
      </w:r>
    </w:p>
    <w:p w14:paraId="0894EE07"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4.4. Перевозчик не вправе без уведомления заказчика (организатора) перевозок отменить назначенные на маршруте рейсы или изменить расписание, за исключением случаев, когда выполнение рейсов по расписанию невозможно при возникновении не зависящих от перевозчика помех по неблагоприятным дорожным или погодно-климатическим условиям, угрожающим безопасности движения или безопасности перевозки пассажиров.</w:t>
      </w:r>
    </w:p>
    <w:p w14:paraId="547C46F4"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О предстоящем плановом изменении или прекращении движения на маршруте перевозчик обязан уведомить пассажиров и заказчика (организатора) перевозок. Уведомление заказчика (организатора) перевозок производится в письменном виде, пассажиров - путем публикации в средствах массовой информации в сроки, согласуемые с заказчиком (организатором) перевозок.</w:t>
      </w:r>
    </w:p>
    <w:p w14:paraId="3EBAD243"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592B5F">
        <w:rPr>
          <w:rFonts w:ascii="Times New Roman" w:eastAsia="Times New Roman" w:hAnsi="Times New Roman" w:cs="Times New Roman"/>
          <w:color w:val="000000"/>
          <w:sz w:val="26"/>
          <w:szCs w:val="26"/>
          <w:lang w:eastAsia="ru-RU"/>
        </w:rPr>
        <w:lastRenderedPageBreak/>
        <w:t>4.5. Перевозчики имеют право:</w:t>
      </w:r>
    </w:p>
    <w:p w14:paraId="20212317" w14:textId="130185DC" w:rsidR="00E03FFC" w:rsidRPr="00B74750" w:rsidRDefault="00E03FFC" w:rsidP="00AC6165">
      <w:pPr>
        <w:spacing w:after="0" w:line="240" w:lineRule="auto"/>
        <w:ind w:firstLine="709"/>
        <w:jc w:val="both"/>
        <w:rPr>
          <w:rFonts w:ascii="Times New Roman" w:eastAsia="Times New Roman" w:hAnsi="Times New Roman" w:cs="Times New Roman"/>
          <w:sz w:val="26"/>
          <w:szCs w:val="26"/>
          <w:lang w:eastAsia="ru-RU"/>
        </w:rPr>
      </w:pPr>
      <w:r w:rsidRPr="0048133A">
        <w:rPr>
          <w:rFonts w:ascii="Times New Roman" w:eastAsia="Times New Roman" w:hAnsi="Times New Roman" w:cs="Times New Roman"/>
          <w:color w:val="000000"/>
          <w:sz w:val="26"/>
          <w:szCs w:val="26"/>
          <w:lang w:eastAsia="ru-RU"/>
        </w:rPr>
        <w:t xml:space="preserve">- </w:t>
      </w:r>
      <w:r w:rsidRPr="00B74750">
        <w:rPr>
          <w:rFonts w:ascii="Times New Roman" w:eastAsia="Times New Roman" w:hAnsi="Times New Roman" w:cs="Times New Roman"/>
          <w:sz w:val="26"/>
          <w:szCs w:val="26"/>
          <w:lang w:eastAsia="ru-RU"/>
        </w:rPr>
        <w:t>принимать участие в конкурсах</w:t>
      </w:r>
      <w:r w:rsidR="00B74750" w:rsidRPr="00B74750">
        <w:rPr>
          <w:rFonts w:ascii="Times New Roman" w:eastAsia="Times New Roman" w:hAnsi="Times New Roman" w:cs="Times New Roman"/>
          <w:sz w:val="26"/>
          <w:szCs w:val="26"/>
          <w:lang w:eastAsia="ru-RU"/>
        </w:rPr>
        <w:t>, отборах</w:t>
      </w:r>
      <w:r w:rsidRPr="00B74750">
        <w:rPr>
          <w:rFonts w:ascii="Times New Roman" w:eastAsia="Times New Roman" w:hAnsi="Times New Roman" w:cs="Times New Roman"/>
          <w:sz w:val="26"/>
          <w:szCs w:val="26"/>
          <w:lang w:eastAsia="ru-RU"/>
        </w:rPr>
        <w:t xml:space="preserve"> на осуществление пассажирских перевозок;</w:t>
      </w:r>
    </w:p>
    <w:p w14:paraId="324BFF86"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требовать и получать у организаторов перевозок необходимую документацию по обслуживаемым маршрутам для надлежащей и эффективной организации перевозок пассажиров;</w:t>
      </w:r>
    </w:p>
    <w:p w14:paraId="28968D2D" w14:textId="3BCC3771"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B74750">
        <w:rPr>
          <w:rFonts w:ascii="Times New Roman" w:eastAsia="Times New Roman" w:hAnsi="Times New Roman" w:cs="Times New Roman"/>
          <w:color w:val="000000"/>
          <w:sz w:val="26"/>
          <w:szCs w:val="26"/>
          <w:lang w:eastAsia="ru-RU"/>
        </w:rPr>
        <w:t xml:space="preserve">- требовать и своевременно получать </w:t>
      </w:r>
      <w:r w:rsidR="00B74750" w:rsidRPr="00B74750">
        <w:rPr>
          <w:rFonts w:ascii="Times New Roman" w:eastAsia="Times New Roman" w:hAnsi="Times New Roman" w:cs="Times New Roman"/>
          <w:color w:val="000000"/>
          <w:sz w:val="26"/>
          <w:szCs w:val="26"/>
          <w:lang w:eastAsia="ru-RU"/>
        </w:rPr>
        <w:t>субсидию на цели возмещения недополученных доходов возникающих в результате небольшой интенсивности пассажиропотоков, связанных с выполнением регулярных пассажирских перевозок по муниципальным маршрутам в Пировском округе</w:t>
      </w:r>
      <w:r w:rsidRPr="00B74750">
        <w:rPr>
          <w:rFonts w:ascii="Times New Roman" w:eastAsia="Times New Roman" w:hAnsi="Times New Roman" w:cs="Times New Roman"/>
          <w:color w:val="000000"/>
          <w:sz w:val="26"/>
          <w:szCs w:val="26"/>
          <w:lang w:eastAsia="ru-RU"/>
        </w:rPr>
        <w:t>, соблюдения установленных правил использования транспортных средств.</w:t>
      </w:r>
    </w:p>
    <w:p w14:paraId="0CC301A5" w14:textId="3A701720"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178BA233" w14:textId="77777777" w:rsidR="001118DD" w:rsidRDefault="001118DD" w:rsidP="00AC6165">
      <w:pPr>
        <w:spacing w:after="0" w:line="240" w:lineRule="auto"/>
        <w:ind w:firstLine="709"/>
        <w:jc w:val="center"/>
        <w:rPr>
          <w:rFonts w:ascii="Times New Roman" w:eastAsia="Times New Roman" w:hAnsi="Times New Roman" w:cs="Times New Roman"/>
          <w:b/>
          <w:bCs/>
          <w:color w:val="000000"/>
          <w:sz w:val="26"/>
          <w:szCs w:val="26"/>
          <w:lang w:eastAsia="ru-RU"/>
        </w:rPr>
      </w:pPr>
    </w:p>
    <w:p w14:paraId="3022CF70"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b/>
          <w:bCs/>
          <w:color w:val="000000"/>
          <w:sz w:val="26"/>
          <w:szCs w:val="26"/>
          <w:lang w:eastAsia="ru-RU"/>
        </w:rPr>
        <w:t>5. Финансовое обеспечение мер муниципального регулирования в сфере организации транспортного обслуживания.  Тарифы и расчеты за перевозки, периодичность и условия пересмотра тарифов</w:t>
      </w:r>
    </w:p>
    <w:p w14:paraId="427CD3E1"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49D9308F" w14:textId="5BD862FD"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5.1. Оплата услуг перевозчика </w:t>
      </w:r>
      <w:r w:rsidR="00F22EED" w:rsidRPr="0048133A">
        <w:rPr>
          <w:rFonts w:ascii="Times New Roman" w:eastAsia="Times New Roman" w:hAnsi="Times New Roman" w:cs="Times New Roman"/>
          <w:color w:val="000000"/>
          <w:sz w:val="26"/>
          <w:szCs w:val="26"/>
          <w:lang w:eastAsia="ru-RU"/>
        </w:rPr>
        <w:t>пассажиров осуществляется</w:t>
      </w:r>
      <w:r w:rsidRPr="0048133A">
        <w:rPr>
          <w:rFonts w:ascii="Times New Roman" w:eastAsia="Times New Roman" w:hAnsi="Times New Roman" w:cs="Times New Roman"/>
          <w:color w:val="000000"/>
          <w:sz w:val="26"/>
          <w:szCs w:val="26"/>
          <w:lang w:eastAsia="ru-RU"/>
        </w:rPr>
        <w:t xml:space="preserve"> в соответствии с условиями, определениями в муниципальном контракте.</w:t>
      </w:r>
    </w:p>
    <w:p w14:paraId="2C28C547"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5.2. Муниципальным заказом обеспечиваются пассажирские перевозки, нерентабельность которых обусловлена регулированием тарифов небольшой интенсивностью пассажиропотока. Обеспечение регулируемого уровня на регулярные пассажирские перевозки и прав отдельных категорий граждан на пассажирские перевозки по льготным тарифам на маршрутах регулярных перевозок осуществляется посредством предоставления субсидий из местного бюджета.</w:t>
      </w:r>
    </w:p>
    <w:p w14:paraId="3324FAC7" w14:textId="00302769"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Субсидии предоставляются на безвозмездной основе для возмещения недополученных доходов и (или) финансового обеспечения (возмещения) </w:t>
      </w:r>
      <w:r w:rsidR="00F22EED" w:rsidRPr="0048133A">
        <w:rPr>
          <w:rFonts w:ascii="Times New Roman" w:eastAsia="Times New Roman" w:hAnsi="Times New Roman" w:cs="Times New Roman"/>
          <w:color w:val="000000"/>
          <w:sz w:val="26"/>
          <w:szCs w:val="26"/>
          <w:lang w:eastAsia="ru-RU"/>
        </w:rPr>
        <w:t>затрат перевозчиками</w:t>
      </w:r>
      <w:r w:rsidRPr="0048133A">
        <w:rPr>
          <w:rFonts w:ascii="Times New Roman" w:eastAsia="Times New Roman" w:hAnsi="Times New Roman" w:cs="Times New Roman"/>
          <w:color w:val="000000"/>
          <w:sz w:val="26"/>
          <w:szCs w:val="26"/>
          <w:lang w:eastAsia="ru-RU"/>
        </w:rPr>
        <w:t>.</w:t>
      </w:r>
    </w:p>
    <w:p w14:paraId="2CB570CC" w14:textId="25249903"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Порядок предоставления из бюджета </w:t>
      </w:r>
      <w:r w:rsidR="00592B5F">
        <w:rPr>
          <w:rFonts w:ascii="Times New Roman" w:eastAsia="Times New Roman" w:hAnsi="Times New Roman" w:cs="Times New Roman"/>
          <w:color w:val="000000"/>
          <w:sz w:val="26"/>
          <w:szCs w:val="26"/>
          <w:lang w:eastAsia="ru-RU"/>
        </w:rPr>
        <w:t xml:space="preserve">Пировского </w:t>
      </w:r>
      <w:r w:rsidR="00592B5F" w:rsidRPr="00592B5F">
        <w:rPr>
          <w:rFonts w:ascii="Times New Roman" w:eastAsia="Times New Roman" w:hAnsi="Times New Roman" w:cs="Times New Roman"/>
          <w:color w:val="000000"/>
          <w:sz w:val="26"/>
          <w:szCs w:val="26"/>
          <w:lang w:eastAsia="ru-RU"/>
        </w:rPr>
        <w:t>муниципального округа</w:t>
      </w:r>
      <w:r w:rsidRPr="0048133A">
        <w:rPr>
          <w:rFonts w:ascii="Times New Roman" w:eastAsia="Times New Roman" w:hAnsi="Times New Roman" w:cs="Times New Roman"/>
          <w:color w:val="000000"/>
          <w:sz w:val="26"/>
          <w:szCs w:val="26"/>
          <w:lang w:eastAsia="ru-RU"/>
        </w:rPr>
        <w:t xml:space="preserve"> организациям автомобильного транспорта субсидий определяется отдельным нормативным актом уполномоченного органа ежегодно.</w:t>
      </w:r>
    </w:p>
    <w:p w14:paraId="47B5070B"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5.3. Тарифы на регулярные пассажирские перевозки устанавливаются в соответствии с действующим законодательством.</w:t>
      </w:r>
    </w:p>
    <w:p w14:paraId="06DC0F09" w14:textId="77562566"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Сведения об изменении тарифов доводятся до населения не позднее чем </w:t>
      </w:r>
      <w:r w:rsidR="00F22EED" w:rsidRPr="0048133A">
        <w:rPr>
          <w:rFonts w:ascii="Times New Roman" w:eastAsia="Times New Roman" w:hAnsi="Times New Roman" w:cs="Times New Roman"/>
          <w:color w:val="000000"/>
          <w:sz w:val="26"/>
          <w:szCs w:val="26"/>
          <w:lang w:eastAsia="ru-RU"/>
        </w:rPr>
        <w:t>за десять</w:t>
      </w:r>
      <w:r w:rsidRPr="0048133A">
        <w:rPr>
          <w:rFonts w:ascii="Times New Roman" w:eastAsia="Times New Roman" w:hAnsi="Times New Roman" w:cs="Times New Roman"/>
          <w:color w:val="000000"/>
          <w:sz w:val="26"/>
          <w:szCs w:val="26"/>
          <w:lang w:eastAsia="ru-RU"/>
        </w:rPr>
        <w:t xml:space="preserve"> дней до даты их введения.</w:t>
      </w:r>
    </w:p>
    <w:p w14:paraId="43397E2C" w14:textId="77777777"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Предоставление отдельным категориям населения права проезда по льготным тарифам или бесплатно осуществляется органами государственной власти или местного самоуправления в пределах своей компетенции посредством предоставления гражданам льготных проездных документов.</w:t>
      </w:r>
    </w:p>
    <w:p w14:paraId="0FAA36C7"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b/>
          <w:bCs/>
          <w:color w:val="000000"/>
          <w:sz w:val="26"/>
          <w:szCs w:val="26"/>
          <w:lang w:eastAsia="ru-RU"/>
        </w:rPr>
        <w:t> </w:t>
      </w:r>
    </w:p>
    <w:p w14:paraId="10042D23" w14:textId="0DF38A0E"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b/>
          <w:bCs/>
          <w:color w:val="000000"/>
          <w:sz w:val="26"/>
          <w:szCs w:val="26"/>
          <w:lang w:eastAsia="ru-RU"/>
        </w:rPr>
        <w:t xml:space="preserve">6. Органы, осуществляющие контроль </w:t>
      </w:r>
      <w:r w:rsidR="00F22EED" w:rsidRPr="0048133A">
        <w:rPr>
          <w:rFonts w:ascii="Times New Roman" w:eastAsia="Times New Roman" w:hAnsi="Times New Roman" w:cs="Times New Roman"/>
          <w:b/>
          <w:bCs/>
          <w:color w:val="000000"/>
          <w:sz w:val="26"/>
          <w:szCs w:val="26"/>
          <w:lang w:eastAsia="ru-RU"/>
        </w:rPr>
        <w:t>за соблюдением</w:t>
      </w:r>
      <w:r w:rsidRPr="0048133A">
        <w:rPr>
          <w:rFonts w:ascii="Times New Roman" w:eastAsia="Times New Roman" w:hAnsi="Times New Roman" w:cs="Times New Roman"/>
          <w:b/>
          <w:bCs/>
          <w:color w:val="000000"/>
          <w:sz w:val="26"/>
          <w:szCs w:val="26"/>
          <w:lang w:eastAsia="ru-RU"/>
        </w:rPr>
        <w:t xml:space="preserve"> настоящих правил</w:t>
      </w:r>
    </w:p>
    <w:p w14:paraId="0B445E13" w14:textId="77777777" w:rsidR="00E03FFC" w:rsidRPr="0048133A" w:rsidRDefault="00E03FFC" w:rsidP="00AC6165">
      <w:pPr>
        <w:spacing w:after="0" w:line="240" w:lineRule="auto"/>
        <w:ind w:firstLine="709"/>
        <w:jc w:val="center"/>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58D9C7E2" w14:textId="722F7D2B" w:rsidR="00E03FFC" w:rsidRPr="0048133A" w:rsidRDefault="00E03FFC" w:rsidP="00AC6165">
      <w:pPr>
        <w:spacing w:after="0"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6.1. Органами, осуществляющими контроль за соблюдением настоящих Правил, являются уполномоч</w:t>
      </w:r>
      <w:r w:rsidR="00592B5F">
        <w:rPr>
          <w:rFonts w:ascii="Times New Roman" w:eastAsia="Times New Roman" w:hAnsi="Times New Roman" w:cs="Times New Roman"/>
          <w:color w:val="000000"/>
          <w:sz w:val="26"/>
          <w:szCs w:val="26"/>
          <w:lang w:eastAsia="ru-RU"/>
        </w:rPr>
        <w:t xml:space="preserve">енный орган </w:t>
      </w:r>
      <w:r w:rsidR="00B73993">
        <w:rPr>
          <w:rFonts w:ascii="Times New Roman" w:eastAsia="Times New Roman" w:hAnsi="Times New Roman" w:cs="Times New Roman"/>
          <w:color w:val="000000"/>
          <w:sz w:val="26"/>
          <w:szCs w:val="26"/>
          <w:lang w:eastAsia="ru-RU"/>
        </w:rPr>
        <w:t xml:space="preserve">администрации </w:t>
      </w:r>
      <w:r w:rsidR="00B73993" w:rsidRPr="00B73993">
        <w:rPr>
          <w:rFonts w:ascii="Times New Roman" w:eastAsia="Times New Roman" w:hAnsi="Times New Roman" w:cs="Times New Roman"/>
          <w:color w:val="000000"/>
          <w:sz w:val="26"/>
          <w:szCs w:val="26"/>
          <w:lang w:eastAsia="ru-RU"/>
        </w:rPr>
        <w:t>Пировского муниципального округа</w:t>
      </w:r>
      <w:r w:rsidRPr="0048133A">
        <w:rPr>
          <w:rFonts w:ascii="Times New Roman" w:eastAsia="Times New Roman" w:hAnsi="Times New Roman" w:cs="Times New Roman"/>
          <w:color w:val="000000"/>
          <w:sz w:val="26"/>
          <w:szCs w:val="26"/>
          <w:lang w:eastAsia="ru-RU"/>
        </w:rPr>
        <w:t xml:space="preserve">, органы внутренних дел в пределах их компетенции. Контроль за работой транспортных средств на маршрутах осуществляется путем проведения проверок исполнения перевозчиками условий договоров об организации </w:t>
      </w:r>
      <w:r w:rsidRPr="0048133A">
        <w:rPr>
          <w:rFonts w:ascii="Times New Roman" w:eastAsia="Times New Roman" w:hAnsi="Times New Roman" w:cs="Times New Roman"/>
          <w:color w:val="000000"/>
          <w:sz w:val="26"/>
          <w:szCs w:val="26"/>
          <w:lang w:eastAsia="ru-RU"/>
        </w:rPr>
        <w:lastRenderedPageBreak/>
        <w:t>и осуществлении перевозок пассажиров, соблюдения расписания движения транспортных средств по маршрутам.</w:t>
      </w:r>
    </w:p>
    <w:p w14:paraId="35D5FFCB" w14:textId="4E411AA4" w:rsidR="00E03FFC" w:rsidRPr="0048133A" w:rsidRDefault="00E03FFC" w:rsidP="00AC6165">
      <w:pPr>
        <w:spacing w:after="0" w:line="240" w:lineRule="auto"/>
        <w:ind w:firstLine="709"/>
        <w:jc w:val="both"/>
        <w:rPr>
          <w:rFonts w:ascii="Times New Roman" w:eastAsia="Times New Roman" w:hAnsi="Times New Roman" w:cs="Times New Roman"/>
          <w:i/>
          <w:color w:val="000000"/>
          <w:sz w:val="26"/>
          <w:szCs w:val="26"/>
          <w:lang w:eastAsia="ru-RU"/>
        </w:rPr>
      </w:pPr>
      <w:r w:rsidRPr="0048133A">
        <w:rPr>
          <w:rFonts w:ascii="Times New Roman" w:eastAsia="Times New Roman" w:hAnsi="Times New Roman" w:cs="Times New Roman"/>
          <w:color w:val="000000"/>
          <w:sz w:val="26"/>
          <w:szCs w:val="26"/>
          <w:lang w:eastAsia="ru-RU"/>
        </w:rPr>
        <w:t xml:space="preserve">Контролирующим </w:t>
      </w:r>
      <w:r w:rsidR="00F22EED" w:rsidRPr="0048133A">
        <w:rPr>
          <w:rFonts w:ascii="Times New Roman" w:eastAsia="Times New Roman" w:hAnsi="Times New Roman" w:cs="Times New Roman"/>
          <w:color w:val="000000"/>
          <w:sz w:val="26"/>
          <w:szCs w:val="26"/>
          <w:lang w:eastAsia="ru-RU"/>
        </w:rPr>
        <w:t>органом по</w:t>
      </w:r>
      <w:r w:rsidRPr="0048133A">
        <w:rPr>
          <w:rFonts w:ascii="Times New Roman" w:eastAsia="Times New Roman" w:hAnsi="Times New Roman" w:cs="Times New Roman"/>
          <w:color w:val="000000"/>
          <w:sz w:val="26"/>
          <w:szCs w:val="26"/>
          <w:lang w:eastAsia="ru-RU"/>
        </w:rPr>
        <w:t xml:space="preserve"> расходованию бюджетных средств </w:t>
      </w:r>
      <w:r w:rsidR="00F22EED" w:rsidRPr="0048133A">
        <w:rPr>
          <w:rFonts w:ascii="Times New Roman" w:eastAsia="Times New Roman" w:hAnsi="Times New Roman" w:cs="Times New Roman"/>
          <w:color w:val="000000"/>
          <w:sz w:val="26"/>
          <w:szCs w:val="26"/>
          <w:lang w:eastAsia="ru-RU"/>
        </w:rPr>
        <w:t>является главный</w:t>
      </w:r>
      <w:r w:rsidRPr="0048133A">
        <w:rPr>
          <w:rFonts w:ascii="Times New Roman" w:eastAsia="Times New Roman" w:hAnsi="Times New Roman" w:cs="Times New Roman"/>
          <w:color w:val="000000"/>
          <w:sz w:val="26"/>
          <w:szCs w:val="26"/>
          <w:lang w:eastAsia="ru-RU"/>
        </w:rPr>
        <w:t xml:space="preserve"> распорядитель бюджет</w:t>
      </w:r>
      <w:r w:rsidR="00592B5F">
        <w:rPr>
          <w:rFonts w:ascii="Times New Roman" w:eastAsia="Times New Roman" w:hAnsi="Times New Roman" w:cs="Times New Roman"/>
          <w:color w:val="000000"/>
          <w:sz w:val="26"/>
          <w:szCs w:val="26"/>
          <w:lang w:eastAsia="ru-RU"/>
        </w:rPr>
        <w:t>ных средств и Контрольно-счетный</w:t>
      </w:r>
      <w:r w:rsidRPr="0048133A">
        <w:rPr>
          <w:rFonts w:ascii="Times New Roman" w:eastAsia="Times New Roman" w:hAnsi="Times New Roman" w:cs="Times New Roman"/>
          <w:color w:val="000000"/>
          <w:sz w:val="26"/>
          <w:szCs w:val="26"/>
          <w:lang w:eastAsia="ru-RU"/>
        </w:rPr>
        <w:t xml:space="preserve"> </w:t>
      </w:r>
      <w:r w:rsidR="00592B5F">
        <w:rPr>
          <w:rFonts w:ascii="Times New Roman" w:eastAsia="Times New Roman" w:hAnsi="Times New Roman" w:cs="Times New Roman"/>
          <w:color w:val="000000"/>
          <w:sz w:val="26"/>
          <w:szCs w:val="26"/>
          <w:lang w:eastAsia="ru-RU"/>
        </w:rPr>
        <w:t>орган</w:t>
      </w:r>
      <w:r w:rsidRPr="0048133A">
        <w:rPr>
          <w:rFonts w:ascii="Times New Roman" w:eastAsia="Times New Roman" w:hAnsi="Times New Roman" w:cs="Times New Roman"/>
          <w:color w:val="000000"/>
          <w:sz w:val="26"/>
          <w:szCs w:val="26"/>
          <w:lang w:eastAsia="ru-RU"/>
        </w:rPr>
        <w:t xml:space="preserve"> </w:t>
      </w:r>
      <w:r w:rsidR="00B73993" w:rsidRPr="00B73993">
        <w:rPr>
          <w:rFonts w:ascii="Times New Roman" w:eastAsia="Times New Roman" w:hAnsi="Times New Roman" w:cs="Times New Roman"/>
          <w:color w:val="000000"/>
          <w:sz w:val="26"/>
          <w:szCs w:val="26"/>
          <w:lang w:eastAsia="ru-RU"/>
        </w:rPr>
        <w:t>Пировского муниципального округа</w:t>
      </w:r>
      <w:r w:rsidR="00FC0012" w:rsidRPr="00B73993">
        <w:rPr>
          <w:rFonts w:ascii="Times New Roman" w:eastAsia="Times New Roman" w:hAnsi="Times New Roman" w:cs="Times New Roman"/>
          <w:color w:val="000000"/>
          <w:sz w:val="26"/>
          <w:szCs w:val="26"/>
          <w:lang w:eastAsia="ru-RU"/>
        </w:rPr>
        <w:t>.</w:t>
      </w:r>
    </w:p>
    <w:p w14:paraId="6DC2EEA7" w14:textId="77777777" w:rsidR="00E03FFC" w:rsidRPr="0048133A" w:rsidRDefault="00E03FFC" w:rsidP="00AC6165">
      <w:pPr>
        <w:spacing w:after="125" w:line="240" w:lineRule="auto"/>
        <w:ind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6.2. Обо всех выявленных в ходе проверки нарушениях лицо, осуществляющее проверку, производит отметку в путевом листе с указанием места и времени проведения проверки. В случае выявления нарушений настоящих Правил лицо, осуществляющее проверку, составляет соответствующий акт и (или) в соответствии с полномочиями, установленными законодательством, протокол об административном нарушении.</w:t>
      </w:r>
    </w:p>
    <w:p w14:paraId="6A4A69B0" w14:textId="77777777" w:rsidR="00E03FFC" w:rsidRPr="0048133A" w:rsidRDefault="00E03FFC" w:rsidP="0048133A">
      <w:pPr>
        <w:spacing w:after="0" w:line="240" w:lineRule="auto"/>
        <w:ind w:left="5812" w:firstLine="709"/>
        <w:jc w:val="both"/>
        <w:rPr>
          <w:rFonts w:ascii="Times New Roman" w:eastAsia="Times New Roman" w:hAnsi="Times New Roman" w:cs="Times New Roman"/>
          <w:color w:val="000000"/>
          <w:sz w:val="26"/>
          <w:szCs w:val="26"/>
          <w:lang w:eastAsia="ru-RU"/>
        </w:rPr>
      </w:pPr>
      <w:r w:rsidRPr="0048133A">
        <w:rPr>
          <w:rFonts w:ascii="Times New Roman" w:eastAsia="Times New Roman" w:hAnsi="Times New Roman" w:cs="Times New Roman"/>
          <w:color w:val="000000"/>
          <w:sz w:val="26"/>
          <w:szCs w:val="26"/>
          <w:lang w:eastAsia="ru-RU"/>
        </w:rPr>
        <w:t> </w:t>
      </w:r>
    </w:p>
    <w:p w14:paraId="43C569DE" w14:textId="77777777" w:rsidR="00E03FFC" w:rsidRPr="00FC0012" w:rsidRDefault="00E03FFC" w:rsidP="00FC0012">
      <w:pPr>
        <w:spacing w:after="0" w:line="240" w:lineRule="auto"/>
        <w:jc w:val="both"/>
        <w:rPr>
          <w:rFonts w:ascii="Arial" w:eastAsia="Times New Roman" w:hAnsi="Arial" w:cs="Arial"/>
          <w:color w:val="000000"/>
          <w:sz w:val="27"/>
          <w:szCs w:val="27"/>
          <w:lang w:eastAsia="ru-RU"/>
        </w:rPr>
      </w:pPr>
    </w:p>
    <w:p w14:paraId="077B36D4" w14:textId="77777777" w:rsidR="00A53E99" w:rsidRPr="00E65D45" w:rsidRDefault="00A53E99">
      <w:pPr>
        <w:rPr>
          <w:rFonts w:ascii="Times New Roman" w:hAnsi="Times New Roman" w:cs="Times New Roman"/>
          <w:sz w:val="26"/>
          <w:szCs w:val="26"/>
        </w:rPr>
      </w:pPr>
    </w:p>
    <w:sectPr w:rsidR="00A53E99" w:rsidRPr="00E65D45" w:rsidSect="009764B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88E03" w14:textId="77777777" w:rsidR="005F5CF3" w:rsidRDefault="005F5CF3" w:rsidP="00F2185F">
      <w:pPr>
        <w:spacing w:after="0" w:line="240" w:lineRule="auto"/>
      </w:pPr>
      <w:r>
        <w:separator/>
      </w:r>
    </w:p>
  </w:endnote>
  <w:endnote w:type="continuationSeparator" w:id="0">
    <w:p w14:paraId="3B3E941F" w14:textId="77777777" w:rsidR="005F5CF3" w:rsidRDefault="005F5CF3" w:rsidP="00F2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F1397" w14:textId="77777777" w:rsidR="005F5CF3" w:rsidRDefault="005F5CF3" w:rsidP="00F2185F">
      <w:pPr>
        <w:spacing w:after="0" w:line="240" w:lineRule="auto"/>
      </w:pPr>
      <w:r>
        <w:separator/>
      </w:r>
    </w:p>
  </w:footnote>
  <w:footnote w:type="continuationSeparator" w:id="0">
    <w:p w14:paraId="6DD7E6BB" w14:textId="77777777" w:rsidR="005F5CF3" w:rsidRDefault="005F5CF3" w:rsidP="00F21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0EC3"/>
    <w:multiLevelType w:val="multilevel"/>
    <w:tmpl w:val="0F941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45"/>
    <w:rsid w:val="00001F24"/>
    <w:rsid w:val="00004B4E"/>
    <w:rsid w:val="00024340"/>
    <w:rsid w:val="0003799C"/>
    <w:rsid w:val="00070602"/>
    <w:rsid w:val="00072C40"/>
    <w:rsid w:val="00095D60"/>
    <w:rsid w:val="000E3CAF"/>
    <w:rsid w:val="000E4733"/>
    <w:rsid w:val="001118DD"/>
    <w:rsid w:val="00152E94"/>
    <w:rsid w:val="001542D2"/>
    <w:rsid w:val="001567D2"/>
    <w:rsid w:val="00164A70"/>
    <w:rsid w:val="00171B64"/>
    <w:rsid w:val="0019000C"/>
    <w:rsid w:val="001910C5"/>
    <w:rsid w:val="00233377"/>
    <w:rsid w:val="00237203"/>
    <w:rsid w:val="00277EFC"/>
    <w:rsid w:val="002B5898"/>
    <w:rsid w:val="002B7803"/>
    <w:rsid w:val="00342485"/>
    <w:rsid w:val="0034650B"/>
    <w:rsid w:val="00365543"/>
    <w:rsid w:val="003D5920"/>
    <w:rsid w:val="003E45B2"/>
    <w:rsid w:val="00403976"/>
    <w:rsid w:val="00406AFD"/>
    <w:rsid w:val="00444831"/>
    <w:rsid w:val="00475E1E"/>
    <w:rsid w:val="0048133A"/>
    <w:rsid w:val="0048432F"/>
    <w:rsid w:val="004C64CC"/>
    <w:rsid w:val="004D703F"/>
    <w:rsid w:val="00584026"/>
    <w:rsid w:val="00592B5F"/>
    <w:rsid w:val="005A4D79"/>
    <w:rsid w:val="005D5234"/>
    <w:rsid w:val="005E38AC"/>
    <w:rsid w:val="005F5CF3"/>
    <w:rsid w:val="005F6692"/>
    <w:rsid w:val="00611FA1"/>
    <w:rsid w:val="00657649"/>
    <w:rsid w:val="00663052"/>
    <w:rsid w:val="00676FEB"/>
    <w:rsid w:val="006F4FC1"/>
    <w:rsid w:val="00740C8A"/>
    <w:rsid w:val="00743F37"/>
    <w:rsid w:val="00757528"/>
    <w:rsid w:val="00787C31"/>
    <w:rsid w:val="008427BA"/>
    <w:rsid w:val="0085172C"/>
    <w:rsid w:val="00876699"/>
    <w:rsid w:val="00892018"/>
    <w:rsid w:val="00893C83"/>
    <w:rsid w:val="008A6661"/>
    <w:rsid w:val="008B097D"/>
    <w:rsid w:val="008C7059"/>
    <w:rsid w:val="009309F7"/>
    <w:rsid w:val="00957889"/>
    <w:rsid w:val="009764B0"/>
    <w:rsid w:val="00992271"/>
    <w:rsid w:val="009D14D4"/>
    <w:rsid w:val="009D4726"/>
    <w:rsid w:val="00A16E43"/>
    <w:rsid w:val="00A3661A"/>
    <w:rsid w:val="00A525BD"/>
    <w:rsid w:val="00A53E99"/>
    <w:rsid w:val="00A5755D"/>
    <w:rsid w:val="00AB250B"/>
    <w:rsid w:val="00AC6165"/>
    <w:rsid w:val="00AE285E"/>
    <w:rsid w:val="00AF16F7"/>
    <w:rsid w:val="00B55DAE"/>
    <w:rsid w:val="00B67DD1"/>
    <w:rsid w:val="00B73993"/>
    <w:rsid w:val="00B74750"/>
    <w:rsid w:val="00B862F7"/>
    <w:rsid w:val="00B90F5C"/>
    <w:rsid w:val="00B95264"/>
    <w:rsid w:val="00BA09BF"/>
    <w:rsid w:val="00BD7C85"/>
    <w:rsid w:val="00C672FB"/>
    <w:rsid w:val="00C72820"/>
    <w:rsid w:val="00CA1027"/>
    <w:rsid w:val="00CD53A3"/>
    <w:rsid w:val="00CE1B98"/>
    <w:rsid w:val="00CE60BA"/>
    <w:rsid w:val="00CF1850"/>
    <w:rsid w:val="00D22A70"/>
    <w:rsid w:val="00D506B5"/>
    <w:rsid w:val="00D77D15"/>
    <w:rsid w:val="00D90F11"/>
    <w:rsid w:val="00DD3C94"/>
    <w:rsid w:val="00E03FFC"/>
    <w:rsid w:val="00E14CDD"/>
    <w:rsid w:val="00E65D45"/>
    <w:rsid w:val="00E742F0"/>
    <w:rsid w:val="00F04938"/>
    <w:rsid w:val="00F2185F"/>
    <w:rsid w:val="00F22EED"/>
    <w:rsid w:val="00F23C49"/>
    <w:rsid w:val="00F34191"/>
    <w:rsid w:val="00F605D2"/>
    <w:rsid w:val="00F83DF1"/>
    <w:rsid w:val="00FA5265"/>
    <w:rsid w:val="00FB7C53"/>
    <w:rsid w:val="00FC0012"/>
    <w:rsid w:val="00FF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C5C1"/>
  <w15:docId w15:val="{A08B23CC-0EA7-4EF3-A996-EF2E710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018"/>
  </w:style>
  <w:style w:type="paragraph" w:styleId="1">
    <w:name w:val="heading 1"/>
    <w:basedOn w:val="a0"/>
    <w:next w:val="a0"/>
    <w:link w:val="10"/>
    <w:qFormat/>
    <w:rsid w:val="00F2185F"/>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E65D45"/>
    <w:rPr>
      <w:color w:val="0000FF"/>
      <w:u w:val="single"/>
    </w:rPr>
  </w:style>
  <w:style w:type="paragraph" w:customStyle="1" w:styleId="consplusnormal">
    <w:name w:val="consplusnormal"/>
    <w:basedOn w:val="a0"/>
    <w:rsid w:val="00E65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Title"/>
    <w:basedOn w:val="a0"/>
    <w:link w:val="a5"/>
    <w:qFormat/>
    <w:rsid w:val="00A53E99"/>
    <w:pPr>
      <w:numPr>
        <w:ilvl w:val="8"/>
        <w:numId w:val="1"/>
      </w:numPr>
      <w:spacing w:after="0" w:line="240" w:lineRule="auto"/>
      <w:ind w:firstLine="709"/>
      <w:jc w:val="center"/>
    </w:pPr>
    <w:rPr>
      <w:rFonts w:ascii="Times New Roman" w:eastAsia="Times New Roman" w:hAnsi="Times New Roman" w:cs="Times New Roman"/>
      <w:b/>
      <w:sz w:val="48"/>
      <w:szCs w:val="20"/>
      <w:lang w:eastAsia="ru-RU"/>
    </w:rPr>
  </w:style>
  <w:style w:type="character" w:customStyle="1" w:styleId="a5">
    <w:name w:val="Название Знак"/>
    <w:basedOn w:val="a1"/>
    <w:link w:val="a"/>
    <w:rsid w:val="00A53E99"/>
    <w:rPr>
      <w:rFonts w:ascii="Times New Roman" w:eastAsia="Times New Roman" w:hAnsi="Times New Roman" w:cs="Times New Roman"/>
      <w:b/>
      <w:sz w:val="48"/>
      <w:szCs w:val="20"/>
      <w:lang w:eastAsia="ru-RU"/>
    </w:rPr>
  </w:style>
  <w:style w:type="paragraph" w:customStyle="1" w:styleId="ConsPlusNormal0">
    <w:name w:val="ConsPlusNormal"/>
    <w:rsid w:val="00A53E9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277EFC"/>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0"/>
    <w:uiPriority w:val="34"/>
    <w:qFormat/>
    <w:rsid w:val="00F2185F"/>
    <w:pPr>
      <w:spacing w:after="160" w:line="254" w:lineRule="auto"/>
      <w:ind w:left="720"/>
      <w:contextualSpacing/>
    </w:pPr>
  </w:style>
  <w:style w:type="character" w:customStyle="1" w:styleId="10">
    <w:name w:val="Заголовок 1 Знак"/>
    <w:basedOn w:val="a1"/>
    <w:link w:val="1"/>
    <w:rsid w:val="00F2185F"/>
    <w:rPr>
      <w:rFonts w:ascii="Times New Roman" w:eastAsia="Times New Roman" w:hAnsi="Times New Roman" w:cs="Times New Roman"/>
      <w:sz w:val="28"/>
      <w:szCs w:val="24"/>
      <w:lang w:eastAsia="ru-RU"/>
    </w:rPr>
  </w:style>
  <w:style w:type="paragraph" w:styleId="a7">
    <w:name w:val="footnote text"/>
    <w:basedOn w:val="a0"/>
    <w:link w:val="a8"/>
    <w:rsid w:val="00F2185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rsid w:val="00F2185F"/>
    <w:rPr>
      <w:rFonts w:ascii="Times New Roman" w:eastAsia="Times New Roman" w:hAnsi="Times New Roman" w:cs="Times New Roman"/>
      <w:sz w:val="20"/>
      <w:szCs w:val="20"/>
      <w:lang w:eastAsia="ru-RU"/>
    </w:rPr>
  </w:style>
  <w:style w:type="character" w:styleId="a9">
    <w:name w:val="footnote reference"/>
    <w:basedOn w:val="a1"/>
    <w:rsid w:val="00F2185F"/>
    <w:rPr>
      <w:vertAlign w:val="superscript"/>
    </w:rPr>
  </w:style>
  <w:style w:type="paragraph" w:styleId="aa">
    <w:name w:val="header"/>
    <w:basedOn w:val="a0"/>
    <w:link w:val="ab"/>
    <w:uiPriority w:val="99"/>
    <w:unhideWhenUsed/>
    <w:rsid w:val="00CD53A3"/>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D53A3"/>
  </w:style>
  <w:style w:type="paragraph" w:styleId="ac">
    <w:name w:val="footer"/>
    <w:basedOn w:val="a0"/>
    <w:link w:val="ad"/>
    <w:uiPriority w:val="99"/>
    <w:unhideWhenUsed/>
    <w:rsid w:val="00CD53A3"/>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D53A3"/>
  </w:style>
  <w:style w:type="table" w:customStyle="1" w:styleId="11">
    <w:name w:val="Сетка таблицы1"/>
    <w:basedOn w:val="a2"/>
    <w:next w:val="ae"/>
    <w:uiPriority w:val="39"/>
    <w:rsid w:val="00C67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rsid w:val="00C67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072C40"/>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072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0588">
      <w:bodyDiv w:val="1"/>
      <w:marLeft w:val="0"/>
      <w:marRight w:val="0"/>
      <w:marTop w:val="0"/>
      <w:marBottom w:val="0"/>
      <w:divBdr>
        <w:top w:val="none" w:sz="0" w:space="0" w:color="auto"/>
        <w:left w:val="none" w:sz="0" w:space="0" w:color="auto"/>
        <w:bottom w:val="none" w:sz="0" w:space="0" w:color="auto"/>
        <w:right w:val="none" w:sz="0" w:space="0" w:color="auto"/>
      </w:divBdr>
    </w:div>
    <w:div w:id="1280837780">
      <w:bodyDiv w:val="1"/>
      <w:marLeft w:val="0"/>
      <w:marRight w:val="0"/>
      <w:marTop w:val="0"/>
      <w:marBottom w:val="0"/>
      <w:divBdr>
        <w:top w:val="none" w:sz="0" w:space="0" w:color="auto"/>
        <w:left w:val="none" w:sz="0" w:space="0" w:color="auto"/>
        <w:bottom w:val="none" w:sz="0" w:space="0" w:color="auto"/>
        <w:right w:val="none" w:sz="0" w:space="0" w:color="auto"/>
      </w:divBdr>
    </w:div>
    <w:div w:id="18894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8080/bigs/showDocument.html?id=8B9A51FF-CB1B-4EB8-91A8-F6C6110D3AE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D0C9974-EF90-4277-B258-497477862A1B" TargetMode="External"/><Relationship Id="rId5" Type="http://schemas.openxmlformats.org/officeDocument/2006/relationships/webSettings" Target="webSettings.xml"/><Relationship Id="rId10" Type="http://schemas.openxmlformats.org/officeDocument/2006/relationships/hyperlink" Target="http://pravo.minjust.ru:8080/bigs/showDocument.html?id=AACC3337-7E8A-426B-B276-4A9507EDFF07" TargetMode="Externa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1131-9F63-421B-A010-831E492E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6171</TotalTime>
  <Pages>10</Pages>
  <Words>3332</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User Windows</cp:lastModifiedBy>
  <cp:revision>57</cp:revision>
  <cp:lastPrinted>2023-03-14T04:16:00Z</cp:lastPrinted>
  <dcterms:created xsi:type="dcterms:W3CDTF">2023-02-10T08:32:00Z</dcterms:created>
  <dcterms:modified xsi:type="dcterms:W3CDTF">2023-03-29T03:11:00Z</dcterms:modified>
</cp:coreProperties>
</file>