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5C" w:rsidRDefault="00CB2B5C" w:rsidP="00E45B6E">
      <w:pPr>
        <w:rPr>
          <w:b/>
          <w:color w:val="auto"/>
        </w:rPr>
      </w:pP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noProof/>
          <w:color w:val="auto"/>
          <w:sz w:val="2"/>
          <w:szCs w:val="2"/>
        </w:rPr>
        <w:drawing>
          <wp:inline distT="0" distB="0" distL="0" distR="0" wp14:anchorId="1577AAF2" wp14:editId="2AE5C81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КРАСНОЯРСКИЙ КРАЙ</w:t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ПИРОВСКИЙ МУНИЦИПАЛЬНЫЙ ОКРУГ</w:t>
      </w:r>
    </w:p>
    <w:p w:rsidR="00515C47" w:rsidRPr="00515C47" w:rsidRDefault="00515C47" w:rsidP="00515C47">
      <w:pPr>
        <w:jc w:val="center"/>
        <w:rPr>
          <w:b/>
          <w:color w:val="auto"/>
        </w:rPr>
      </w:pPr>
      <w:r w:rsidRPr="00515C47">
        <w:rPr>
          <w:b/>
          <w:color w:val="auto"/>
        </w:rPr>
        <w:t>ПИРОВСКИЙ ОКРУЖНОЙ СОВЕТ ДЕПУТАТОВ</w:t>
      </w:r>
    </w:p>
    <w:p w:rsidR="00515C47" w:rsidRPr="00515C47" w:rsidRDefault="00515C47" w:rsidP="00515C47">
      <w:pPr>
        <w:jc w:val="right"/>
        <w:rPr>
          <w:b/>
          <w:color w:val="auto"/>
        </w:rPr>
      </w:pPr>
    </w:p>
    <w:p w:rsidR="00515C47" w:rsidRPr="00515C47" w:rsidRDefault="00515C47" w:rsidP="00515C47">
      <w:pPr>
        <w:jc w:val="center"/>
        <w:rPr>
          <w:b/>
          <w:color w:val="auto"/>
          <w:sz w:val="32"/>
          <w:szCs w:val="32"/>
        </w:rPr>
      </w:pPr>
      <w:r w:rsidRPr="00515C47">
        <w:rPr>
          <w:b/>
          <w:color w:val="auto"/>
          <w:sz w:val="32"/>
          <w:szCs w:val="32"/>
        </w:rPr>
        <w:t>РЕШЕНИЕ</w:t>
      </w:r>
    </w:p>
    <w:p w:rsidR="00E45B6E" w:rsidRDefault="00EE6228" w:rsidP="00E45B6E">
      <w:pPr>
        <w:pStyle w:val="ConsPlus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77"/>
        <w:gridCol w:w="3260"/>
        <w:gridCol w:w="3118"/>
      </w:tblGrid>
      <w:tr w:rsidR="00515C47" w:rsidTr="00515C47">
        <w:tc>
          <w:tcPr>
            <w:tcW w:w="2977" w:type="dxa"/>
            <w:hideMark/>
          </w:tcPr>
          <w:p w:rsidR="00515C47" w:rsidRDefault="00EE6228">
            <w:pPr>
              <w:pStyle w:val="ConsPlusTitle"/>
              <w:spacing w:line="252" w:lineRule="auto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«____» _______20___г</w:t>
            </w:r>
          </w:p>
        </w:tc>
        <w:tc>
          <w:tcPr>
            <w:tcW w:w="3260" w:type="dxa"/>
            <w:hideMark/>
          </w:tcPr>
          <w:p w:rsidR="00515C47" w:rsidRDefault="00515C47">
            <w:pPr>
              <w:pStyle w:val="ConsPlusTitle"/>
              <w:spacing w:line="252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18" w:type="dxa"/>
            <w:hideMark/>
          </w:tcPr>
          <w:p w:rsidR="00515C47" w:rsidRDefault="00BC77A3" w:rsidP="00EE6228">
            <w:pPr>
              <w:pStyle w:val="ConsPlusTitle"/>
              <w:spacing w:line="252" w:lineRule="auto"/>
              <w:jc w:val="righ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№</w:t>
            </w:r>
          </w:p>
        </w:tc>
      </w:tr>
    </w:tbl>
    <w:p w:rsidR="00515C47" w:rsidRDefault="00515C47" w:rsidP="00515C47">
      <w:pPr>
        <w:widowControl w:val="0"/>
        <w:autoSpaceDE w:val="0"/>
        <w:autoSpaceDN w:val="0"/>
        <w:adjustRightInd w:val="0"/>
        <w:jc w:val="both"/>
      </w:pPr>
    </w:p>
    <w:p w:rsidR="00515C47" w:rsidRDefault="00515C47" w:rsidP="00515C47">
      <w:pPr>
        <w:widowControl w:val="0"/>
        <w:autoSpaceDE w:val="0"/>
        <w:autoSpaceDN w:val="0"/>
        <w:adjustRightInd w:val="0"/>
        <w:jc w:val="center"/>
      </w:pPr>
      <w:r>
        <w:t>О внесении изменений в Устав Пировского муниципального округа Красноярского края</w:t>
      </w:r>
    </w:p>
    <w:p w:rsidR="00515C47" w:rsidRDefault="00515C47" w:rsidP="00515C47">
      <w:pPr>
        <w:widowControl w:val="0"/>
        <w:autoSpaceDE w:val="0"/>
        <w:autoSpaceDN w:val="0"/>
        <w:adjustRightInd w:val="0"/>
        <w:jc w:val="both"/>
      </w:pPr>
    </w:p>
    <w:p w:rsidR="00515C47" w:rsidRDefault="00515C47" w:rsidP="00515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0"/>
        </w:tabs>
        <w:spacing w:line="300" w:lineRule="exact"/>
        <w:ind w:firstLine="720"/>
        <w:jc w:val="both"/>
      </w:pPr>
      <w:r>
        <w:t xml:space="preserve">В целях приведения Устава Пировского муниципального округа Красноярского края в соответствие с </w:t>
      </w:r>
      <w:r w:rsidR="0054578F">
        <w:t>Федеральным законом от 06.02.2023 №12-ФЗ «О внесении изменений</w:t>
      </w:r>
      <w:r w:rsidR="00744188">
        <w:t xml:space="preserve">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</w:t>
      </w:r>
      <w:r w:rsidR="0054578F">
        <w:t xml:space="preserve"> </w:t>
      </w:r>
      <w:r>
        <w:t xml:space="preserve"> руководствуясь статьями 20,71 Устава Пировского муниципального округа Красноярского края, Пировский окружной Совет депутатов РЕШИЛ:</w:t>
      </w:r>
    </w:p>
    <w:p w:rsidR="00515C47" w:rsidRDefault="00515C47" w:rsidP="00515C47">
      <w:pPr>
        <w:widowControl w:val="0"/>
        <w:autoSpaceDE w:val="0"/>
        <w:autoSpaceDN w:val="0"/>
        <w:adjustRightInd w:val="0"/>
        <w:ind w:firstLine="720"/>
        <w:jc w:val="both"/>
      </w:pPr>
      <w:r>
        <w:t>1.Внести в Устав Пировского муниципального округа Красноярского края следующие изменения и дополнения:</w:t>
      </w:r>
    </w:p>
    <w:p w:rsidR="00BD4ACA" w:rsidRDefault="00BD4ACA" w:rsidP="00515C47">
      <w:pPr>
        <w:widowControl w:val="0"/>
        <w:autoSpaceDE w:val="0"/>
        <w:autoSpaceDN w:val="0"/>
        <w:adjustRightInd w:val="0"/>
        <w:ind w:firstLine="720"/>
        <w:jc w:val="both"/>
      </w:pPr>
    </w:p>
    <w:p w:rsidR="00BC0FD8" w:rsidRPr="00BC0FD8" w:rsidRDefault="00BC0FD8" w:rsidP="001F20F3">
      <w:pPr>
        <w:autoSpaceDE w:val="0"/>
        <w:autoSpaceDN w:val="0"/>
        <w:rPr>
          <w:b/>
        </w:rPr>
      </w:pPr>
      <w:r w:rsidRPr="00BC0FD8">
        <w:rPr>
          <w:b/>
        </w:rPr>
        <w:tab/>
        <w:t>1</w:t>
      </w:r>
      <w:r>
        <w:rPr>
          <w:b/>
        </w:rPr>
        <w:t xml:space="preserve">) </w:t>
      </w:r>
      <w:r w:rsidR="001F20F3">
        <w:rPr>
          <w:b/>
        </w:rPr>
        <w:t>Статью</w:t>
      </w:r>
      <w:r w:rsidR="00A80A12">
        <w:rPr>
          <w:b/>
        </w:rPr>
        <w:t xml:space="preserve"> 22</w:t>
      </w:r>
      <w:r w:rsidR="001F20F3">
        <w:rPr>
          <w:b/>
        </w:rPr>
        <w:t xml:space="preserve"> </w:t>
      </w:r>
      <w:r w:rsidR="00A80A12">
        <w:rPr>
          <w:b/>
        </w:rPr>
        <w:t>дополнить пунктом 3.1</w:t>
      </w:r>
      <w:r w:rsidRPr="00BC0FD8">
        <w:rPr>
          <w:b/>
        </w:rPr>
        <w:t xml:space="preserve"> следующего содержания:</w:t>
      </w:r>
    </w:p>
    <w:p w:rsidR="00BC0FD8" w:rsidRDefault="00A80A12" w:rsidP="00BC0FD8">
      <w:pPr>
        <w:jc w:val="both"/>
      </w:pPr>
      <w:r>
        <w:tab/>
        <w:t>«3.1</w:t>
      </w:r>
      <w:r w:rsidR="00BC0FD8">
        <w:t xml:space="preserve">.Полномочия депутата </w:t>
      </w:r>
      <w:r>
        <w:t>Совета депутатов</w:t>
      </w:r>
      <w:r w:rsidR="00BC0FD8">
        <w:t xml:space="preserve"> прекращаются досрочно решением </w:t>
      </w:r>
      <w:r>
        <w:t>Совета депутатов</w:t>
      </w:r>
      <w:r w:rsidR="00BC0FD8">
        <w:t xml:space="preserve"> в случае отсутствия депутата без уважительных причин на всех заседаниях </w:t>
      </w:r>
      <w:r>
        <w:t>Совета депутатов</w:t>
      </w:r>
      <w:r w:rsidR="00BC0FD8">
        <w:t xml:space="preserve"> в течение шести месяцев подряд.»;</w:t>
      </w:r>
    </w:p>
    <w:p w:rsidR="001F20F3" w:rsidRDefault="00A80A12" w:rsidP="00BC0FD8">
      <w:pPr>
        <w:jc w:val="both"/>
      </w:pPr>
      <w:r>
        <w:tab/>
      </w:r>
    </w:p>
    <w:p w:rsidR="00A80A12" w:rsidRPr="00BC0FD8" w:rsidRDefault="001F20F3" w:rsidP="001F20F3">
      <w:pPr>
        <w:ind w:firstLine="708"/>
        <w:jc w:val="both"/>
      </w:pPr>
      <w:r>
        <w:t>2) В статье 22 п</w:t>
      </w:r>
      <w:r w:rsidR="00A80A12">
        <w:t>ункт 12 считать пунктом 11.</w:t>
      </w:r>
    </w:p>
    <w:p w:rsidR="00BC0FD8" w:rsidRPr="00BC0FD8" w:rsidRDefault="00BC0FD8" w:rsidP="00BC0FD8">
      <w:r w:rsidRPr="00BC0FD8">
        <w:t xml:space="preserve"> </w:t>
      </w:r>
    </w:p>
    <w:p w:rsidR="00065BC6" w:rsidRDefault="001F20F3" w:rsidP="004F6BF9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rPr>
          <w:b/>
        </w:rPr>
        <w:t>3</w:t>
      </w:r>
      <w:bookmarkStart w:id="0" w:name="_GoBack"/>
      <w:bookmarkEnd w:id="0"/>
      <w:r w:rsidR="00744188">
        <w:rPr>
          <w:b/>
        </w:rPr>
        <w:t>)</w:t>
      </w:r>
      <w:r w:rsidR="00515C47">
        <w:rPr>
          <w:b/>
        </w:rPr>
        <w:t xml:space="preserve"> </w:t>
      </w:r>
      <w:r w:rsidR="004F6BF9">
        <w:rPr>
          <w:b/>
        </w:rPr>
        <w:t>В статье</w:t>
      </w:r>
      <w:r w:rsidR="00065BC6">
        <w:rPr>
          <w:b/>
        </w:rPr>
        <w:t xml:space="preserve"> </w:t>
      </w:r>
      <w:r w:rsidR="00744188">
        <w:rPr>
          <w:b/>
        </w:rPr>
        <w:t>48</w:t>
      </w:r>
      <w:r w:rsidR="00065BC6">
        <w:rPr>
          <w:b/>
        </w:rPr>
        <w:t>:</w:t>
      </w:r>
    </w:p>
    <w:p w:rsidR="00744188" w:rsidRPr="00B876FD" w:rsidRDefault="00744188" w:rsidP="00351A3A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color w:val="auto"/>
          <w:lang w:eastAsia="en-US"/>
        </w:rPr>
      </w:pPr>
      <w:r w:rsidRPr="00B876FD">
        <w:rPr>
          <w:rFonts w:eastAsiaTheme="minorHAnsi"/>
          <w:b/>
          <w:color w:val="auto"/>
          <w:lang w:eastAsia="en-US"/>
        </w:rPr>
        <w:t>Абзац первый пункта 2 изложить в следующей редакции:</w:t>
      </w:r>
    </w:p>
    <w:p w:rsidR="00744188" w:rsidRDefault="00744188" w:rsidP="00E0310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«2.Староста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B876FD">
        <w:rPr>
          <w:rFonts w:eastAsiaTheme="minorHAnsi"/>
          <w:color w:val="auto"/>
          <w:lang w:eastAsia="en-US"/>
        </w:rPr>
        <w:t>.</w:t>
      </w:r>
      <w:r>
        <w:rPr>
          <w:rFonts w:eastAsiaTheme="minorHAnsi"/>
          <w:color w:val="auto"/>
          <w:lang w:eastAsia="en-US"/>
        </w:rPr>
        <w:t>»;</w:t>
      </w:r>
    </w:p>
    <w:p w:rsidR="00744188" w:rsidRDefault="00744188" w:rsidP="00E0310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</w:p>
    <w:p w:rsidR="00744188" w:rsidRPr="00B876FD" w:rsidRDefault="00744188" w:rsidP="00E03105">
      <w:pPr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B876FD">
        <w:rPr>
          <w:rFonts w:eastAsiaTheme="minorHAnsi"/>
          <w:b/>
          <w:color w:val="auto"/>
          <w:lang w:eastAsia="en-US"/>
        </w:rPr>
        <w:tab/>
        <w:t>Абзац первый пункта 3 исключить;</w:t>
      </w:r>
    </w:p>
    <w:p w:rsidR="00B876FD" w:rsidRDefault="00B876FD" w:rsidP="00E0310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lastRenderedPageBreak/>
        <w:tab/>
      </w:r>
    </w:p>
    <w:p w:rsidR="00B876FD" w:rsidRPr="00B876FD" w:rsidRDefault="00B876FD" w:rsidP="00E03105">
      <w:pPr>
        <w:autoSpaceDE w:val="0"/>
        <w:autoSpaceDN w:val="0"/>
        <w:adjustRightInd w:val="0"/>
        <w:jc w:val="both"/>
        <w:rPr>
          <w:rFonts w:eastAsiaTheme="minorHAnsi"/>
          <w:b/>
          <w:color w:val="auto"/>
          <w:lang w:eastAsia="en-US"/>
        </w:rPr>
      </w:pPr>
      <w:r w:rsidRPr="00B876FD">
        <w:rPr>
          <w:rFonts w:eastAsiaTheme="minorHAnsi"/>
          <w:b/>
          <w:color w:val="auto"/>
          <w:lang w:eastAsia="en-US"/>
        </w:rPr>
        <w:tab/>
        <w:t>Подпункт 1 пункта 3 изложить в следующей редакции:</w:t>
      </w:r>
    </w:p>
    <w:p w:rsidR="003E406B" w:rsidRDefault="00B876FD" w:rsidP="00E0310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B876FD" w:rsidRDefault="00B876FD" w:rsidP="00E03105">
      <w:pPr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</w:p>
    <w:p w:rsidR="00515C47" w:rsidRDefault="00BE5A69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  <w:r w:rsidR="00515C47">
        <w:rPr>
          <w:rFonts w:eastAsiaTheme="minorHAnsi"/>
          <w:color w:val="auto"/>
          <w:lang w:eastAsia="en-US"/>
        </w:rPr>
        <w:t>2.Контроль за исполнением решения оставляю за собой.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>3.Направить настоящее решение в Управление Министерства юстиции Российской Федерации по Красноярскому краю для государственной регистрации.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4.Настоящее решение о внесении изменений и дополнений в Устав Пировского </w:t>
      </w:r>
      <w:r w:rsidR="00EF21F8">
        <w:rPr>
          <w:rFonts w:eastAsiaTheme="minorHAnsi"/>
          <w:color w:val="auto"/>
          <w:lang w:eastAsia="en-US"/>
        </w:rPr>
        <w:t>муниципального округа</w:t>
      </w:r>
      <w:r>
        <w:rPr>
          <w:rFonts w:eastAsiaTheme="minorHAnsi"/>
          <w:color w:val="auto"/>
          <w:lang w:eastAsia="en-US"/>
        </w:rPr>
        <w:t xml:space="preserve"> подлежит офиц</w:t>
      </w:r>
      <w:r w:rsidR="00B26BEE">
        <w:rPr>
          <w:rFonts w:eastAsiaTheme="minorHAnsi"/>
          <w:color w:val="auto"/>
          <w:lang w:eastAsia="en-US"/>
        </w:rPr>
        <w:t>иальному опубликованию после</w:t>
      </w:r>
      <w:r>
        <w:rPr>
          <w:rFonts w:eastAsiaTheme="minorHAnsi"/>
          <w:color w:val="auto"/>
          <w:lang w:eastAsia="en-US"/>
        </w:rPr>
        <w:t xml:space="preserve"> государственной регистрации и вступает в силу со дня, следующего за днем официального опубликования в районной газете «Заря».</w:t>
      </w:r>
    </w:p>
    <w:p w:rsidR="00FF53EE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  <w:t xml:space="preserve">Глава Пировского </w:t>
      </w:r>
      <w:r w:rsidR="00B26BEE">
        <w:rPr>
          <w:rFonts w:eastAsiaTheme="minorHAnsi"/>
          <w:color w:val="auto"/>
          <w:lang w:eastAsia="en-US"/>
        </w:rPr>
        <w:t>муниципального округа</w:t>
      </w:r>
      <w:r>
        <w:rPr>
          <w:rFonts w:eastAsiaTheme="minorHAnsi"/>
          <w:color w:val="auto"/>
          <w:lang w:eastAsia="en-US"/>
        </w:rPr>
        <w:t xml:space="preserve"> обязан опубликовать зарегистрированное решение о внесении изменений и дополнений в Устав Пировского </w:t>
      </w:r>
      <w:r w:rsidR="00547618">
        <w:rPr>
          <w:rFonts w:eastAsiaTheme="minorHAnsi"/>
          <w:color w:val="auto"/>
          <w:lang w:eastAsia="en-US"/>
        </w:rPr>
        <w:t>муниципального округа Красноярского края</w:t>
      </w:r>
      <w:r>
        <w:rPr>
          <w:rFonts w:eastAsiaTheme="minorHAnsi"/>
          <w:color w:val="auto"/>
          <w:lang w:eastAsia="en-US"/>
        </w:rPr>
        <w:t xml:space="preserve">, в течении семи дней со дня поступления из Управления Министерства юстиции Российской </w:t>
      </w:r>
      <w:r w:rsidR="00F6010C">
        <w:rPr>
          <w:rFonts w:eastAsiaTheme="minorHAnsi"/>
          <w:color w:val="auto"/>
          <w:lang w:eastAsia="en-US"/>
        </w:rPr>
        <w:t xml:space="preserve">Федерации по Красноярскому краю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</w:t>
      </w:r>
      <w:r w:rsidR="00F6010C" w:rsidRPr="00F6010C">
        <w:rPr>
          <w:rFonts w:eastAsiaTheme="minorHAnsi"/>
          <w:color w:val="auto"/>
          <w:lang w:eastAsia="en-US"/>
        </w:rPr>
        <w:t xml:space="preserve">предусмотренного </w:t>
      </w:r>
      <w:hyperlink r:id="rId9" w:history="1">
        <w:r w:rsidR="00F6010C" w:rsidRPr="00F6010C">
          <w:rPr>
            <w:rFonts w:eastAsiaTheme="minorHAnsi"/>
            <w:color w:val="auto"/>
            <w:lang w:eastAsia="en-US"/>
          </w:rPr>
          <w:t>частью 6 статьи 4</w:t>
        </w:r>
      </w:hyperlink>
      <w:r w:rsidR="00F6010C" w:rsidRPr="00F6010C">
        <w:rPr>
          <w:rFonts w:eastAsiaTheme="minorHAnsi"/>
          <w:color w:val="auto"/>
          <w:lang w:eastAsia="en-US"/>
        </w:rPr>
        <w:t xml:space="preserve"> Федерального закона от 21 июля 2005 </w:t>
      </w:r>
      <w:r w:rsidR="00F6010C">
        <w:rPr>
          <w:rFonts w:eastAsiaTheme="minorHAnsi"/>
          <w:color w:val="auto"/>
          <w:lang w:eastAsia="en-US"/>
        </w:rPr>
        <w:t>года №97-ФЗ "О государственной регистрации уставов муниципальных образований".</w:t>
      </w:r>
    </w:p>
    <w:p w:rsidR="00515C47" w:rsidRDefault="00515C47" w:rsidP="00515C47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ab/>
      </w:r>
    </w:p>
    <w:p w:rsidR="00515C47" w:rsidRDefault="00515C47" w:rsidP="00515C47">
      <w:pPr>
        <w:pStyle w:val="ConsNormal"/>
        <w:widowControl/>
        <w:tabs>
          <w:tab w:val="left" w:pos="7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F6010C" w:rsidRPr="00F6010C" w:rsidTr="005A6597">
        <w:tc>
          <w:tcPr>
            <w:tcW w:w="4785" w:type="dxa"/>
            <w:hideMark/>
          </w:tcPr>
          <w:p w:rsidR="00F6010C" w:rsidRPr="00F6010C" w:rsidRDefault="00F6010C" w:rsidP="00F6010C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Председатель Пировского </w:t>
            </w:r>
          </w:p>
          <w:p w:rsidR="00F6010C" w:rsidRPr="00F6010C" w:rsidRDefault="00F6010C" w:rsidP="00F6010C">
            <w:pPr>
              <w:spacing w:line="0" w:lineRule="atLeast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>окружного Совета депутатов</w:t>
            </w:r>
          </w:p>
        </w:tc>
        <w:tc>
          <w:tcPr>
            <w:tcW w:w="4786" w:type="dxa"/>
            <w:hideMark/>
          </w:tcPr>
          <w:p w:rsidR="00F6010C" w:rsidRPr="00F6010C" w:rsidRDefault="00F6010C" w:rsidP="00F6010C">
            <w:pPr>
              <w:spacing w:line="252" w:lineRule="auto"/>
              <w:rPr>
                <w:iCs/>
                <w:color w:val="auto"/>
                <w:shd w:val="clear" w:color="auto" w:fill="FFFFFF"/>
                <w:lang w:eastAsia="en-US" w:bidi="ru-RU"/>
              </w:rPr>
            </w:pPr>
            <w:r w:rsidRPr="00F6010C">
              <w:rPr>
                <w:iCs/>
                <w:color w:val="auto"/>
                <w:shd w:val="clear" w:color="auto" w:fill="FFFFFF"/>
                <w:lang w:eastAsia="en-US" w:bidi="ru-RU"/>
              </w:rPr>
              <w:t xml:space="preserve">Глава </w:t>
            </w:r>
            <w:r w:rsidRPr="00F6010C">
              <w:rPr>
                <w:color w:val="auto"/>
                <w:lang w:eastAsia="en-US"/>
              </w:rPr>
              <w:t>Пировского                                                      муниципального округа</w:t>
            </w:r>
          </w:p>
        </w:tc>
      </w:tr>
      <w:tr w:rsidR="00F6010C" w:rsidRPr="00F6010C" w:rsidTr="005A6597">
        <w:trPr>
          <w:trHeight w:val="463"/>
        </w:trPr>
        <w:tc>
          <w:tcPr>
            <w:tcW w:w="4785" w:type="dxa"/>
          </w:tcPr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ascii="Calibri" w:eastAsia="Calibri" w:hAnsi="Calibri"/>
                <w:iCs/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color w:val="auto"/>
                <w:lang w:eastAsia="en-US"/>
              </w:rPr>
            </w:pPr>
            <w:r w:rsidRPr="00F6010C">
              <w:rPr>
                <w:rFonts w:eastAsia="Calibri"/>
                <w:iCs/>
                <w:color w:val="auto"/>
                <w:lang w:eastAsia="en-US"/>
              </w:rPr>
              <w:t>____________Г.И. Костыгина</w:t>
            </w:r>
          </w:p>
        </w:tc>
        <w:tc>
          <w:tcPr>
            <w:tcW w:w="4786" w:type="dxa"/>
          </w:tcPr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   </w:t>
            </w:r>
          </w:p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</w:p>
          <w:p w:rsidR="00F6010C" w:rsidRPr="00F6010C" w:rsidRDefault="00F6010C" w:rsidP="00F6010C">
            <w:pPr>
              <w:spacing w:line="252" w:lineRule="auto"/>
              <w:jc w:val="both"/>
              <w:rPr>
                <w:color w:val="auto"/>
                <w:lang w:eastAsia="en-US"/>
              </w:rPr>
            </w:pPr>
            <w:r w:rsidRPr="00F6010C">
              <w:rPr>
                <w:color w:val="auto"/>
                <w:lang w:eastAsia="en-US"/>
              </w:rPr>
              <w:t xml:space="preserve">                 ____________А.И. Евсеев</w:t>
            </w:r>
          </w:p>
        </w:tc>
      </w:tr>
    </w:tbl>
    <w:p w:rsidR="00515C47" w:rsidRDefault="00515C47" w:rsidP="00515C47">
      <w:pPr>
        <w:tabs>
          <w:tab w:val="left" w:pos="708"/>
        </w:tabs>
      </w:pPr>
    </w:p>
    <w:p w:rsidR="00515C47" w:rsidRDefault="00515C47" w:rsidP="00515C47"/>
    <w:p w:rsidR="00515C47" w:rsidRDefault="00515C47" w:rsidP="00515C47"/>
    <w:p w:rsidR="005A6597" w:rsidRDefault="005A6597"/>
    <w:sectPr w:rsidR="005A6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97" w:rsidRDefault="00CD2697" w:rsidP="00C609D0">
      <w:r>
        <w:separator/>
      </w:r>
    </w:p>
  </w:endnote>
  <w:endnote w:type="continuationSeparator" w:id="0">
    <w:p w:rsidR="00CD2697" w:rsidRDefault="00CD2697" w:rsidP="00C6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97" w:rsidRDefault="00CD2697" w:rsidP="00C609D0">
      <w:r>
        <w:separator/>
      </w:r>
    </w:p>
  </w:footnote>
  <w:footnote w:type="continuationSeparator" w:id="0">
    <w:p w:rsidR="00CD2697" w:rsidRDefault="00CD2697" w:rsidP="00C6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6D2E"/>
    <w:multiLevelType w:val="hybridMultilevel"/>
    <w:tmpl w:val="4EE045AC"/>
    <w:lvl w:ilvl="0" w:tplc="C04007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541F3F"/>
    <w:multiLevelType w:val="hybridMultilevel"/>
    <w:tmpl w:val="8EF83550"/>
    <w:lvl w:ilvl="0" w:tplc="E8EE7D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32A3460"/>
    <w:multiLevelType w:val="hybridMultilevel"/>
    <w:tmpl w:val="6054D71C"/>
    <w:lvl w:ilvl="0" w:tplc="85326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86E69"/>
    <w:multiLevelType w:val="hybridMultilevel"/>
    <w:tmpl w:val="F28ECAFE"/>
    <w:lvl w:ilvl="0" w:tplc="BE1CAB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9442D6E"/>
    <w:multiLevelType w:val="hybridMultilevel"/>
    <w:tmpl w:val="75F80BCE"/>
    <w:lvl w:ilvl="0" w:tplc="756872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B319AC"/>
    <w:multiLevelType w:val="hybridMultilevel"/>
    <w:tmpl w:val="958828D2"/>
    <w:lvl w:ilvl="0" w:tplc="2236B9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35"/>
    <w:rsid w:val="0000012A"/>
    <w:rsid w:val="000503F3"/>
    <w:rsid w:val="000568C7"/>
    <w:rsid w:val="00065BC6"/>
    <w:rsid w:val="000D533E"/>
    <w:rsid w:val="000E151A"/>
    <w:rsid w:val="000E4015"/>
    <w:rsid w:val="00114823"/>
    <w:rsid w:val="0013466E"/>
    <w:rsid w:val="0015101A"/>
    <w:rsid w:val="00176200"/>
    <w:rsid w:val="0019207D"/>
    <w:rsid w:val="001B6057"/>
    <w:rsid w:val="001E49AE"/>
    <w:rsid w:val="001F20F3"/>
    <w:rsid w:val="002325CA"/>
    <w:rsid w:val="002E6F14"/>
    <w:rsid w:val="00322828"/>
    <w:rsid w:val="00351A3A"/>
    <w:rsid w:val="003E406B"/>
    <w:rsid w:val="003E73A9"/>
    <w:rsid w:val="00470833"/>
    <w:rsid w:val="004969AE"/>
    <w:rsid w:val="004B1463"/>
    <w:rsid w:val="004F1DBF"/>
    <w:rsid w:val="004F6BF9"/>
    <w:rsid w:val="00515C47"/>
    <w:rsid w:val="0054578F"/>
    <w:rsid w:val="00547618"/>
    <w:rsid w:val="00576B03"/>
    <w:rsid w:val="00580AB9"/>
    <w:rsid w:val="00596FAD"/>
    <w:rsid w:val="005A6597"/>
    <w:rsid w:val="005C252A"/>
    <w:rsid w:val="00631B8F"/>
    <w:rsid w:val="0064156E"/>
    <w:rsid w:val="006E086C"/>
    <w:rsid w:val="006E6858"/>
    <w:rsid w:val="006F3170"/>
    <w:rsid w:val="007143E4"/>
    <w:rsid w:val="00744188"/>
    <w:rsid w:val="007748E8"/>
    <w:rsid w:val="00776F7B"/>
    <w:rsid w:val="007E6671"/>
    <w:rsid w:val="00857963"/>
    <w:rsid w:val="00886F68"/>
    <w:rsid w:val="008D1F78"/>
    <w:rsid w:val="008D68A5"/>
    <w:rsid w:val="0092501A"/>
    <w:rsid w:val="009750A0"/>
    <w:rsid w:val="00976290"/>
    <w:rsid w:val="00983427"/>
    <w:rsid w:val="00987E00"/>
    <w:rsid w:val="009C505D"/>
    <w:rsid w:val="00A049F5"/>
    <w:rsid w:val="00A14EF0"/>
    <w:rsid w:val="00A80A12"/>
    <w:rsid w:val="00A907C3"/>
    <w:rsid w:val="00A979FA"/>
    <w:rsid w:val="00AB1A2F"/>
    <w:rsid w:val="00AC5302"/>
    <w:rsid w:val="00AD0D4D"/>
    <w:rsid w:val="00B05618"/>
    <w:rsid w:val="00B25583"/>
    <w:rsid w:val="00B26BEE"/>
    <w:rsid w:val="00B3248C"/>
    <w:rsid w:val="00B33A13"/>
    <w:rsid w:val="00B74548"/>
    <w:rsid w:val="00B876FD"/>
    <w:rsid w:val="00BC03BE"/>
    <w:rsid w:val="00BC0FD8"/>
    <w:rsid w:val="00BC13E1"/>
    <w:rsid w:val="00BC77A3"/>
    <w:rsid w:val="00BD4ACA"/>
    <w:rsid w:val="00BE5A69"/>
    <w:rsid w:val="00C067F6"/>
    <w:rsid w:val="00C609D0"/>
    <w:rsid w:val="00C73F15"/>
    <w:rsid w:val="00CA382D"/>
    <w:rsid w:val="00CB2B5C"/>
    <w:rsid w:val="00CD131F"/>
    <w:rsid w:val="00CD2697"/>
    <w:rsid w:val="00D01ED9"/>
    <w:rsid w:val="00D30E57"/>
    <w:rsid w:val="00D36107"/>
    <w:rsid w:val="00D43AF9"/>
    <w:rsid w:val="00D55237"/>
    <w:rsid w:val="00E03105"/>
    <w:rsid w:val="00E24ECA"/>
    <w:rsid w:val="00E34AD6"/>
    <w:rsid w:val="00E45B6E"/>
    <w:rsid w:val="00E72C1E"/>
    <w:rsid w:val="00EA5D75"/>
    <w:rsid w:val="00EC5335"/>
    <w:rsid w:val="00EE6228"/>
    <w:rsid w:val="00EF21F8"/>
    <w:rsid w:val="00F02173"/>
    <w:rsid w:val="00F50F51"/>
    <w:rsid w:val="00F6010C"/>
    <w:rsid w:val="00F94B12"/>
    <w:rsid w:val="00FC4F96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FE6C9-86EA-4EB5-8CA4-1742B128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C4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15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15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609D0"/>
    <w:rPr>
      <w:rFonts w:ascii="Calibri" w:eastAsia="Calibri" w:hAnsi="Calibri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609D0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609D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96F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6FA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0568C7"/>
    <w:pPr>
      <w:widowControl w:val="0"/>
      <w:adjustRightInd w:val="0"/>
      <w:ind w:left="720"/>
      <w:jc w:val="both"/>
    </w:pPr>
    <w:rPr>
      <w:color w:val="auto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F50F51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CEC526D2BB8213D2CE005D2844DA158A9A4EEFB415D31BD29DAD6B4500067B682C03F4EEF0AB405AB2CE699FBEA86808C32C10Z9n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509D-8D1E-40ED-BAA5-22D4C646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2023-02-17T05:04:00Z</cp:lastPrinted>
  <dcterms:created xsi:type="dcterms:W3CDTF">2021-05-21T06:54:00Z</dcterms:created>
  <dcterms:modified xsi:type="dcterms:W3CDTF">2023-03-06T03:44:00Z</dcterms:modified>
</cp:coreProperties>
</file>